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86EC8" w14:textId="30682FB3" w:rsidR="00B30790" w:rsidRPr="00C02A89" w:rsidRDefault="6900ADCF" w:rsidP="00C02A89">
      <w:pPr>
        <w:pStyle w:val="NoSpacing"/>
        <w:jc w:val="center"/>
        <w:rPr>
          <w:rFonts w:ascii="Calibri" w:eastAsia="Times New Roman" w:hAnsi="Calibri" w:cs="Calibri"/>
          <w:b/>
          <w:bCs/>
          <w:color w:val="E97132" w:themeColor="accent2"/>
          <w:sz w:val="44"/>
          <w:szCs w:val="44"/>
        </w:rPr>
      </w:pPr>
      <w:r w:rsidRPr="00C02A89">
        <w:rPr>
          <w:rFonts w:ascii="Calibri" w:eastAsia="Times New Roman" w:hAnsi="Calibri" w:cs="Calibri"/>
          <w:b/>
          <w:bCs/>
          <w:color w:val="E97132" w:themeColor="accent2"/>
          <w:sz w:val="44"/>
          <w:szCs w:val="44"/>
        </w:rPr>
        <w:t>BA Communication Plan Overview</w:t>
      </w:r>
    </w:p>
    <w:p w14:paraId="6A017ABE" w14:textId="7D19B3A0" w:rsidR="00B30790" w:rsidRPr="00C02A89" w:rsidRDefault="6900ADCF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55B19374" w14:textId="07830D31" w:rsidR="00B30790" w:rsidRPr="00C02A89" w:rsidRDefault="6900ADCF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649D369B" w14:textId="57460B65" w:rsidR="00B30790" w:rsidRPr="00C02A89" w:rsidRDefault="6900ADCF" w:rsidP="00C02A89">
      <w:pPr>
        <w:pStyle w:val="NoSpacing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C02A89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</w:p>
    <w:p w14:paraId="606A9829" w14:textId="35B7AE6D" w:rsidR="00B30790" w:rsidRPr="00C02A89" w:rsidRDefault="383575E4" w:rsidP="00C02A89">
      <w:pPr>
        <w:pStyle w:val="NoSpacing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C02A89">
        <w:rPr>
          <w:rFonts w:ascii="Calibri" w:eastAsia="Times New Roman" w:hAnsi="Calibri" w:cs="Calibri"/>
          <w:b/>
          <w:bCs/>
          <w:sz w:val="28"/>
          <w:szCs w:val="28"/>
        </w:rPr>
        <w:t xml:space="preserve">A) </w:t>
      </w:r>
      <w:r w:rsidR="6900ADCF" w:rsidRPr="00C02A89">
        <w:rPr>
          <w:rFonts w:ascii="Calibri" w:eastAsia="Times New Roman" w:hAnsi="Calibri" w:cs="Calibri"/>
          <w:b/>
          <w:bCs/>
          <w:sz w:val="28"/>
          <w:szCs w:val="28"/>
        </w:rPr>
        <w:t>Purpose:</w:t>
      </w:r>
    </w:p>
    <w:p w14:paraId="601F9FA6" w14:textId="0612C04A" w:rsidR="00B30790" w:rsidRPr="00C02A89" w:rsidRDefault="6900ADCF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71212C61" w14:textId="1EC313C4" w:rsidR="00B30790" w:rsidRPr="00C02A89" w:rsidRDefault="6900ADCF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>Th</w:t>
      </w:r>
      <w:r w:rsidR="7E7BB0CD" w:rsidRPr="00C02A89">
        <w:rPr>
          <w:rFonts w:ascii="Calibri" w:eastAsia="Times New Roman" w:hAnsi="Calibri" w:cs="Calibri"/>
        </w:rPr>
        <w:t>e</w:t>
      </w:r>
      <w:r w:rsidRPr="00C02A89">
        <w:rPr>
          <w:rFonts w:ascii="Calibri" w:eastAsia="Times New Roman" w:hAnsi="Calibri" w:cs="Calibri"/>
        </w:rPr>
        <w:t xml:space="preserve"> business analysis communication plan defines how information about the Business analysis activities will be delivered and when. This plan establishes goals regarding working and meeting with </w:t>
      </w:r>
      <w:r w:rsidR="67E323AF" w:rsidRPr="00C02A89">
        <w:rPr>
          <w:rFonts w:ascii="Calibri" w:eastAsia="Times New Roman" w:hAnsi="Calibri" w:cs="Calibri"/>
        </w:rPr>
        <w:t>associates. This also identifies the management tools.</w:t>
      </w:r>
    </w:p>
    <w:p w14:paraId="1DB445CF" w14:textId="63F845B1" w:rsidR="00B30790" w:rsidRPr="00B5085E" w:rsidRDefault="6900ADCF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369D4583" w14:textId="097DC593" w:rsidR="00B30790" w:rsidRPr="00C02A89" w:rsidRDefault="304BDBBA" w:rsidP="00C02A89">
      <w:pPr>
        <w:pStyle w:val="NoSpacing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C02A89">
        <w:rPr>
          <w:rFonts w:ascii="Calibri" w:eastAsia="Times New Roman" w:hAnsi="Calibri" w:cs="Calibri"/>
          <w:b/>
          <w:bCs/>
          <w:sz w:val="28"/>
          <w:szCs w:val="28"/>
        </w:rPr>
        <w:t xml:space="preserve">B) </w:t>
      </w:r>
      <w:r w:rsidR="6900ADCF" w:rsidRPr="00C02A89">
        <w:rPr>
          <w:rFonts w:ascii="Calibri" w:eastAsia="Times New Roman" w:hAnsi="Calibri" w:cs="Calibri"/>
          <w:b/>
          <w:bCs/>
          <w:sz w:val="28"/>
          <w:szCs w:val="28"/>
        </w:rPr>
        <w:t>Description:</w:t>
      </w:r>
    </w:p>
    <w:p w14:paraId="3FEB77FB" w14:textId="7B0615F7" w:rsidR="00B30790" w:rsidRPr="00C02A89" w:rsidRDefault="6900ADCF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0F02DCBE" w14:textId="7A6EFE60" w:rsidR="00B30790" w:rsidRPr="00C02A89" w:rsidRDefault="136290C2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>Decision-making concerning information receiving, distribution, acquisition, update and passing up in the communication channels is called communication planning.</w:t>
      </w:r>
      <w:r w:rsidR="6900ADCF" w:rsidRPr="00C02A89">
        <w:rPr>
          <w:rFonts w:ascii="Calibri" w:eastAsia="Times New Roman" w:hAnsi="Calibri" w:cs="Calibri"/>
        </w:rPr>
        <w:t xml:space="preserve"> This involves determining proper </w:t>
      </w:r>
      <w:r w:rsidR="5C52866C" w:rsidRPr="00C02A89">
        <w:rPr>
          <w:rFonts w:ascii="Calibri" w:eastAsia="Times New Roman" w:hAnsi="Calibri" w:cs="Calibri"/>
        </w:rPr>
        <w:t>activities are required for a given initiative. It helps</w:t>
      </w:r>
      <w:r w:rsidR="6900ADCF" w:rsidRPr="00C02A89">
        <w:rPr>
          <w:rFonts w:ascii="Calibri" w:eastAsia="Times New Roman" w:hAnsi="Calibri" w:cs="Calibri"/>
        </w:rPr>
        <w:t xml:space="preserve"> to enable the requirements to be easily understood</w:t>
      </w:r>
      <w:r w:rsidR="265B2000" w:rsidRPr="00C02A89">
        <w:rPr>
          <w:rFonts w:ascii="Calibri" w:eastAsia="Times New Roman" w:hAnsi="Calibri" w:cs="Calibri"/>
        </w:rPr>
        <w:t>.</w:t>
      </w:r>
    </w:p>
    <w:p w14:paraId="04013B5D" w14:textId="18BAF2FF" w:rsidR="00B30790" w:rsidRPr="00B5085E" w:rsidRDefault="6900ADCF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07D6E90D" w14:textId="7468835A" w:rsidR="00B30790" w:rsidRPr="00C02A89" w:rsidRDefault="6900ADCF" w:rsidP="00C02A89">
      <w:pPr>
        <w:pStyle w:val="NoSpacing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C02A89">
        <w:rPr>
          <w:rFonts w:ascii="Calibri" w:eastAsia="Times New Roman" w:hAnsi="Calibri" w:cs="Calibri"/>
          <w:b/>
          <w:bCs/>
          <w:sz w:val="28"/>
          <w:szCs w:val="28"/>
        </w:rPr>
        <w:t>Key Considerations:</w:t>
      </w:r>
    </w:p>
    <w:p w14:paraId="3F3B4B92" w14:textId="0306D831" w:rsidR="00B30790" w:rsidRPr="00C02A89" w:rsidRDefault="6900ADCF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2C0B7FFA" w14:textId="6C5F79A4" w:rsidR="00B30790" w:rsidRPr="00C02A89" w:rsidRDefault="6900ADCF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1. </w:t>
      </w:r>
      <w:r w:rsidR="59ABD31E" w:rsidRPr="00C02A89">
        <w:rPr>
          <w:rFonts w:ascii="Calibri" w:eastAsia="Times New Roman" w:hAnsi="Calibri" w:cs="Calibri"/>
        </w:rPr>
        <w:t>I</w:t>
      </w:r>
      <w:r w:rsidRPr="00C02A89">
        <w:rPr>
          <w:rFonts w:ascii="Calibri" w:eastAsia="Times New Roman" w:hAnsi="Calibri" w:cs="Calibri"/>
        </w:rPr>
        <w:t xml:space="preserve">nformation is required for each communication. </w:t>
      </w:r>
    </w:p>
    <w:p w14:paraId="56351000" w14:textId="29C573C4" w:rsidR="00B30790" w:rsidRPr="00C02A89" w:rsidRDefault="559300B7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>2</w:t>
      </w:r>
      <w:r w:rsidR="6900ADCF" w:rsidRPr="00C02A89">
        <w:rPr>
          <w:rFonts w:ascii="Calibri" w:eastAsia="Times New Roman" w:hAnsi="Calibri" w:cs="Calibri"/>
        </w:rPr>
        <w:t>. Identify the target audience, i</w:t>
      </w:r>
      <w:r w:rsidR="6D607664" w:rsidRPr="00C02A89">
        <w:rPr>
          <w:rFonts w:ascii="Calibri" w:eastAsia="Times New Roman" w:hAnsi="Calibri" w:cs="Calibri"/>
        </w:rPr>
        <w:t>.e</w:t>
      </w:r>
      <w:r w:rsidR="6900ADCF" w:rsidRPr="00C02A89">
        <w:rPr>
          <w:rFonts w:ascii="Calibri" w:eastAsia="Times New Roman" w:hAnsi="Calibri" w:cs="Calibri"/>
        </w:rPr>
        <w:t>. the people who should have that knowledge.</w:t>
      </w:r>
    </w:p>
    <w:p w14:paraId="66E67D2D" w14:textId="5000E9F6" w:rsidR="00B30790" w:rsidRPr="00C02A89" w:rsidRDefault="2F2A1024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>3. Identify the scope of the work is also important.</w:t>
      </w:r>
      <w:r w:rsidR="6900ADCF" w:rsidRPr="00C02A89">
        <w:rPr>
          <w:rFonts w:ascii="Calibri" w:eastAsia="Times New Roman" w:hAnsi="Calibri" w:cs="Calibri"/>
        </w:rPr>
        <w:t xml:space="preserve"> </w:t>
      </w:r>
    </w:p>
    <w:p w14:paraId="7D45C838" w14:textId="0E59132B" w:rsidR="00B30790" w:rsidRPr="00C02A89" w:rsidRDefault="156715A2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4. </w:t>
      </w:r>
      <w:r w:rsidR="6900ADCF" w:rsidRPr="00C02A89">
        <w:rPr>
          <w:rFonts w:ascii="Calibri" w:eastAsia="Times New Roman" w:hAnsi="Calibri" w:cs="Calibri"/>
        </w:rPr>
        <w:t>Stakeholder Needs and Constraints:</w:t>
      </w:r>
    </w:p>
    <w:p w14:paraId="03E0216D" w14:textId="7178E7C3" w:rsidR="00B30790" w:rsidRPr="00C02A89" w:rsidRDefault="6900ADCF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 </w:t>
      </w:r>
    </w:p>
    <w:p w14:paraId="386A05C4" w14:textId="7BBDF7AD" w:rsidR="00B30790" w:rsidRPr="0060543E" w:rsidRDefault="73A5A3D0" w:rsidP="00C02A89">
      <w:pPr>
        <w:pStyle w:val="NoSpacing"/>
        <w:numPr>
          <w:ilvl w:val="0"/>
          <w:numId w:val="2"/>
        </w:numPr>
        <w:jc w:val="both"/>
        <w:rPr>
          <w:rFonts w:ascii="Calibri" w:eastAsia="Times New Roman" w:hAnsi="Calibri" w:cs="Calibri"/>
        </w:rPr>
      </w:pPr>
      <w:r w:rsidRPr="009E17BD">
        <w:rPr>
          <w:rFonts w:ascii="Calibri" w:eastAsia="Times New Roman" w:hAnsi="Calibri" w:cs="Calibri"/>
          <w:b/>
          <w:bCs/>
        </w:rPr>
        <w:t>I</w:t>
      </w:r>
      <w:r w:rsidR="0BD38921" w:rsidRPr="009E17BD">
        <w:rPr>
          <w:rFonts w:ascii="Calibri" w:eastAsia="Times New Roman" w:hAnsi="Calibri" w:cs="Calibri"/>
          <w:b/>
          <w:bCs/>
        </w:rPr>
        <w:t>ncremental or rolling-wave basis</w:t>
      </w:r>
      <w:r w:rsidR="7A9F4E6D" w:rsidRPr="009E17BD">
        <w:rPr>
          <w:rFonts w:ascii="Calibri" w:eastAsia="Times New Roman" w:hAnsi="Calibri" w:cs="Calibri"/>
          <w:b/>
          <w:bCs/>
        </w:rPr>
        <w:t>:</w:t>
      </w:r>
      <w:r w:rsidR="7A9F4E6D" w:rsidRPr="0060543E">
        <w:rPr>
          <w:rFonts w:ascii="Calibri" w:eastAsia="Times New Roman" w:hAnsi="Calibri" w:cs="Calibri"/>
        </w:rPr>
        <w:t xml:space="preserve"> </w:t>
      </w:r>
      <w:r w:rsidR="0BD38921" w:rsidRPr="0060543E">
        <w:rPr>
          <w:rFonts w:ascii="Calibri" w:eastAsia="Times New Roman" w:hAnsi="Calibri" w:cs="Calibri"/>
        </w:rPr>
        <w:t>This approach to planning creates a high-level plan for the long term and detailed plans to address near-term activities</w:t>
      </w:r>
      <w:r w:rsidR="23F5247A" w:rsidRPr="0060543E">
        <w:rPr>
          <w:rFonts w:ascii="Calibri" w:eastAsia="Times New Roman" w:hAnsi="Calibri" w:cs="Calibri"/>
        </w:rPr>
        <w:t>.</w:t>
      </w:r>
    </w:p>
    <w:p w14:paraId="5BCE9DF4" w14:textId="170B076E" w:rsidR="00B30790" w:rsidRPr="0060543E" w:rsidRDefault="749DBEB4" w:rsidP="00C02A89">
      <w:pPr>
        <w:pStyle w:val="NoSpacing"/>
        <w:numPr>
          <w:ilvl w:val="0"/>
          <w:numId w:val="2"/>
        </w:numPr>
        <w:jc w:val="both"/>
        <w:rPr>
          <w:rFonts w:ascii="Calibri" w:eastAsia="Times New Roman" w:hAnsi="Calibri" w:cs="Calibri"/>
        </w:rPr>
      </w:pPr>
      <w:r w:rsidRPr="009E17BD">
        <w:rPr>
          <w:rFonts w:ascii="Calibri" w:eastAsia="Times New Roman" w:hAnsi="Calibri" w:cs="Calibri"/>
          <w:b/>
          <w:bCs/>
        </w:rPr>
        <w:t>Change</w:t>
      </w:r>
      <w:r w:rsidR="54C6AA9B" w:rsidRPr="009E17BD">
        <w:rPr>
          <w:rFonts w:ascii="Calibri" w:eastAsia="Times New Roman" w:hAnsi="Calibri" w:cs="Calibri"/>
          <w:b/>
          <w:bCs/>
        </w:rPr>
        <w:t xml:space="preserve"> </w:t>
      </w:r>
      <w:r w:rsidRPr="009E17BD">
        <w:rPr>
          <w:rFonts w:ascii="Calibri" w:eastAsia="Times New Roman" w:hAnsi="Calibri" w:cs="Calibri"/>
          <w:b/>
          <w:bCs/>
        </w:rPr>
        <w:t>driven methodologies</w:t>
      </w:r>
      <w:r w:rsidR="34B26B56" w:rsidRPr="009E17BD">
        <w:rPr>
          <w:rFonts w:ascii="Calibri" w:eastAsia="Times New Roman" w:hAnsi="Calibri" w:cs="Calibri"/>
          <w:b/>
          <w:bCs/>
        </w:rPr>
        <w:t>:</w:t>
      </w:r>
      <w:r w:rsidR="34B26B56" w:rsidRPr="0060543E">
        <w:rPr>
          <w:rFonts w:ascii="Calibri" w:eastAsia="Times New Roman" w:hAnsi="Calibri" w:cs="Calibri"/>
        </w:rPr>
        <w:t xml:space="preserve"> Used for </w:t>
      </w:r>
      <w:r w:rsidRPr="0060543E">
        <w:rPr>
          <w:rFonts w:ascii="Calibri" w:eastAsia="Times New Roman" w:hAnsi="Calibri" w:cs="Calibri"/>
        </w:rPr>
        <w:t>developing requirements and limit each iteration to the work</w:t>
      </w:r>
      <w:r w:rsidR="00C02A89" w:rsidRPr="0060543E">
        <w:rPr>
          <w:rFonts w:ascii="Calibri" w:eastAsia="Times New Roman" w:hAnsi="Calibri" w:cs="Calibri"/>
        </w:rPr>
        <w:t xml:space="preserve"> </w:t>
      </w:r>
      <w:r w:rsidRPr="0060543E">
        <w:rPr>
          <w:rFonts w:ascii="Calibri" w:eastAsia="Times New Roman" w:hAnsi="Calibri" w:cs="Calibri"/>
        </w:rPr>
        <w:t>that</w:t>
      </w:r>
      <w:r w:rsidR="00C02A89" w:rsidRPr="0060543E">
        <w:rPr>
          <w:rFonts w:ascii="Calibri" w:eastAsia="Times New Roman" w:hAnsi="Calibri" w:cs="Calibri"/>
        </w:rPr>
        <w:t xml:space="preserve"> </w:t>
      </w:r>
      <w:r w:rsidRPr="0060543E">
        <w:rPr>
          <w:rFonts w:ascii="Calibri" w:eastAsia="Times New Roman" w:hAnsi="Calibri" w:cs="Calibri"/>
        </w:rPr>
        <w:t>can</w:t>
      </w:r>
      <w:r w:rsidR="00C02A89" w:rsidRPr="0060543E">
        <w:rPr>
          <w:rFonts w:ascii="Calibri" w:eastAsia="Times New Roman" w:hAnsi="Calibri" w:cs="Calibri"/>
        </w:rPr>
        <w:t xml:space="preserve"> </w:t>
      </w:r>
      <w:r w:rsidRPr="0060543E">
        <w:rPr>
          <w:rFonts w:ascii="Calibri" w:eastAsia="Times New Roman" w:hAnsi="Calibri" w:cs="Calibri"/>
        </w:rPr>
        <w:t>be</w:t>
      </w:r>
      <w:r w:rsidR="00C02A89" w:rsidRPr="0060543E">
        <w:rPr>
          <w:rFonts w:ascii="Calibri" w:eastAsia="Times New Roman" w:hAnsi="Calibri" w:cs="Calibri"/>
        </w:rPr>
        <w:t xml:space="preserve"> </w:t>
      </w:r>
      <w:r w:rsidR="0060543E" w:rsidRPr="0060543E">
        <w:rPr>
          <w:rFonts w:ascii="Calibri" w:eastAsia="Times New Roman" w:hAnsi="Calibri" w:cs="Calibri"/>
        </w:rPr>
        <w:t xml:space="preserve">completed </w:t>
      </w:r>
      <w:r w:rsidR="0060543E" w:rsidRPr="0060543E">
        <w:rPr>
          <w:rFonts w:ascii="Calibri" w:hAnsi="Calibri" w:cs="Calibri"/>
        </w:rPr>
        <w:t>in</w:t>
      </w:r>
      <w:r w:rsidRPr="0060543E">
        <w:rPr>
          <w:rFonts w:ascii="Calibri" w:eastAsia="Times New Roman" w:hAnsi="Calibri" w:cs="Calibri"/>
        </w:rPr>
        <w:t xml:space="preserve"> the time allotted.</w:t>
      </w:r>
    </w:p>
    <w:p w14:paraId="14BB1D09" w14:textId="5708E6EB" w:rsidR="00B30790" w:rsidRPr="00C02A89" w:rsidRDefault="00B30790" w:rsidP="00C02A89">
      <w:pPr>
        <w:pStyle w:val="NoSpacing"/>
        <w:jc w:val="both"/>
        <w:rPr>
          <w:rFonts w:ascii="Calibri" w:eastAsia="Times New Roman" w:hAnsi="Calibri" w:cs="Calibri"/>
        </w:rPr>
      </w:pPr>
    </w:p>
    <w:p w14:paraId="1A2AA990" w14:textId="0128DC0E" w:rsidR="00B30790" w:rsidRPr="00C02A89" w:rsidRDefault="383575E4" w:rsidP="00C02A89">
      <w:pPr>
        <w:pStyle w:val="NoSpacing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C02A89">
        <w:rPr>
          <w:rFonts w:ascii="Calibri" w:eastAsia="Times New Roman" w:hAnsi="Calibri" w:cs="Calibri"/>
          <w:b/>
          <w:bCs/>
          <w:sz w:val="28"/>
          <w:szCs w:val="28"/>
        </w:rPr>
        <w:t xml:space="preserve">C) </w:t>
      </w:r>
      <w:r w:rsidR="6900ADCF" w:rsidRPr="00C02A89">
        <w:rPr>
          <w:rFonts w:ascii="Calibri" w:eastAsia="Times New Roman" w:hAnsi="Calibri" w:cs="Calibri"/>
          <w:b/>
          <w:bCs/>
          <w:sz w:val="28"/>
          <w:szCs w:val="28"/>
        </w:rPr>
        <w:t>Input Elements:</w:t>
      </w:r>
    </w:p>
    <w:p w14:paraId="24FCC1CE" w14:textId="39E96BED" w:rsidR="00B30790" w:rsidRPr="00C02A89" w:rsidRDefault="00B30790" w:rsidP="00C02A89">
      <w:pPr>
        <w:pStyle w:val="NoSpacing"/>
        <w:jc w:val="both"/>
        <w:rPr>
          <w:rFonts w:ascii="Calibri" w:eastAsia="Times New Roman" w:hAnsi="Calibri" w:cs="Calibri"/>
        </w:rPr>
      </w:pPr>
    </w:p>
    <w:p w14:paraId="0206453E" w14:textId="3995E828" w:rsidR="00B30790" w:rsidRPr="00C02A89" w:rsidRDefault="6900ADCF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  <w:r w:rsidR="361EC908" w:rsidRPr="00C02A89">
        <w:rPr>
          <w:rFonts w:ascii="Calibri" w:eastAsia="Times New Roman" w:hAnsi="Calibri" w:cs="Calibri"/>
        </w:rPr>
        <w:t xml:space="preserve">  </w:t>
      </w:r>
      <w:r w:rsidR="2C91F5C5" w:rsidRPr="00C02A89">
        <w:rPr>
          <w:rFonts w:ascii="Calibri" w:eastAsia="Times New Roman" w:hAnsi="Calibri" w:cs="Calibri"/>
        </w:rPr>
        <w:t xml:space="preserve">  </w:t>
      </w:r>
      <w:r w:rsidR="45AA2A82" w:rsidRPr="00C02A89">
        <w:rPr>
          <w:rFonts w:ascii="Calibri" w:eastAsia="Times New Roman" w:hAnsi="Calibri" w:cs="Calibri"/>
        </w:rPr>
        <w:t xml:space="preserve">1. </w:t>
      </w:r>
      <w:r w:rsidR="5798F7D8" w:rsidRPr="00C02A89">
        <w:rPr>
          <w:rFonts w:ascii="Calibri" w:eastAsia="Times New Roman" w:hAnsi="Calibri" w:cs="Calibri"/>
        </w:rPr>
        <w:t>It c</w:t>
      </w:r>
      <w:r w:rsidRPr="00C02A89">
        <w:rPr>
          <w:rFonts w:ascii="Calibri" w:eastAsia="Times New Roman" w:hAnsi="Calibri" w:cs="Calibri"/>
        </w:rPr>
        <w:t>ontains guidelines and samples of communicated messages.</w:t>
      </w:r>
    </w:p>
    <w:p w14:paraId="4D448827" w14:textId="364179C2" w:rsidR="00B30790" w:rsidRPr="00C02A89" w:rsidRDefault="4E4FF3E4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  <w:r w:rsidR="4404C842" w:rsidRPr="00C02A89">
        <w:rPr>
          <w:rFonts w:ascii="Calibri" w:eastAsia="Times New Roman" w:hAnsi="Calibri" w:cs="Calibri"/>
        </w:rPr>
        <w:t xml:space="preserve">   </w:t>
      </w:r>
      <w:r w:rsidR="78A71EE9" w:rsidRPr="00C02A89">
        <w:rPr>
          <w:rFonts w:ascii="Calibri" w:eastAsia="Times New Roman" w:hAnsi="Calibri" w:cs="Calibri"/>
        </w:rPr>
        <w:t xml:space="preserve"> </w:t>
      </w:r>
      <w:r w:rsidR="455031C5" w:rsidRPr="00C02A89">
        <w:rPr>
          <w:rFonts w:ascii="Calibri" w:eastAsia="Times New Roman" w:hAnsi="Calibri" w:cs="Calibri"/>
        </w:rPr>
        <w:t>2. Business Analysis Plans outline the work schedules and deliverables that shall be accomplished in the appropriate sequence.</w:t>
      </w:r>
    </w:p>
    <w:p w14:paraId="56116778" w14:textId="4986C574" w:rsidR="00B30790" w:rsidRPr="00C02A89" w:rsidRDefault="0ECBA0F0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  </w:t>
      </w:r>
      <w:r w:rsidR="2B728C24" w:rsidRPr="00C02A89">
        <w:rPr>
          <w:rFonts w:ascii="Calibri" w:eastAsia="Times New Roman" w:hAnsi="Calibri" w:cs="Calibri"/>
        </w:rPr>
        <w:t xml:space="preserve"> </w:t>
      </w:r>
      <w:r w:rsidR="019EB2D8" w:rsidRPr="00C02A89">
        <w:rPr>
          <w:rFonts w:ascii="Calibri" w:eastAsia="Times New Roman" w:hAnsi="Calibri" w:cs="Calibri"/>
        </w:rPr>
        <w:t xml:space="preserve"> </w:t>
      </w:r>
      <w:r w:rsidR="18AD9FA4" w:rsidRPr="00C02A89">
        <w:rPr>
          <w:rFonts w:ascii="Calibri" w:eastAsia="Times New Roman" w:hAnsi="Calibri" w:cs="Calibri"/>
        </w:rPr>
        <w:t>3</w:t>
      </w:r>
      <w:r w:rsidR="6900ADCF" w:rsidRPr="00C02A89">
        <w:rPr>
          <w:rFonts w:ascii="Calibri" w:eastAsia="Times New Roman" w:hAnsi="Calibri" w:cs="Calibri"/>
        </w:rPr>
        <w:t>. Stakeholder List, Roles, and Responsibilities</w:t>
      </w:r>
      <w:r w:rsidR="72CA7216" w:rsidRPr="00C02A89">
        <w:rPr>
          <w:rFonts w:ascii="Calibri" w:eastAsia="Times New Roman" w:hAnsi="Calibri" w:cs="Calibri"/>
        </w:rPr>
        <w:t xml:space="preserve"> should be taken care of to establish</w:t>
      </w:r>
      <w:r w:rsidR="6900ADCF" w:rsidRPr="00C02A89">
        <w:rPr>
          <w:rFonts w:ascii="Calibri" w:eastAsia="Times New Roman" w:hAnsi="Calibri" w:cs="Calibri"/>
        </w:rPr>
        <w:t xml:space="preserve"> what </w:t>
      </w:r>
      <w:r w:rsidR="745DEDDE" w:rsidRPr="00C02A89">
        <w:rPr>
          <w:rFonts w:ascii="Calibri" w:eastAsia="Times New Roman" w:hAnsi="Calibri" w:cs="Calibri"/>
        </w:rPr>
        <w:t xml:space="preserve">   </w:t>
      </w:r>
      <w:r w:rsidR="6900ADCF" w:rsidRPr="00C02A89">
        <w:rPr>
          <w:rFonts w:ascii="Calibri" w:eastAsia="Times New Roman" w:hAnsi="Calibri" w:cs="Calibri"/>
        </w:rPr>
        <w:t xml:space="preserve">user, for how long, and for what purpose, the required information will be </w:t>
      </w:r>
      <w:r w:rsidR="7C5BA01C" w:rsidRPr="00C02A89">
        <w:rPr>
          <w:rFonts w:ascii="Calibri" w:eastAsia="Times New Roman" w:hAnsi="Calibri" w:cs="Calibri"/>
        </w:rPr>
        <w:t>utilized</w:t>
      </w:r>
      <w:r w:rsidR="6900ADCF" w:rsidRPr="00C02A89">
        <w:rPr>
          <w:rFonts w:ascii="Calibri" w:eastAsia="Times New Roman" w:hAnsi="Calibri" w:cs="Calibri"/>
        </w:rPr>
        <w:t>.</w:t>
      </w:r>
    </w:p>
    <w:p w14:paraId="555B31EE" w14:textId="77777777" w:rsidR="0060543E" w:rsidRDefault="0060543E" w:rsidP="00C02A89">
      <w:pPr>
        <w:pStyle w:val="NoSpacing"/>
        <w:jc w:val="both"/>
        <w:rPr>
          <w:rFonts w:ascii="Calibri" w:eastAsia="Times New Roman" w:hAnsi="Calibri" w:cs="Calibri"/>
        </w:rPr>
      </w:pPr>
    </w:p>
    <w:p w14:paraId="22095334" w14:textId="77777777" w:rsidR="00B5085E" w:rsidRDefault="00B5085E" w:rsidP="00C02A89">
      <w:pPr>
        <w:pStyle w:val="NoSpacing"/>
        <w:jc w:val="both"/>
        <w:rPr>
          <w:rFonts w:ascii="Calibri" w:eastAsia="Times New Roman" w:hAnsi="Calibri" w:cs="Calibri"/>
        </w:rPr>
      </w:pPr>
    </w:p>
    <w:p w14:paraId="05B44EFF" w14:textId="77777777" w:rsidR="00B5085E" w:rsidRDefault="00B5085E" w:rsidP="00C02A89">
      <w:pPr>
        <w:pStyle w:val="NoSpacing"/>
        <w:jc w:val="both"/>
        <w:rPr>
          <w:rFonts w:ascii="Calibri" w:eastAsia="Times New Roman" w:hAnsi="Calibri" w:cs="Calibri"/>
        </w:rPr>
      </w:pPr>
    </w:p>
    <w:p w14:paraId="5470B5D8" w14:textId="77777777" w:rsidR="00B5085E" w:rsidRDefault="00B5085E" w:rsidP="00C02A89">
      <w:pPr>
        <w:pStyle w:val="NoSpacing"/>
        <w:jc w:val="both"/>
        <w:rPr>
          <w:rFonts w:ascii="Calibri" w:eastAsia="Times New Roman" w:hAnsi="Calibri" w:cs="Calibri"/>
        </w:rPr>
      </w:pPr>
    </w:p>
    <w:p w14:paraId="41BAF1EB" w14:textId="77777777" w:rsidR="00B5085E" w:rsidRDefault="00B5085E" w:rsidP="00C02A89">
      <w:pPr>
        <w:pStyle w:val="NoSpacing"/>
        <w:jc w:val="both"/>
        <w:rPr>
          <w:rFonts w:ascii="Calibri" w:eastAsia="Times New Roman" w:hAnsi="Calibri" w:cs="Calibri"/>
        </w:rPr>
      </w:pPr>
    </w:p>
    <w:p w14:paraId="0C2A2D47" w14:textId="77777777" w:rsidR="00B5085E" w:rsidRPr="00C02A89" w:rsidRDefault="00B5085E" w:rsidP="00C02A89">
      <w:pPr>
        <w:pStyle w:val="NoSpacing"/>
        <w:jc w:val="both"/>
        <w:rPr>
          <w:rFonts w:ascii="Calibri" w:eastAsia="Times New Roman" w:hAnsi="Calibri" w:cs="Calibri"/>
        </w:rPr>
      </w:pPr>
    </w:p>
    <w:p w14:paraId="68FA959B" w14:textId="1C6E0476" w:rsidR="00B30790" w:rsidRPr="00C02A89" w:rsidRDefault="03E65FDE" w:rsidP="00C02A89">
      <w:pPr>
        <w:pStyle w:val="NoSpacing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C02A89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D) P</w:t>
      </w:r>
      <w:r w:rsidR="42673E42" w:rsidRPr="00C02A89">
        <w:rPr>
          <w:rFonts w:ascii="Calibri" w:eastAsia="Times New Roman" w:hAnsi="Calibri" w:cs="Calibri"/>
          <w:b/>
          <w:bCs/>
          <w:sz w:val="28"/>
          <w:szCs w:val="28"/>
        </w:rPr>
        <w:t xml:space="preserve">roject Type: </w:t>
      </w:r>
    </w:p>
    <w:p w14:paraId="6CE0452F" w14:textId="14025993" w:rsidR="00B30790" w:rsidRPr="00C02A89" w:rsidRDefault="42673E42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6FDF485F" w14:textId="430E3818" w:rsidR="00B30790" w:rsidRPr="00C02A89" w:rsidRDefault="42673E42" w:rsidP="00B5085E">
      <w:pPr>
        <w:pStyle w:val="NoSpacing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5C3264">
        <w:rPr>
          <w:rFonts w:ascii="Calibri" w:eastAsia="Times New Roman" w:hAnsi="Calibri" w:cs="Calibri"/>
          <w:b/>
          <w:bCs/>
        </w:rPr>
        <w:t>New Software Development:</w:t>
      </w:r>
      <w:r w:rsidRPr="00C02A89">
        <w:rPr>
          <w:rFonts w:ascii="Calibri" w:eastAsia="Times New Roman" w:hAnsi="Calibri" w:cs="Calibri"/>
        </w:rPr>
        <w:t xml:space="preserve"> In this case, an effective and complete requirements documentation set can be a summary ‘Comprehensive Requirements Documentation</w:t>
      </w:r>
      <w:r w:rsidR="005C3264" w:rsidRPr="00C02A89">
        <w:rPr>
          <w:rFonts w:ascii="Calibri" w:eastAsia="Times New Roman" w:hAnsi="Calibri" w:cs="Calibri"/>
        </w:rPr>
        <w:t>.’</w:t>
      </w:r>
      <w:r w:rsidRPr="00C02A89">
        <w:rPr>
          <w:rFonts w:ascii="Calibri" w:eastAsia="Times New Roman" w:hAnsi="Calibri" w:cs="Calibri"/>
        </w:rPr>
        <w:t xml:space="preserve"> </w:t>
      </w:r>
    </w:p>
    <w:p w14:paraId="449FEC7F" w14:textId="0832EC6C" w:rsidR="00B30790" w:rsidRPr="00C02A89" w:rsidRDefault="42673E42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2427A697" w14:textId="28169E79" w:rsidR="00B30790" w:rsidRPr="00C02A89" w:rsidRDefault="42673E42" w:rsidP="00B5085E">
      <w:pPr>
        <w:pStyle w:val="NoSpacing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5C3264">
        <w:rPr>
          <w:rFonts w:ascii="Calibri" w:eastAsia="Times New Roman" w:hAnsi="Calibri" w:cs="Calibri"/>
          <w:b/>
          <w:bCs/>
        </w:rPr>
        <w:t>Technology Upgrades:</w:t>
      </w:r>
      <w:r w:rsidRPr="00C02A89">
        <w:rPr>
          <w:rFonts w:ascii="Calibri" w:eastAsia="Times New Roman" w:hAnsi="Calibri" w:cs="Calibri"/>
        </w:rPr>
        <w:t xml:space="preserve"> Technical requirements documentation </w:t>
      </w:r>
      <w:r w:rsidR="76B35736" w:rsidRPr="00C02A89">
        <w:rPr>
          <w:rFonts w:ascii="Calibri" w:eastAsia="Times New Roman" w:hAnsi="Calibri" w:cs="Calibri"/>
        </w:rPr>
        <w:t>technical</w:t>
      </w:r>
      <w:r w:rsidRPr="00C02A89">
        <w:rPr>
          <w:rFonts w:ascii="Calibri" w:eastAsia="Times New Roman" w:hAnsi="Calibri" w:cs="Calibri"/>
        </w:rPr>
        <w:t xml:space="preserve"> requirements documentation plays a vital role in any system development </w:t>
      </w:r>
      <w:r w:rsidR="1FAEA619" w:rsidRPr="00C02A89">
        <w:rPr>
          <w:rFonts w:ascii="Calibri" w:eastAsia="Times New Roman" w:hAnsi="Calibri" w:cs="Calibri"/>
        </w:rPr>
        <w:t>process,</w:t>
      </w:r>
      <w:r w:rsidRPr="00C02A89">
        <w:rPr>
          <w:rFonts w:ascii="Calibri" w:eastAsia="Times New Roman" w:hAnsi="Calibri" w:cs="Calibri"/>
        </w:rPr>
        <w:t xml:space="preserve"> and it is important to meet</w:t>
      </w:r>
      <w:r w:rsidR="0060543E">
        <w:rPr>
          <w:rFonts w:ascii="Calibri" w:eastAsia="Times New Roman" w:hAnsi="Calibri" w:cs="Calibri"/>
        </w:rPr>
        <w:t>.</w:t>
      </w:r>
    </w:p>
    <w:p w14:paraId="0F480CB9" w14:textId="001D411B" w:rsidR="00B30790" w:rsidRPr="00C02A89" w:rsidRDefault="42673E42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761B038D" w14:textId="1E364B2C" w:rsidR="00B30790" w:rsidRPr="00C02A89" w:rsidRDefault="42673E42" w:rsidP="00B5085E">
      <w:pPr>
        <w:pStyle w:val="NoSpacing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5C3264">
        <w:rPr>
          <w:rFonts w:ascii="Calibri" w:eastAsia="Times New Roman" w:hAnsi="Calibri" w:cs="Calibri"/>
          <w:b/>
          <w:bCs/>
        </w:rPr>
        <w:t xml:space="preserve">Business Process </w:t>
      </w:r>
      <w:r w:rsidR="3C4D0455" w:rsidRPr="005C3264">
        <w:rPr>
          <w:rFonts w:ascii="Calibri" w:eastAsia="Times New Roman" w:hAnsi="Calibri" w:cs="Calibri"/>
          <w:b/>
          <w:bCs/>
        </w:rPr>
        <w:t>Improvements</w:t>
      </w:r>
      <w:r w:rsidRPr="005C3264">
        <w:rPr>
          <w:rFonts w:ascii="Calibri" w:eastAsia="Times New Roman" w:hAnsi="Calibri" w:cs="Calibri"/>
          <w:b/>
          <w:bCs/>
        </w:rPr>
        <w:t>:</w:t>
      </w:r>
      <w:r w:rsidRPr="00C02A89">
        <w:rPr>
          <w:rFonts w:ascii="Calibri" w:eastAsia="Times New Roman" w:hAnsi="Calibri" w:cs="Calibri"/>
        </w:rPr>
        <w:t xml:space="preserve"> Data is collected and used to maintain records and an understanding of business operations; business rules</w:t>
      </w:r>
      <w:r w:rsidR="164E29CA" w:rsidRPr="00C02A89">
        <w:rPr>
          <w:rFonts w:ascii="Calibri" w:eastAsia="Times New Roman" w:hAnsi="Calibri" w:cs="Calibri"/>
        </w:rPr>
        <w:t>. T</w:t>
      </w:r>
      <w:r w:rsidRPr="00C02A89">
        <w:rPr>
          <w:rFonts w:ascii="Calibri" w:eastAsia="Times New Roman" w:hAnsi="Calibri" w:cs="Calibri"/>
        </w:rPr>
        <w:t>echnical requirements</w:t>
      </w:r>
      <w:r w:rsidR="51721CAD" w:rsidRPr="00C02A89">
        <w:rPr>
          <w:rFonts w:ascii="Calibri" w:eastAsia="Times New Roman" w:hAnsi="Calibri" w:cs="Calibri"/>
        </w:rPr>
        <w:t xml:space="preserve"> are there</w:t>
      </w:r>
      <w:r w:rsidRPr="00C02A89">
        <w:rPr>
          <w:rFonts w:ascii="Calibri" w:eastAsia="Times New Roman" w:hAnsi="Calibri" w:cs="Calibri"/>
        </w:rPr>
        <w:t xml:space="preserve"> the plan; process</w:t>
      </w:r>
      <w:r w:rsidR="007F4ECA">
        <w:rPr>
          <w:rFonts w:ascii="Calibri" w:eastAsia="Times New Roman" w:hAnsi="Calibri" w:cs="Calibri"/>
        </w:rPr>
        <w:t xml:space="preserve"> </w:t>
      </w:r>
      <w:r w:rsidRPr="00C02A89">
        <w:rPr>
          <w:rFonts w:ascii="Calibri" w:eastAsia="Times New Roman" w:hAnsi="Calibri" w:cs="Calibri"/>
        </w:rPr>
        <w:t xml:space="preserve">activities or work done on a given set of data as well as related documentation. </w:t>
      </w:r>
    </w:p>
    <w:p w14:paraId="202F811C" w14:textId="510FEBD7" w:rsidR="00B30790" w:rsidRPr="00C02A89" w:rsidRDefault="42673E42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17E32EB2" w14:textId="5BB25CB7" w:rsidR="00B30790" w:rsidRPr="00C02A89" w:rsidRDefault="42673E42" w:rsidP="00B5085E">
      <w:pPr>
        <w:pStyle w:val="NoSpacing"/>
        <w:numPr>
          <w:ilvl w:val="0"/>
          <w:numId w:val="5"/>
        </w:numPr>
        <w:jc w:val="both"/>
        <w:rPr>
          <w:rFonts w:ascii="Calibri" w:eastAsia="Times New Roman" w:hAnsi="Calibri" w:cs="Calibri"/>
        </w:rPr>
      </w:pPr>
      <w:r w:rsidRPr="005C3264">
        <w:rPr>
          <w:rFonts w:ascii="Calibri" w:eastAsia="Times New Roman" w:hAnsi="Calibri" w:cs="Calibri"/>
          <w:b/>
          <w:bCs/>
        </w:rPr>
        <w:t>Agile Projects:</w:t>
      </w:r>
      <w:r w:rsidRPr="00C02A89">
        <w:rPr>
          <w:rFonts w:ascii="Calibri" w:eastAsia="Times New Roman" w:hAnsi="Calibri" w:cs="Calibri"/>
        </w:rPr>
        <w:t xml:space="preserve"> </w:t>
      </w:r>
      <w:r w:rsidR="0060543E" w:rsidRPr="00C02A89">
        <w:rPr>
          <w:rFonts w:ascii="Calibri" w:eastAsia="Times New Roman" w:hAnsi="Calibri" w:cs="Calibri"/>
        </w:rPr>
        <w:t>It is</w:t>
      </w:r>
      <w:r w:rsidR="66C52584" w:rsidRPr="00C02A89">
        <w:rPr>
          <w:rFonts w:ascii="Calibri" w:eastAsia="Times New Roman" w:hAnsi="Calibri" w:cs="Calibri"/>
        </w:rPr>
        <w:t xml:space="preserve"> a </w:t>
      </w:r>
      <w:r w:rsidRPr="00C02A89">
        <w:rPr>
          <w:rFonts w:ascii="Calibri" w:eastAsia="Times New Roman" w:hAnsi="Calibri" w:cs="Calibri"/>
        </w:rPr>
        <w:t xml:space="preserve">lot of concepts </w:t>
      </w:r>
      <w:r w:rsidR="21C9332A" w:rsidRPr="00C02A89">
        <w:rPr>
          <w:rFonts w:ascii="Calibri" w:eastAsia="Times New Roman" w:hAnsi="Calibri" w:cs="Calibri"/>
        </w:rPr>
        <w:t xml:space="preserve">that </w:t>
      </w:r>
      <w:r w:rsidRPr="00C02A89">
        <w:rPr>
          <w:rFonts w:ascii="Calibri" w:eastAsia="Times New Roman" w:hAnsi="Calibri" w:cs="Calibri"/>
        </w:rPr>
        <w:t xml:space="preserve">are related to </w:t>
      </w:r>
      <w:r w:rsidR="574CAADB" w:rsidRPr="00C02A89">
        <w:rPr>
          <w:rFonts w:ascii="Calibri" w:eastAsia="Times New Roman" w:hAnsi="Calibri" w:cs="Calibri"/>
        </w:rPr>
        <w:t>the use of</w:t>
      </w:r>
      <w:r w:rsidRPr="00C02A89">
        <w:rPr>
          <w:rFonts w:ascii="Calibri" w:eastAsia="Times New Roman" w:hAnsi="Calibri" w:cs="Calibri"/>
        </w:rPr>
        <w:t xml:space="preserve"> </w:t>
      </w:r>
      <w:r w:rsidR="11DF73C4" w:rsidRPr="00C02A89">
        <w:rPr>
          <w:rFonts w:ascii="Calibri" w:eastAsia="Times New Roman" w:hAnsi="Calibri" w:cs="Calibri"/>
        </w:rPr>
        <w:t xml:space="preserve">epic, </w:t>
      </w:r>
      <w:r w:rsidRPr="00C02A89">
        <w:rPr>
          <w:rFonts w:ascii="Calibri" w:eastAsia="Times New Roman" w:hAnsi="Calibri" w:cs="Calibri"/>
        </w:rPr>
        <w:t>stories</w:t>
      </w:r>
      <w:r w:rsidR="2832E790" w:rsidRPr="00C02A89">
        <w:rPr>
          <w:rFonts w:ascii="Calibri" w:eastAsia="Times New Roman" w:hAnsi="Calibri" w:cs="Calibri"/>
        </w:rPr>
        <w:t>, sprints, tasks and many more.</w:t>
      </w:r>
    </w:p>
    <w:p w14:paraId="7D7194B0" w14:textId="158DEAD5" w:rsidR="00B30790" w:rsidRPr="00C02A89" w:rsidRDefault="42673E42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 </w:t>
      </w:r>
    </w:p>
    <w:p w14:paraId="31047763" w14:textId="59FEF823" w:rsidR="00B30790" w:rsidRPr="00C02A89" w:rsidRDefault="42673E42" w:rsidP="00C02A89">
      <w:pPr>
        <w:pStyle w:val="NoSpacing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C02A89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</w:p>
    <w:p w14:paraId="592A6E87" w14:textId="3D764692" w:rsidR="00B30790" w:rsidRPr="00C02A89" w:rsidRDefault="5443FF77" w:rsidP="00C02A89">
      <w:pPr>
        <w:pStyle w:val="NoSpacing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  <w:r w:rsidRPr="00C02A89">
        <w:rPr>
          <w:rFonts w:ascii="Calibri" w:eastAsia="Times New Roman" w:hAnsi="Calibri" w:cs="Calibri"/>
          <w:b/>
          <w:bCs/>
          <w:sz w:val="28"/>
          <w:szCs w:val="28"/>
        </w:rPr>
        <w:t xml:space="preserve">E) </w:t>
      </w:r>
      <w:r w:rsidR="42673E42" w:rsidRPr="00C02A89">
        <w:rPr>
          <w:rFonts w:ascii="Calibri" w:eastAsia="Times New Roman" w:hAnsi="Calibri" w:cs="Calibri"/>
          <w:b/>
          <w:bCs/>
          <w:sz w:val="28"/>
          <w:szCs w:val="28"/>
        </w:rPr>
        <w:t xml:space="preserve">Output: </w:t>
      </w:r>
    </w:p>
    <w:p w14:paraId="53FA5A38" w14:textId="75767DB6" w:rsidR="00B30790" w:rsidRPr="00C02A89" w:rsidRDefault="42673E42" w:rsidP="00C02A89">
      <w:pPr>
        <w:pStyle w:val="NoSpacing"/>
        <w:jc w:val="both"/>
        <w:rPr>
          <w:rFonts w:ascii="Calibri" w:eastAsia="Times New Roman" w:hAnsi="Calibri" w:cs="Calibri"/>
        </w:rPr>
      </w:pPr>
      <w:r w:rsidRPr="00C02A89">
        <w:rPr>
          <w:rFonts w:ascii="Calibri" w:eastAsia="Times New Roman" w:hAnsi="Calibri" w:cs="Calibri"/>
        </w:rPr>
        <w:t xml:space="preserve"> </w:t>
      </w:r>
    </w:p>
    <w:p w14:paraId="21589F94" w14:textId="02B7FCCC" w:rsidR="00B30790" w:rsidRPr="00B5085E" w:rsidRDefault="488BF100" w:rsidP="00C02A89">
      <w:pPr>
        <w:pStyle w:val="NoSpacing"/>
        <w:jc w:val="both"/>
        <w:rPr>
          <w:rFonts w:ascii="Calibri" w:eastAsia="Times New Roman" w:hAnsi="Calibri" w:cs="Calibri"/>
        </w:rPr>
      </w:pPr>
      <w:r w:rsidRPr="00B5085E">
        <w:rPr>
          <w:rFonts w:ascii="Calibri" w:eastAsia="Times New Roman" w:hAnsi="Calibri" w:cs="Calibri"/>
        </w:rPr>
        <w:t xml:space="preserve">All stakeholders potentially participate in the verification and validation </w:t>
      </w:r>
      <w:r w:rsidR="00000000" w:rsidRPr="00B5085E">
        <w:rPr>
          <w:rFonts w:ascii="Calibri" w:hAnsi="Calibri" w:cs="Calibri"/>
        </w:rPr>
        <w:br/>
      </w:r>
      <w:r w:rsidRPr="00B5085E">
        <w:rPr>
          <w:rFonts w:ascii="Calibri" w:eastAsia="Times New Roman" w:hAnsi="Calibri" w:cs="Calibri"/>
        </w:rPr>
        <w:t xml:space="preserve">of business analysis deliverables. It also </w:t>
      </w:r>
      <w:r w:rsidR="42673E42" w:rsidRPr="00B5085E">
        <w:rPr>
          <w:rFonts w:ascii="Calibri" w:eastAsia="Times New Roman" w:hAnsi="Calibri" w:cs="Calibri"/>
        </w:rPr>
        <w:t xml:space="preserve">required document formats, content, media, and responsibility for handling the information.  </w:t>
      </w:r>
    </w:p>
    <w:p w14:paraId="31E46BDC" w14:textId="5EB66E92" w:rsidR="00B30790" w:rsidRPr="00B5085E" w:rsidRDefault="42673E42" w:rsidP="00C02A89">
      <w:pPr>
        <w:pStyle w:val="NoSpacing"/>
        <w:jc w:val="both"/>
        <w:rPr>
          <w:rFonts w:ascii="Calibri" w:eastAsia="Times New Roman" w:hAnsi="Calibri" w:cs="Calibri"/>
        </w:rPr>
      </w:pPr>
      <w:r w:rsidRPr="00B5085E">
        <w:rPr>
          <w:rFonts w:ascii="Calibri" w:eastAsia="Times New Roman" w:hAnsi="Calibri" w:cs="Calibri"/>
        </w:rPr>
        <w:t xml:space="preserve"> </w:t>
      </w:r>
    </w:p>
    <w:p w14:paraId="6A7E3C8E" w14:textId="5C98A9AA" w:rsidR="00B30790" w:rsidRPr="00B5085E" w:rsidRDefault="42673E42" w:rsidP="00C02A89">
      <w:pPr>
        <w:pStyle w:val="NoSpacing"/>
        <w:jc w:val="both"/>
        <w:rPr>
          <w:rFonts w:ascii="Calibri" w:eastAsia="Times New Roman" w:hAnsi="Calibri" w:cs="Calibri"/>
        </w:rPr>
      </w:pPr>
      <w:r w:rsidRPr="00B5085E">
        <w:rPr>
          <w:rFonts w:ascii="Calibri" w:eastAsia="Times New Roman" w:hAnsi="Calibri" w:cs="Calibri"/>
        </w:rPr>
        <w:t xml:space="preserve">In achieving the project’s </w:t>
      </w:r>
      <w:r w:rsidR="1424C378" w:rsidRPr="00B5085E">
        <w:rPr>
          <w:rFonts w:ascii="Calibri" w:eastAsia="Times New Roman" w:hAnsi="Calibri" w:cs="Calibri"/>
        </w:rPr>
        <w:t>objectives,</w:t>
      </w:r>
      <w:r w:rsidRPr="00B5085E">
        <w:rPr>
          <w:rFonts w:ascii="Calibri" w:eastAsia="Times New Roman" w:hAnsi="Calibri" w:cs="Calibri"/>
        </w:rPr>
        <w:t xml:space="preserve"> it is crucial to have a proper communication plan which involves different stakeholders to ensure that the business analysts get all the </w:t>
      </w:r>
      <w:r w:rsidR="3B40EBAB" w:rsidRPr="00B5085E">
        <w:rPr>
          <w:rFonts w:ascii="Calibri" w:eastAsia="Times New Roman" w:hAnsi="Calibri" w:cs="Calibri"/>
        </w:rPr>
        <w:t>input</w:t>
      </w:r>
      <w:r w:rsidRPr="00B5085E">
        <w:rPr>
          <w:rFonts w:ascii="Calibri" w:eastAsia="Times New Roman" w:hAnsi="Calibri" w:cs="Calibri"/>
        </w:rPr>
        <w:t xml:space="preserve"> they need from the relevant stakeholders.</w:t>
      </w:r>
    </w:p>
    <w:p w14:paraId="57C093E0" w14:textId="5CFE7813" w:rsidR="00B30790" w:rsidRPr="00C02A89" w:rsidRDefault="00B30790" w:rsidP="00C02A89">
      <w:pPr>
        <w:pStyle w:val="NoSpacing"/>
        <w:jc w:val="both"/>
        <w:rPr>
          <w:rFonts w:ascii="Calibri" w:eastAsia="Times New Roman" w:hAnsi="Calibri" w:cs="Calibri"/>
        </w:rPr>
      </w:pPr>
    </w:p>
    <w:p w14:paraId="1357291C" w14:textId="7511568D" w:rsidR="00B30790" w:rsidRPr="00C02A89" w:rsidRDefault="00B30790" w:rsidP="00C02A89">
      <w:pPr>
        <w:shd w:val="clear" w:color="auto" w:fill="FFFFFF" w:themeFill="background1"/>
        <w:spacing w:after="0"/>
        <w:ind w:left="1818" w:right="1818"/>
        <w:jc w:val="both"/>
        <w:rPr>
          <w:rFonts w:ascii="Calibri" w:eastAsia="Times New Roman" w:hAnsi="Calibri" w:cs="Calibri"/>
        </w:rPr>
      </w:pPr>
    </w:p>
    <w:p w14:paraId="2C078E63" w14:textId="0E4C3E9D" w:rsidR="00B30790" w:rsidRPr="00C02A89" w:rsidRDefault="00B30790" w:rsidP="00C02A89">
      <w:pPr>
        <w:pStyle w:val="NoSpacing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sectPr w:rsidR="00B30790" w:rsidRPr="00C0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9D569"/>
    <w:multiLevelType w:val="hybridMultilevel"/>
    <w:tmpl w:val="8F5654A0"/>
    <w:lvl w:ilvl="0" w:tplc="18061DDE">
      <w:start w:val="1"/>
      <w:numFmt w:val="upperLetter"/>
      <w:lvlText w:val="%1)"/>
      <w:lvlJc w:val="left"/>
      <w:pPr>
        <w:ind w:left="720" w:hanging="360"/>
      </w:pPr>
    </w:lvl>
    <w:lvl w:ilvl="1" w:tplc="1480C262">
      <w:start w:val="1"/>
      <w:numFmt w:val="lowerLetter"/>
      <w:lvlText w:val="%2."/>
      <w:lvlJc w:val="left"/>
      <w:pPr>
        <w:ind w:left="1440" w:hanging="360"/>
      </w:pPr>
    </w:lvl>
    <w:lvl w:ilvl="2" w:tplc="C91843A0">
      <w:start w:val="1"/>
      <w:numFmt w:val="lowerRoman"/>
      <w:lvlText w:val="%3."/>
      <w:lvlJc w:val="right"/>
      <w:pPr>
        <w:ind w:left="2160" w:hanging="180"/>
      </w:pPr>
    </w:lvl>
    <w:lvl w:ilvl="3" w:tplc="D7744054">
      <w:start w:val="1"/>
      <w:numFmt w:val="decimal"/>
      <w:lvlText w:val="%4."/>
      <w:lvlJc w:val="left"/>
      <w:pPr>
        <w:ind w:left="2880" w:hanging="360"/>
      </w:pPr>
    </w:lvl>
    <w:lvl w:ilvl="4" w:tplc="38347664">
      <w:start w:val="1"/>
      <w:numFmt w:val="lowerLetter"/>
      <w:lvlText w:val="%5."/>
      <w:lvlJc w:val="left"/>
      <w:pPr>
        <w:ind w:left="3600" w:hanging="360"/>
      </w:pPr>
    </w:lvl>
    <w:lvl w:ilvl="5" w:tplc="40440608">
      <w:start w:val="1"/>
      <w:numFmt w:val="lowerRoman"/>
      <w:lvlText w:val="%6."/>
      <w:lvlJc w:val="right"/>
      <w:pPr>
        <w:ind w:left="4320" w:hanging="180"/>
      </w:pPr>
    </w:lvl>
    <w:lvl w:ilvl="6" w:tplc="DFFC57E2">
      <w:start w:val="1"/>
      <w:numFmt w:val="decimal"/>
      <w:lvlText w:val="%7."/>
      <w:lvlJc w:val="left"/>
      <w:pPr>
        <w:ind w:left="5040" w:hanging="360"/>
      </w:pPr>
    </w:lvl>
    <w:lvl w:ilvl="7" w:tplc="D87CC78E">
      <w:start w:val="1"/>
      <w:numFmt w:val="lowerLetter"/>
      <w:lvlText w:val="%8."/>
      <w:lvlJc w:val="left"/>
      <w:pPr>
        <w:ind w:left="5760" w:hanging="360"/>
      </w:pPr>
    </w:lvl>
    <w:lvl w:ilvl="8" w:tplc="26AAB3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E7B97"/>
    <w:multiLevelType w:val="hybridMultilevel"/>
    <w:tmpl w:val="0A7476E4"/>
    <w:lvl w:ilvl="0" w:tplc="986AB61C">
      <w:start w:val="1"/>
      <w:numFmt w:val="decimal"/>
      <w:lvlText w:val="%1."/>
      <w:lvlJc w:val="left"/>
      <w:pPr>
        <w:ind w:left="720" w:hanging="360"/>
      </w:pPr>
    </w:lvl>
    <w:lvl w:ilvl="1" w:tplc="FB94F04A">
      <w:start w:val="1"/>
      <w:numFmt w:val="lowerLetter"/>
      <w:lvlText w:val="%2."/>
      <w:lvlJc w:val="left"/>
      <w:pPr>
        <w:ind w:left="1440" w:hanging="360"/>
      </w:pPr>
    </w:lvl>
    <w:lvl w:ilvl="2" w:tplc="D86408CE">
      <w:start w:val="1"/>
      <w:numFmt w:val="lowerRoman"/>
      <w:lvlText w:val="%3."/>
      <w:lvlJc w:val="right"/>
      <w:pPr>
        <w:ind w:left="2160" w:hanging="180"/>
      </w:pPr>
    </w:lvl>
    <w:lvl w:ilvl="3" w:tplc="17660016">
      <w:start w:val="1"/>
      <w:numFmt w:val="decimal"/>
      <w:lvlText w:val="%4."/>
      <w:lvlJc w:val="left"/>
      <w:pPr>
        <w:ind w:left="2880" w:hanging="360"/>
      </w:pPr>
    </w:lvl>
    <w:lvl w:ilvl="4" w:tplc="C07E2E52">
      <w:start w:val="1"/>
      <w:numFmt w:val="lowerLetter"/>
      <w:lvlText w:val="%5."/>
      <w:lvlJc w:val="left"/>
      <w:pPr>
        <w:ind w:left="3600" w:hanging="360"/>
      </w:pPr>
    </w:lvl>
    <w:lvl w:ilvl="5" w:tplc="7A70B930">
      <w:start w:val="1"/>
      <w:numFmt w:val="lowerRoman"/>
      <w:lvlText w:val="%6."/>
      <w:lvlJc w:val="right"/>
      <w:pPr>
        <w:ind w:left="4320" w:hanging="180"/>
      </w:pPr>
    </w:lvl>
    <w:lvl w:ilvl="6" w:tplc="F3548B4A">
      <w:start w:val="1"/>
      <w:numFmt w:val="decimal"/>
      <w:lvlText w:val="%7."/>
      <w:lvlJc w:val="left"/>
      <w:pPr>
        <w:ind w:left="5040" w:hanging="360"/>
      </w:pPr>
    </w:lvl>
    <w:lvl w:ilvl="7" w:tplc="32B0F080">
      <w:start w:val="1"/>
      <w:numFmt w:val="lowerLetter"/>
      <w:lvlText w:val="%8."/>
      <w:lvlJc w:val="left"/>
      <w:pPr>
        <w:ind w:left="5760" w:hanging="360"/>
      </w:pPr>
    </w:lvl>
    <w:lvl w:ilvl="8" w:tplc="0E726C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7D92A"/>
    <w:multiLevelType w:val="hybridMultilevel"/>
    <w:tmpl w:val="ED1E1516"/>
    <w:lvl w:ilvl="0" w:tplc="68AA9BA8">
      <w:start w:val="1"/>
      <w:numFmt w:val="upperLetter"/>
      <w:lvlText w:val="%1)"/>
      <w:lvlJc w:val="left"/>
      <w:pPr>
        <w:ind w:left="720" w:hanging="360"/>
      </w:pPr>
    </w:lvl>
    <w:lvl w:ilvl="1" w:tplc="2A847B10">
      <w:start w:val="1"/>
      <w:numFmt w:val="lowerLetter"/>
      <w:lvlText w:val="%2."/>
      <w:lvlJc w:val="left"/>
      <w:pPr>
        <w:ind w:left="1440" w:hanging="360"/>
      </w:pPr>
    </w:lvl>
    <w:lvl w:ilvl="2" w:tplc="91C4781C">
      <w:start w:val="1"/>
      <w:numFmt w:val="lowerRoman"/>
      <w:lvlText w:val="%3."/>
      <w:lvlJc w:val="right"/>
      <w:pPr>
        <w:ind w:left="2160" w:hanging="180"/>
      </w:pPr>
    </w:lvl>
    <w:lvl w:ilvl="3" w:tplc="2E6076F2">
      <w:start w:val="1"/>
      <w:numFmt w:val="decimal"/>
      <w:lvlText w:val="%4."/>
      <w:lvlJc w:val="left"/>
      <w:pPr>
        <w:ind w:left="2880" w:hanging="360"/>
      </w:pPr>
    </w:lvl>
    <w:lvl w:ilvl="4" w:tplc="8738F0EC">
      <w:start w:val="1"/>
      <w:numFmt w:val="lowerLetter"/>
      <w:lvlText w:val="%5."/>
      <w:lvlJc w:val="left"/>
      <w:pPr>
        <w:ind w:left="3600" w:hanging="360"/>
      </w:pPr>
    </w:lvl>
    <w:lvl w:ilvl="5" w:tplc="1FFC8F0C">
      <w:start w:val="1"/>
      <w:numFmt w:val="lowerRoman"/>
      <w:lvlText w:val="%6."/>
      <w:lvlJc w:val="right"/>
      <w:pPr>
        <w:ind w:left="4320" w:hanging="180"/>
      </w:pPr>
    </w:lvl>
    <w:lvl w:ilvl="6" w:tplc="4D482494">
      <w:start w:val="1"/>
      <w:numFmt w:val="decimal"/>
      <w:lvlText w:val="%7."/>
      <w:lvlJc w:val="left"/>
      <w:pPr>
        <w:ind w:left="5040" w:hanging="360"/>
      </w:pPr>
    </w:lvl>
    <w:lvl w:ilvl="7" w:tplc="92B6DBBE">
      <w:start w:val="1"/>
      <w:numFmt w:val="lowerLetter"/>
      <w:lvlText w:val="%8."/>
      <w:lvlJc w:val="left"/>
      <w:pPr>
        <w:ind w:left="5760" w:hanging="360"/>
      </w:pPr>
    </w:lvl>
    <w:lvl w:ilvl="8" w:tplc="B492C6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B3E49"/>
    <w:multiLevelType w:val="hybridMultilevel"/>
    <w:tmpl w:val="7AB28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699FE"/>
    <w:multiLevelType w:val="hybridMultilevel"/>
    <w:tmpl w:val="3A0AF522"/>
    <w:lvl w:ilvl="0" w:tplc="BAC48C2E">
      <w:start w:val="1"/>
      <w:numFmt w:val="decimal"/>
      <w:lvlText w:val="%1."/>
      <w:lvlJc w:val="left"/>
      <w:pPr>
        <w:ind w:left="720" w:hanging="360"/>
      </w:pPr>
    </w:lvl>
    <w:lvl w:ilvl="1" w:tplc="49107DD0">
      <w:start w:val="1"/>
      <w:numFmt w:val="lowerLetter"/>
      <w:lvlText w:val="%2."/>
      <w:lvlJc w:val="left"/>
      <w:pPr>
        <w:ind w:left="1440" w:hanging="360"/>
      </w:pPr>
    </w:lvl>
    <w:lvl w:ilvl="2" w:tplc="33B6381C">
      <w:start w:val="1"/>
      <w:numFmt w:val="lowerRoman"/>
      <w:lvlText w:val="%3."/>
      <w:lvlJc w:val="right"/>
      <w:pPr>
        <w:ind w:left="2160" w:hanging="180"/>
      </w:pPr>
    </w:lvl>
    <w:lvl w:ilvl="3" w:tplc="EB9C7452">
      <w:start w:val="1"/>
      <w:numFmt w:val="decimal"/>
      <w:lvlText w:val="%4."/>
      <w:lvlJc w:val="left"/>
      <w:pPr>
        <w:ind w:left="2880" w:hanging="360"/>
      </w:pPr>
    </w:lvl>
    <w:lvl w:ilvl="4" w:tplc="073E2E9C">
      <w:start w:val="1"/>
      <w:numFmt w:val="lowerLetter"/>
      <w:lvlText w:val="%5."/>
      <w:lvlJc w:val="left"/>
      <w:pPr>
        <w:ind w:left="3600" w:hanging="360"/>
      </w:pPr>
    </w:lvl>
    <w:lvl w:ilvl="5" w:tplc="7A4A0EC0">
      <w:start w:val="1"/>
      <w:numFmt w:val="lowerRoman"/>
      <w:lvlText w:val="%6."/>
      <w:lvlJc w:val="right"/>
      <w:pPr>
        <w:ind w:left="4320" w:hanging="180"/>
      </w:pPr>
    </w:lvl>
    <w:lvl w:ilvl="6" w:tplc="345E4CD0">
      <w:start w:val="1"/>
      <w:numFmt w:val="decimal"/>
      <w:lvlText w:val="%7."/>
      <w:lvlJc w:val="left"/>
      <w:pPr>
        <w:ind w:left="5040" w:hanging="360"/>
      </w:pPr>
    </w:lvl>
    <w:lvl w:ilvl="7" w:tplc="5F522D40">
      <w:start w:val="1"/>
      <w:numFmt w:val="lowerLetter"/>
      <w:lvlText w:val="%8."/>
      <w:lvlJc w:val="left"/>
      <w:pPr>
        <w:ind w:left="5760" w:hanging="360"/>
      </w:pPr>
    </w:lvl>
    <w:lvl w:ilvl="8" w:tplc="371CB114">
      <w:start w:val="1"/>
      <w:numFmt w:val="lowerRoman"/>
      <w:lvlText w:val="%9."/>
      <w:lvlJc w:val="right"/>
      <w:pPr>
        <w:ind w:left="6480" w:hanging="180"/>
      </w:pPr>
    </w:lvl>
  </w:abstractNum>
  <w:num w:numId="1" w16cid:durableId="366687893">
    <w:abstractNumId w:val="4"/>
  </w:num>
  <w:num w:numId="2" w16cid:durableId="751389305">
    <w:abstractNumId w:val="2"/>
  </w:num>
  <w:num w:numId="3" w16cid:durableId="1772628120">
    <w:abstractNumId w:val="0"/>
  </w:num>
  <w:num w:numId="4" w16cid:durableId="1199314090">
    <w:abstractNumId w:val="1"/>
  </w:num>
  <w:num w:numId="5" w16cid:durableId="2042896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276BCF"/>
    <w:rsid w:val="00295C5D"/>
    <w:rsid w:val="005C3264"/>
    <w:rsid w:val="0060543E"/>
    <w:rsid w:val="007F4ECA"/>
    <w:rsid w:val="009E17BD"/>
    <w:rsid w:val="00B30790"/>
    <w:rsid w:val="00B5085E"/>
    <w:rsid w:val="00C02A89"/>
    <w:rsid w:val="019EB2D8"/>
    <w:rsid w:val="0262D8F4"/>
    <w:rsid w:val="03E65FDE"/>
    <w:rsid w:val="0515ABE5"/>
    <w:rsid w:val="0BD38921"/>
    <w:rsid w:val="0ECBA0F0"/>
    <w:rsid w:val="10697CFB"/>
    <w:rsid w:val="11A35841"/>
    <w:rsid w:val="11DF73C4"/>
    <w:rsid w:val="136290C2"/>
    <w:rsid w:val="1424C378"/>
    <w:rsid w:val="156715A2"/>
    <w:rsid w:val="164E29CA"/>
    <w:rsid w:val="16D97CF6"/>
    <w:rsid w:val="18AD9FA4"/>
    <w:rsid w:val="1FAEA619"/>
    <w:rsid w:val="21BE0C78"/>
    <w:rsid w:val="21C9332A"/>
    <w:rsid w:val="2249ED0C"/>
    <w:rsid w:val="23F5247A"/>
    <w:rsid w:val="246655A9"/>
    <w:rsid w:val="2490849F"/>
    <w:rsid w:val="265B2000"/>
    <w:rsid w:val="27175DDB"/>
    <w:rsid w:val="2832E790"/>
    <w:rsid w:val="29204685"/>
    <w:rsid w:val="2AE70814"/>
    <w:rsid w:val="2B728C24"/>
    <w:rsid w:val="2C91F5C5"/>
    <w:rsid w:val="2F2A1024"/>
    <w:rsid w:val="304BDBBA"/>
    <w:rsid w:val="30892E7A"/>
    <w:rsid w:val="33D4FC7B"/>
    <w:rsid w:val="3400FA2B"/>
    <w:rsid w:val="34B26B56"/>
    <w:rsid w:val="35E26464"/>
    <w:rsid w:val="361EC908"/>
    <w:rsid w:val="37C014E0"/>
    <w:rsid w:val="383575E4"/>
    <w:rsid w:val="393584AD"/>
    <w:rsid w:val="3AA4AE71"/>
    <w:rsid w:val="3B40EBAB"/>
    <w:rsid w:val="3B9A82CE"/>
    <w:rsid w:val="3BA6C63D"/>
    <w:rsid w:val="3C4D0455"/>
    <w:rsid w:val="3E4E2C31"/>
    <w:rsid w:val="4057EC34"/>
    <w:rsid w:val="42673E42"/>
    <w:rsid w:val="42F93A8B"/>
    <w:rsid w:val="43A00061"/>
    <w:rsid w:val="4404C842"/>
    <w:rsid w:val="440EC760"/>
    <w:rsid w:val="455031C5"/>
    <w:rsid w:val="45AA2A82"/>
    <w:rsid w:val="478A55A4"/>
    <w:rsid w:val="4825A0CD"/>
    <w:rsid w:val="488BF100"/>
    <w:rsid w:val="49A06368"/>
    <w:rsid w:val="4A7922F3"/>
    <w:rsid w:val="4C11C21C"/>
    <w:rsid w:val="4DF72FBF"/>
    <w:rsid w:val="4E4FF3E4"/>
    <w:rsid w:val="4E9B4D28"/>
    <w:rsid w:val="4F0643F1"/>
    <w:rsid w:val="503B8B89"/>
    <w:rsid w:val="51721CAD"/>
    <w:rsid w:val="5443FF77"/>
    <w:rsid w:val="54C6AA9B"/>
    <w:rsid w:val="54E2FDF3"/>
    <w:rsid w:val="559300B7"/>
    <w:rsid w:val="564CEDF0"/>
    <w:rsid w:val="567640A2"/>
    <w:rsid w:val="574CAADB"/>
    <w:rsid w:val="5798F7D8"/>
    <w:rsid w:val="59ABD31E"/>
    <w:rsid w:val="5B4E8F07"/>
    <w:rsid w:val="5C52866C"/>
    <w:rsid w:val="60276BCF"/>
    <w:rsid w:val="64FC2AE0"/>
    <w:rsid w:val="66C52584"/>
    <w:rsid w:val="67013B66"/>
    <w:rsid w:val="67E323AF"/>
    <w:rsid w:val="6900ADCF"/>
    <w:rsid w:val="6A4DAF60"/>
    <w:rsid w:val="6D607664"/>
    <w:rsid w:val="6D8D6591"/>
    <w:rsid w:val="6E5A0923"/>
    <w:rsid w:val="6F6B6334"/>
    <w:rsid w:val="72CA7216"/>
    <w:rsid w:val="73A5A3D0"/>
    <w:rsid w:val="745DEDDE"/>
    <w:rsid w:val="749DBEB4"/>
    <w:rsid w:val="74D3F59E"/>
    <w:rsid w:val="76B35736"/>
    <w:rsid w:val="770A51CD"/>
    <w:rsid w:val="78A71EE9"/>
    <w:rsid w:val="79F2E41E"/>
    <w:rsid w:val="7A9F4E6D"/>
    <w:rsid w:val="7C3FD2D6"/>
    <w:rsid w:val="7C5BA01C"/>
    <w:rsid w:val="7D081870"/>
    <w:rsid w:val="7DFA3370"/>
    <w:rsid w:val="7E7BB0CD"/>
    <w:rsid w:val="7FA1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6BCF"/>
  <w15:chartTrackingRefBased/>
  <w15:docId w15:val="{CA019479-4393-49EF-A1E0-CBFACF31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8</cp:revision>
  <dcterms:created xsi:type="dcterms:W3CDTF">2024-05-31T08:49:00Z</dcterms:created>
  <dcterms:modified xsi:type="dcterms:W3CDTF">2025-02-03T07:35:00Z</dcterms:modified>
</cp:coreProperties>
</file>