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2D9" w:rsidRDefault="004C3758" w:rsidP="006940F6">
      <w:pPr>
        <w:pStyle w:val="Heading1"/>
      </w:pPr>
      <w:r>
        <w:t>Building an Image Frame from ARIS File Data</w:t>
      </w:r>
    </w:p>
    <w:p w:rsidR="00AD72B5" w:rsidRPr="00AD72B5" w:rsidRDefault="00AD72B5" w:rsidP="006940F6">
      <w:pPr>
        <w:pStyle w:val="Heading2"/>
      </w:pPr>
      <w:r>
        <w:t>File</w:t>
      </w:r>
      <w:r w:rsidR="00FB085B">
        <w:t xml:space="preserve"> Structure</w:t>
      </w:r>
    </w:p>
    <w:p w:rsidR="00AD72B5" w:rsidRDefault="004C3758" w:rsidP="00E015BF">
      <w:r>
        <w:t xml:space="preserve">The ARIS </w:t>
      </w:r>
      <w:bookmarkStart w:id="0" w:name="_GoBack"/>
      <w:bookmarkEnd w:id="0"/>
      <w:r>
        <w:t xml:space="preserve">file format was derived from the earlier DIDSON DDF_04 file format.  It comprises a </w:t>
      </w:r>
      <w:r>
        <w:rPr>
          <w:i/>
        </w:rPr>
        <w:t>Master Header</w:t>
      </w:r>
      <w:r>
        <w:t xml:space="preserve"> of 1024 bytes, followed by </w:t>
      </w:r>
      <w:r>
        <w:rPr>
          <w:i/>
        </w:rPr>
        <w:t>N</w:t>
      </w:r>
      <w:r>
        <w:t xml:space="preserve"> frames of constant size, where the total frame length is the sum of the </w:t>
      </w:r>
      <w:r>
        <w:rPr>
          <w:i/>
        </w:rPr>
        <w:t xml:space="preserve">Frame Header </w:t>
      </w:r>
      <w:r>
        <w:t xml:space="preserve">(1024 bytes) plus the </w:t>
      </w:r>
      <w:r>
        <w:rPr>
          <w:i/>
        </w:rPr>
        <w:t>Acoustic Data</w:t>
      </w:r>
      <w:r w:rsidR="00AD72B5">
        <w:rPr>
          <w:i/>
        </w:rPr>
        <w:t xml:space="preserve"> Size</w:t>
      </w:r>
      <w:r>
        <w:t>.</w:t>
      </w:r>
    </w:p>
    <w:p w:rsidR="00874B0C" w:rsidRDefault="00AD72B5" w:rsidP="006940F6">
      <w:pPr>
        <w:pStyle w:val="Quote"/>
      </w:pPr>
      <w:r>
        <w:t>Note: File offsets should be calculated with 64-bit values rather than 32-bit in order to read large files correctly.</w:t>
      </w:r>
    </w:p>
    <w:p w:rsidR="00874B0C" w:rsidRPr="00E015BF" w:rsidRDefault="00874B0C" w:rsidP="004C3758">
      <w:r>
        <w:t xml:space="preserve">Many of the parameters in both the </w:t>
      </w:r>
      <w:r>
        <w:rPr>
          <w:i/>
        </w:rPr>
        <w:t>Master Header</w:t>
      </w:r>
      <w:r>
        <w:t xml:space="preserve"> and </w:t>
      </w:r>
      <w:r>
        <w:rPr>
          <w:i/>
        </w:rPr>
        <w:t>Frame Header</w:t>
      </w:r>
      <w:r>
        <w:t xml:space="preserve"> are legacy parameters from DIDSON files, and are not used at all in ARIS files.  They were preserved to allow backward compatibility.   Following is the subset of parameters actively used in ARIS files and necessary</w:t>
      </w:r>
      <w:r w:rsidR="00E015BF">
        <w:t xml:space="preserve"> or useful</w:t>
      </w:r>
      <w:r>
        <w:t xml:space="preserve"> for image generation</w:t>
      </w:r>
      <w:r w:rsidR="00E015BF">
        <w:t xml:space="preserve"> and post-processing.  Refer to the </w:t>
      </w:r>
      <w:r w:rsidR="00E015BF">
        <w:rPr>
          <w:i/>
        </w:rPr>
        <w:t>ARIS File Format DDF_05.xlsx</w:t>
      </w:r>
      <w:r w:rsidR="00E015BF">
        <w:t xml:space="preserve"> document for a complete listing of all parameters.</w:t>
      </w:r>
    </w:p>
    <w:p w:rsidR="00E015BF" w:rsidRDefault="00E015BF" w:rsidP="006940F6">
      <w:pPr>
        <w:pStyle w:val="Heading3"/>
      </w:pPr>
      <w:r>
        <w:t>Necessary ARIS Frame Header Parameters</w:t>
      </w:r>
    </w:p>
    <w:p w:rsidR="00F01814" w:rsidRPr="00F01814" w:rsidRDefault="00F01814" w:rsidP="00F01814">
      <w:pPr>
        <w:spacing w:after="0"/>
        <w:rPr>
          <w:b/>
          <w:i/>
        </w:rPr>
      </w:pPr>
      <w:proofErr w:type="spellStart"/>
      <w:r w:rsidRPr="00F01814">
        <w:rPr>
          <w:b/>
          <w:i/>
        </w:rPr>
        <w:t>PingMode</w:t>
      </w:r>
      <w:proofErr w:type="spellEnd"/>
    </w:p>
    <w:p w:rsidR="00F01814" w:rsidRPr="00F01814" w:rsidRDefault="00F01814" w:rsidP="00F01814">
      <w:pPr>
        <w:spacing w:after="0"/>
        <w:rPr>
          <w:b/>
          <w:i/>
        </w:rPr>
      </w:pPr>
      <w:proofErr w:type="spellStart"/>
      <w:r w:rsidRPr="00F01814">
        <w:rPr>
          <w:b/>
          <w:i/>
        </w:rPr>
        <w:t>SamplePeriod</w:t>
      </w:r>
      <w:proofErr w:type="spellEnd"/>
    </w:p>
    <w:p w:rsidR="00F01814" w:rsidRPr="00F01814" w:rsidRDefault="00F01814" w:rsidP="00F01814">
      <w:pPr>
        <w:spacing w:after="0"/>
        <w:rPr>
          <w:b/>
          <w:i/>
        </w:rPr>
      </w:pPr>
      <w:proofErr w:type="spellStart"/>
      <w:r w:rsidRPr="00F01814">
        <w:rPr>
          <w:b/>
          <w:i/>
        </w:rPr>
        <w:t>SoundSpeed</w:t>
      </w:r>
      <w:proofErr w:type="spellEnd"/>
    </w:p>
    <w:p w:rsidR="00F01814" w:rsidRPr="00F01814" w:rsidRDefault="00F01814" w:rsidP="00F01814">
      <w:pPr>
        <w:spacing w:after="0"/>
        <w:rPr>
          <w:b/>
          <w:i/>
        </w:rPr>
      </w:pPr>
      <w:proofErr w:type="spellStart"/>
      <w:r w:rsidRPr="00F01814">
        <w:rPr>
          <w:b/>
          <w:i/>
        </w:rPr>
        <w:t>SamplesPerBeam</w:t>
      </w:r>
      <w:proofErr w:type="spellEnd"/>
    </w:p>
    <w:p w:rsidR="00F01814" w:rsidRPr="00F01814" w:rsidRDefault="00F01814" w:rsidP="00F01814">
      <w:pPr>
        <w:spacing w:after="0"/>
        <w:rPr>
          <w:b/>
          <w:i/>
        </w:rPr>
      </w:pPr>
      <w:proofErr w:type="spellStart"/>
      <w:r w:rsidRPr="00F01814">
        <w:rPr>
          <w:b/>
          <w:i/>
        </w:rPr>
        <w:t>SampleStartDelay</w:t>
      </w:r>
      <w:proofErr w:type="spellEnd"/>
    </w:p>
    <w:p w:rsidR="00F01814" w:rsidRPr="00F01814" w:rsidRDefault="00F01814" w:rsidP="00F01814">
      <w:pPr>
        <w:spacing w:after="0"/>
        <w:rPr>
          <w:b/>
          <w:i/>
        </w:rPr>
      </w:pPr>
      <w:proofErr w:type="spellStart"/>
      <w:r w:rsidRPr="00F01814">
        <w:rPr>
          <w:b/>
          <w:i/>
        </w:rPr>
        <w:t>LargeLens</w:t>
      </w:r>
      <w:proofErr w:type="spellEnd"/>
    </w:p>
    <w:p w:rsidR="00F01814" w:rsidRDefault="00F01814" w:rsidP="00F01814">
      <w:pPr>
        <w:spacing w:after="0"/>
        <w:rPr>
          <w:b/>
          <w:i/>
        </w:rPr>
      </w:pPr>
      <w:proofErr w:type="spellStart"/>
      <w:r w:rsidRPr="00F01814">
        <w:rPr>
          <w:b/>
          <w:i/>
        </w:rPr>
        <w:t>ReorderedSamples</w:t>
      </w:r>
      <w:proofErr w:type="spellEnd"/>
    </w:p>
    <w:p w:rsidR="00EA7D7E" w:rsidRPr="00EA7D7E" w:rsidRDefault="00EA7D7E" w:rsidP="00F01814">
      <w:pPr>
        <w:spacing w:after="0"/>
        <w:rPr>
          <w:b/>
        </w:rPr>
      </w:pPr>
    </w:p>
    <w:p w:rsidR="00E015BF" w:rsidRDefault="00E015BF" w:rsidP="00E015BF">
      <w:r>
        <w:t xml:space="preserve">The </w:t>
      </w:r>
      <w:r>
        <w:rPr>
          <w:i/>
        </w:rPr>
        <w:t xml:space="preserve">Acoustic Data </w:t>
      </w:r>
      <w:r w:rsidR="00AD72B5" w:rsidRPr="006940F6">
        <w:rPr>
          <w:i/>
        </w:rPr>
        <w:t>Size</w:t>
      </w:r>
      <w:r w:rsidR="00AD72B5">
        <w:t xml:space="preserve"> </w:t>
      </w:r>
      <w:r>
        <w:t xml:space="preserve">is the product of </w:t>
      </w:r>
      <w:proofErr w:type="spellStart"/>
      <w:r>
        <w:rPr>
          <w:i/>
        </w:rPr>
        <w:t>NumBeams</w:t>
      </w:r>
      <w:proofErr w:type="spellEnd"/>
      <w:r>
        <w:t xml:space="preserve"> * </w:t>
      </w:r>
      <w:proofErr w:type="spellStart"/>
      <w:r>
        <w:rPr>
          <w:i/>
        </w:rPr>
        <w:t>SamplesPerBeam</w:t>
      </w:r>
      <w:proofErr w:type="spellEnd"/>
      <w:r>
        <w:t xml:space="preserve"> in bytes.  </w:t>
      </w:r>
      <w:proofErr w:type="spellStart"/>
      <w:r>
        <w:rPr>
          <w:i/>
        </w:rPr>
        <w:t>NumBeams</w:t>
      </w:r>
      <w:proofErr w:type="spellEnd"/>
      <w:r>
        <w:t xml:space="preserve"> may be calculated from the </w:t>
      </w:r>
      <w:proofErr w:type="spellStart"/>
      <w:r>
        <w:rPr>
          <w:i/>
        </w:rPr>
        <w:t>PingMode</w:t>
      </w:r>
      <w:proofErr w:type="spellEnd"/>
      <w:r>
        <w:t xml:space="preserve"> parameter in the </w:t>
      </w:r>
      <w:r>
        <w:rPr>
          <w:i/>
        </w:rPr>
        <w:t>Frame Header</w:t>
      </w:r>
      <w:r>
        <w:t xml:space="preserve"> as:</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frameheader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PingMode</w:t>
      </w:r>
      <w:proofErr w:type="spell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48;</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5</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96;</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6</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7</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8</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64;</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9</w:t>
      </w:r>
      <w:proofErr w:type="gramEnd"/>
      <w:r>
        <w:rPr>
          <w:rFonts w:ascii="Consolas" w:hAnsi="Consolas" w:cs="Consolas"/>
          <w:color w:val="000000"/>
          <w:sz w:val="19"/>
          <w:szCs w:val="19"/>
          <w:highlight w:val="white"/>
        </w:rPr>
        <w:t>:</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10:</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11:</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12:</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128;</w:t>
      </w:r>
    </w:p>
    <w:p w:rsidR="00E015BF" w:rsidRDefault="00E015BF" w:rsidP="00E015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15BF" w:rsidRDefault="00E015BF" w:rsidP="00E015BF">
      <w:r>
        <w:t xml:space="preserve">It may also be found in the </w:t>
      </w:r>
      <w:r>
        <w:rPr>
          <w:i/>
        </w:rPr>
        <w:t>Master Header</w:t>
      </w:r>
      <w:r>
        <w:t xml:space="preserve"> as </w:t>
      </w:r>
      <w:proofErr w:type="spellStart"/>
      <w:r>
        <w:rPr>
          <w:i/>
        </w:rPr>
        <w:t>NumRawBeams</w:t>
      </w:r>
      <w:proofErr w:type="spellEnd"/>
      <w:r>
        <w:t>.</w:t>
      </w:r>
    </w:p>
    <w:p w:rsidR="00AD72B5" w:rsidRDefault="00AD72B5" w:rsidP="006940F6">
      <w:pPr>
        <w:pStyle w:val="Heading2"/>
      </w:pPr>
      <w:r>
        <w:t>Data Ordering</w:t>
      </w:r>
    </w:p>
    <w:p w:rsidR="007412AC" w:rsidRDefault="007412AC" w:rsidP="00E015BF">
      <w:r>
        <w:t>The acoustic data in a frame may or may not be ordered into a [beam</w:t>
      </w:r>
      <w:proofErr w:type="gramStart"/>
      <w:r>
        <w:t>][</w:t>
      </w:r>
      <w:proofErr w:type="gramEnd"/>
      <w:r>
        <w:t xml:space="preserve">sample] array, depending on the state of the </w:t>
      </w:r>
      <w:proofErr w:type="spellStart"/>
      <w:r>
        <w:rPr>
          <w:i/>
        </w:rPr>
        <w:t>ReorderedSamples</w:t>
      </w:r>
      <w:proofErr w:type="spellEnd"/>
      <w:r>
        <w:t xml:space="preserve"> flag.  See </w:t>
      </w:r>
      <w:r w:rsidRPr="00E12488">
        <w:rPr>
          <w:b/>
          <w:i/>
        </w:rPr>
        <w:t>Appendix A</w:t>
      </w:r>
      <w:r>
        <w:t xml:space="preserve"> for example code to reorder data when this flag is zero.</w:t>
      </w:r>
      <w:r w:rsidR="00901EF0">
        <w:t xml:space="preserve">  For the rest of this document, it will be assumed that the data has been converted to [beam</w:t>
      </w:r>
      <w:proofErr w:type="gramStart"/>
      <w:r w:rsidR="00901EF0">
        <w:t>][</w:t>
      </w:r>
      <w:proofErr w:type="gramEnd"/>
      <w:r w:rsidR="00901EF0">
        <w:t>sample] order.</w:t>
      </w:r>
    </w:p>
    <w:p w:rsidR="00AD72B5" w:rsidRDefault="00AD72B5" w:rsidP="006940F6">
      <w:pPr>
        <w:pStyle w:val="Heading2"/>
      </w:pPr>
      <w:r>
        <w:t>Sample Geometry</w:t>
      </w:r>
    </w:p>
    <w:p w:rsidR="000077E8" w:rsidRDefault="00901EF0" w:rsidP="00E015BF">
      <w:r>
        <w:t xml:space="preserve">A single image frame is built from the array of N beams by M samples.  </w:t>
      </w:r>
      <w:r w:rsidR="000077E8">
        <w:t>The frame header information is used to calculate the start and end ranges, and the incremental down range sample distance.  The cross range distance for any given sample is calculated from the beam spacing table (for angular limits) and linearly increases with sample range.</w:t>
      </w:r>
    </w:p>
    <w:p w:rsidR="004C3758" w:rsidRDefault="00A04D43" w:rsidP="00E015BF">
      <w:r>
        <w:t xml:space="preserve">The </w:t>
      </w:r>
      <w:proofErr w:type="spellStart"/>
      <w:r>
        <w:rPr>
          <w:i/>
        </w:rPr>
        <w:t>SoundSpeed</w:t>
      </w:r>
      <w:proofErr w:type="spellEnd"/>
      <w:r>
        <w:t xml:space="preserve"> </w:t>
      </w:r>
      <w:r w:rsidR="00D46547">
        <w:t xml:space="preserve">(meters/second) </w:t>
      </w:r>
      <w:r>
        <w:t xml:space="preserve">parameter in the frame headers has been calculated based on water temperature, depth and salinity [fresh=0, brackish=15, sea=35.  </w:t>
      </w:r>
      <w:r w:rsidR="00D46547">
        <w:t>R</w:t>
      </w:r>
      <w:r>
        <w:t>ange dependent</w:t>
      </w:r>
      <w:r w:rsidR="002D725D">
        <w:t xml:space="preserve"> </w:t>
      </w:r>
      <w:r w:rsidR="00D46547">
        <w:t>values</w:t>
      </w:r>
      <w:r w:rsidR="002D725D">
        <w:t xml:space="preserve"> </w:t>
      </w:r>
      <w:r w:rsidR="00D46547">
        <w:t>may then be</w:t>
      </w:r>
      <w:r w:rsidR="002D725D">
        <w:t xml:space="preserve"> calculated from the </w:t>
      </w:r>
      <w:r w:rsidR="00D46547">
        <w:t xml:space="preserve">frame header </w:t>
      </w:r>
      <w:r w:rsidR="002D725D">
        <w:t>parameters as follows:</w:t>
      </w:r>
    </w:p>
    <w:p w:rsidR="0048427F" w:rsidRDefault="0048427F" w:rsidP="008770B2">
      <w:pPr>
        <w:spacing w:after="0"/>
        <w:ind w:left="720"/>
      </w:pPr>
      <w:proofErr w:type="spellStart"/>
      <w:proofErr w:type="gramStart"/>
      <w:r>
        <w:rPr>
          <w:i/>
        </w:rPr>
        <w:t>WindowStart</w:t>
      </w:r>
      <w:proofErr w:type="spellEnd"/>
      <w:r>
        <w:rPr>
          <w:i/>
        </w:rPr>
        <w:t>(</w:t>
      </w:r>
      <w:proofErr w:type="gramEnd"/>
      <w:r>
        <w:rPr>
          <w:i/>
        </w:rPr>
        <w:t>m)</w:t>
      </w:r>
      <w:r>
        <w:t xml:space="preserve"> = </w:t>
      </w:r>
      <w:proofErr w:type="spellStart"/>
      <w:r>
        <w:rPr>
          <w:i/>
        </w:rPr>
        <w:t>SampleStartDelay</w:t>
      </w:r>
      <w:proofErr w:type="spellEnd"/>
      <w:r>
        <w:rPr>
          <w:i/>
        </w:rPr>
        <w:t>(us) *</w:t>
      </w:r>
      <w:r>
        <w:t xml:space="preserve"> 1e-6</w:t>
      </w:r>
      <w:r w:rsidRPr="0048427F">
        <w:rPr>
          <w:i/>
        </w:rPr>
        <w:t>(s/us)</w:t>
      </w:r>
      <w:r>
        <w:t xml:space="preserve"> *</w:t>
      </w:r>
      <w:r>
        <w:rPr>
          <w:i/>
        </w:rPr>
        <w:t xml:space="preserve"> </w:t>
      </w:r>
      <w:proofErr w:type="spellStart"/>
      <w:r w:rsidRPr="0048427F">
        <w:rPr>
          <w:i/>
        </w:rPr>
        <w:t>SoundSpeed</w:t>
      </w:r>
      <w:proofErr w:type="spellEnd"/>
      <w:r>
        <w:t xml:space="preserve"> </w:t>
      </w:r>
      <w:r w:rsidRPr="0048427F">
        <w:rPr>
          <w:i/>
        </w:rPr>
        <w:t>(m/s)</w:t>
      </w:r>
      <w:r>
        <w:rPr>
          <w:i/>
        </w:rPr>
        <w:t xml:space="preserve"> </w:t>
      </w:r>
      <w:r>
        <w:t>/ 2</w:t>
      </w:r>
    </w:p>
    <w:p w:rsidR="0048427F" w:rsidRDefault="0048427F" w:rsidP="00D46547">
      <w:pPr>
        <w:spacing w:after="0"/>
        <w:ind w:left="720"/>
      </w:pPr>
      <w:proofErr w:type="spellStart"/>
      <w:proofErr w:type="gramStart"/>
      <w:r>
        <w:rPr>
          <w:i/>
        </w:rPr>
        <w:t>WindowLength</w:t>
      </w:r>
      <w:proofErr w:type="spellEnd"/>
      <w:r>
        <w:rPr>
          <w:i/>
        </w:rPr>
        <w:t>(</w:t>
      </w:r>
      <w:proofErr w:type="gramEnd"/>
      <w:r>
        <w:rPr>
          <w:i/>
        </w:rPr>
        <w:t xml:space="preserve">m) = </w:t>
      </w:r>
      <w:proofErr w:type="spellStart"/>
      <w:r>
        <w:rPr>
          <w:i/>
        </w:rPr>
        <w:t>SamplePeriod</w:t>
      </w:r>
      <w:proofErr w:type="spellEnd"/>
      <w:r>
        <w:rPr>
          <w:i/>
        </w:rPr>
        <w:t xml:space="preserve">(us) * </w:t>
      </w:r>
      <w:proofErr w:type="spellStart"/>
      <w:r>
        <w:rPr>
          <w:i/>
        </w:rPr>
        <w:t>SamplesPerBeam</w:t>
      </w:r>
      <w:proofErr w:type="spellEnd"/>
      <w:r>
        <w:rPr>
          <w:i/>
        </w:rPr>
        <w:t xml:space="preserve"> *</w:t>
      </w:r>
      <w:r>
        <w:t xml:space="preserve"> 1e-6</w:t>
      </w:r>
      <w:r w:rsidRPr="0048427F">
        <w:rPr>
          <w:i/>
        </w:rPr>
        <w:t>(s/us)</w:t>
      </w:r>
      <w:r>
        <w:t xml:space="preserve"> *</w:t>
      </w:r>
      <w:r>
        <w:rPr>
          <w:i/>
        </w:rPr>
        <w:t xml:space="preserve"> </w:t>
      </w:r>
      <w:proofErr w:type="spellStart"/>
      <w:r w:rsidRPr="0048427F">
        <w:rPr>
          <w:i/>
        </w:rPr>
        <w:t>SoundSpeed</w:t>
      </w:r>
      <w:proofErr w:type="spellEnd"/>
      <w:r>
        <w:t xml:space="preserve"> </w:t>
      </w:r>
      <w:r w:rsidRPr="0048427F">
        <w:rPr>
          <w:i/>
        </w:rPr>
        <w:t>(m/s)</w:t>
      </w:r>
      <w:r>
        <w:rPr>
          <w:i/>
        </w:rPr>
        <w:t xml:space="preserve"> </w:t>
      </w:r>
      <w:r>
        <w:t>/ 2</w:t>
      </w:r>
    </w:p>
    <w:p w:rsidR="008770B2" w:rsidRDefault="008770B2" w:rsidP="008770B2">
      <w:pPr>
        <w:spacing w:after="0"/>
        <w:ind w:left="720"/>
      </w:pPr>
      <w:proofErr w:type="spellStart"/>
      <w:r>
        <w:rPr>
          <w:i/>
        </w:rPr>
        <w:t>RangeStart</w:t>
      </w:r>
      <w:proofErr w:type="spellEnd"/>
      <w:r>
        <w:rPr>
          <w:i/>
        </w:rPr>
        <w:t xml:space="preserve"> = </w:t>
      </w:r>
      <w:proofErr w:type="spellStart"/>
      <w:r>
        <w:rPr>
          <w:i/>
        </w:rPr>
        <w:t>WindowStart</w:t>
      </w:r>
      <w:proofErr w:type="spellEnd"/>
    </w:p>
    <w:p w:rsidR="000077E8" w:rsidRDefault="000077E8" w:rsidP="000077E8">
      <w:pPr>
        <w:spacing w:after="0"/>
        <w:ind w:left="720"/>
      </w:pPr>
      <w:proofErr w:type="spellStart"/>
      <w:r>
        <w:rPr>
          <w:i/>
        </w:rPr>
        <w:t>RangeEnd</w:t>
      </w:r>
      <w:proofErr w:type="spellEnd"/>
      <w:r>
        <w:rPr>
          <w:i/>
        </w:rPr>
        <w:t xml:space="preserve"> = </w:t>
      </w:r>
      <w:proofErr w:type="spellStart"/>
      <w:r>
        <w:rPr>
          <w:i/>
        </w:rPr>
        <w:t>WindowStart</w:t>
      </w:r>
      <w:proofErr w:type="spellEnd"/>
      <w:r>
        <w:rPr>
          <w:i/>
        </w:rPr>
        <w:t xml:space="preserve"> + </w:t>
      </w:r>
      <w:proofErr w:type="spellStart"/>
      <w:r>
        <w:rPr>
          <w:i/>
        </w:rPr>
        <w:t>WindowLength</w:t>
      </w:r>
      <w:proofErr w:type="spellEnd"/>
    </w:p>
    <w:p w:rsidR="00EA7D7E" w:rsidRDefault="000077E8" w:rsidP="00D46547">
      <w:pPr>
        <w:spacing w:after="0"/>
        <w:ind w:left="720"/>
      </w:pPr>
      <w:proofErr w:type="spellStart"/>
      <w:r>
        <w:rPr>
          <w:i/>
        </w:rPr>
        <w:t>SampleRange</w:t>
      </w:r>
      <w:r w:rsidR="00080EEF">
        <w:rPr>
          <w:b/>
          <w:i/>
          <w:sz w:val="24"/>
          <w:szCs w:val="24"/>
          <w:vertAlign w:val="subscript"/>
        </w:rPr>
        <w:t>M</w:t>
      </w:r>
      <w:proofErr w:type="spellEnd"/>
      <w:r>
        <w:rPr>
          <w:i/>
        </w:rPr>
        <w:t xml:space="preserve"> = </w:t>
      </w:r>
      <w:proofErr w:type="spellStart"/>
      <w:r>
        <w:rPr>
          <w:i/>
        </w:rPr>
        <w:t>WindowStart</w:t>
      </w:r>
      <w:proofErr w:type="spellEnd"/>
      <w:r>
        <w:rPr>
          <w:i/>
        </w:rPr>
        <w:t xml:space="preserve"> + </w:t>
      </w:r>
      <w:proofErr w:type="spellStart"/>
      <w:r>
        <w:rPr>
          <w:i/>
        </w:rPr>
        <w:t>SamplePeriod</w:t>
      </w:r>
      <w:proofErr w:type="spellEnd"/>
      <w:r>
        <w:rPr>
          <w:i/>
        </w:rPr>
        <w:t xml:space="preserve"> * </w:t>
      </w:r>
      <w:proofErr w:type="spellStart"/>
      <w:r>
        <w:rPr>
          <w:i/>
        </w:rPr>
        <w:t>Sample</w:t>
      </w:r>
      <w:r w:rsidR="00080EEF">
        <w:rPr>
          <w:b/>
          <w:i/>
          <w:sz w:val="24"/>
          <w:szCs w:val="24"/>
          <w:vertAlign w:val="subscript"/>
        </w:rPr>
        <w:t>M</w:t>
      </w:r>
      <w:proofErr w:type="spellEnd"/>
      <w:r>
        <w:rPr>
          <w:i/>
        </w:rPr>
        <w:t xml:space="preserve"> *</w:t>
      </w:r>
      <w:r>
        <w:t xml:space="preserve"> 1e-6 *</w:t>
      </w:r>
      <w:r>
        <w:rPr>
          <w:i/>
        </w:rPr>
        <w:t xml:space="preserve"> </w:t>
      </w:r>
      <w:proofErr w:type="spellStart"/>
      <w:proofErr w:type="gramStart"/>
      <w:r w:rsidRPr="0048427F">
        <w:rPr>
          <w:i/>
        </w:rPr>
        <w:t>SoundSpeed</w:t>
      </w:r>
      <w:proofErr w:type="spellEnd"/>
      <w:r>
        <w:t xml:space="preserve"> </w:t>
      </w:r>
      <w:r>
        <w:rPr>
          <w:i/>
        </w:rPr>
        <w:t xml:space="preserve"> </w:t>
      </w:r>
      <w:r>
        <w:t>/</w:t>
      </w:r>
      <w:proofErr w:type="gramEnd"/>
      <w:r>
        <w:t xml:space="preserve"> 2</w:t>
      </w:r>
    </w:p>
    <w:p w:rsidR="00D46547" w:rsidRDefault="00D46547" w:rsidP="00EA7D7E">
      <w:pPr>
        <w:ind w:left="720"/>
      </w:pPr>
      <w:proofErr w:type="spellStart"/>
      <w:r>
        <w:rPr>
          <w:i/>
        </w:rPr>
        <w:t>SampleLength</w:t>
      </w:r>
      <w:proofErr w:type="spellEnd"/>
      <w:r>
        <w:rPr>
          <w:i/>
        </w:rPr>
        <w:t xml:space="preserve"> = </w:t>
      </w:r>
      <w:proofErr w:type="spellStart"/>
      <w:r>
        <w:rPr>
          <w:i/>
        </w:rPr>
        <w:t>SamplePeriod</w:t>
      </w:r>
      <w:proofErr w:type="spellEnd"/>
      <w:r>
        <w:rPr>
          <w:i/>
        </w:rPr>
        <w:t xml:space="preserve"> </w:t>
      </w:r>
      <w:proofErr w:type="gramStart"/>
      <w:r>
        <w:rPr>
          <w:i/>
        </w:rPr>
        <w:t xml:space="preserve">* </w:t>
      </w:r>
      <w:r>
        <w:t xml:space="preserve"> 1e</w:t>
      </w:r>
      <w:proofErr w:type="gramEnd"/>
      <w:r>
        <w:t>-6 *</w:t>
      </w:r>
      <w:r>
        <w:rPr>
          <w:i/>
        </w:rPr>
        <w:t xml:space="preserve"> </w:t>
      </w:r>
      <w:proofErr w:type="spellStart"/>
      <w:r w:rsidRPr="0048427F">
        <w:rPr>
          <w:i/>
        </w:rPr>
        <w:t>SoundSpeed</w:t>
      </w:r>
      <w:proofErr w:type="spellEnd"/>
      <w:r>
        <w:t xml:space="preserve"> </w:t>
      </w:r>
      <w:r>
        <w:rPr>
          <w:i/>
        </w:rPr>
        <w:t xml:space="preserve"> </w:t>
      </w:r>
      <w:r>
        <w:t>/ 2</w:t>
      </w:r>
    </w:p>
    <w:p w:rsidR="00330172" w:rsidRPr="00330172" w:rsidRDefault="00330172" w:rsidP="00330172">
      <w:r>
        <w:t>The geometric mapping from sample space to pixel space may be done in various ways, which is beyond the scope of this document.  For each [beam</w:t>
      </w:r>
      <w:proofErr w:type="gramStart"/>
      <w:r>
        <w:t>][</w:t>
      </w:r>
      <w:proofErr w:type="gramEnd"/>
      <w:r>
        <w:t xml:space="preserve">sample] value, a color is assigned based on acoustic intensity [0..255 corresponds to 0..80dB] and that color is assigned to all screen pixels that lie within the polar boundaries of </w:t>
      </w:r>
      <w:proofErr w:type="spellStart"/>
      <w:r>
        <w:rPr>
          <w:i/>
        </w:rPr>
        <w:t>SampleRange</w:t>
      </w:r>
      <w:r>
        <w:rPr>
          <w:b/>
          <w:i/>
          <w:sz w:val="24"/>
          <w:szCs w:val="24"/>
          <w:vertAlign w:val="subscript"/>
        </w:rPr>
        <w:t>M</w:t>
      </w:r>
      <w:proofErr w:type="spellEnd"/>
      <w:r>
        <w:rPr>
          <w:b/>
          <w:i/>
          <w:sz w:val="24"/>
          <w:szCs w:val="24"/>
          <w:vertAlign w:val="subscript"/>
        </w:rPr>
        <w:t xml:space="preserve"> </w:t>
      </w:r>
      <w:r>
        <w:t xml:space="preserve">+/- </w:t>
      </w:r>
      <w:proofErr w:type="spellStart"/>
      <w:r>
        <w:rPr>
          <w:i/>
        </w:rPr>
        <w:t>SampleLength</w:t>
      </w:r>
      <w:proofErr w:type="spellEnd"/>
      <w:r>
        <w:rPr>
          <w:i/>
        </w:rPr>
        <w:t xml:space="preserve"> / 2 </w:t>
      </w:r>
      <w:r>
        <w:t xml:space="preserve">and </w:t>
      </w:r>
      <w:proofErr w:type="spellStart"/>
      <w:r>
        <w:rPr>
          <w:i/>
        </w:rPr>
        <w:t>BeamAngle</w:t>
      </w:r>
      <w:r>
        <w:rPr>
          <w:b/>
          <w:i/>
          <w:sz w:val="24"/>
          <w:szCs w:val="24"/>
          <w:vertAlign w:val="subscript"/>
        </w:rPr>
        <w:t>N</w:t>
      </w:r>
      <w:proofErr w:type="spellEnd"/>
      <w:r>
        <w:rPr>
          <w:b/>
          <w:i/>
          <w:sz w:val="24"/>
          <w:szCs w:val="24"/>
          <w:vertAlign w:val="subscript"/>
        </w:rPr>
        <w:t xml:space="preserve"> </w:t>
      </w:r>
      <w:r>
        <w:t xml:space="preserve">+/- </w:t>
      </w:r>
      <w:proofErr w:type="spellStart"/>
      <w:r>
        <w:rPr>
          <w:i/>
        </w:rPr>
        <w:t>BeamWidth</w:t>
      </w:r>
      <w:r>
        <w:rPr>
          <w:b/>
          <w:i/>
          <w:sz w:val="24"/>
          <w:szCs w:val="24"/>
          <w:vertAlign w:val="subscript"/>
        </w:rPr>
        <w:t>N</w:t>
      </w:r>
      <w:proofErr w:type="spellEnd"/>
      <w:r>
        <w:t xml:space="preserve"> / 2.</w:t>
      </w:r>
    </w:p>
    <w:p w:rsidR="00D46547" w:rsidRDefault="00D46547" w:rsidP="00D46547">
      <w:r>
        <w:t xml:space="preserve">A simple model assumes evenly spaced beams, but the acoustic lens introduces a non-linear beam spacing based on the lens type (ARIS 1200/1800, ARIS 3000 or Telephoto) and number of beams.  See </w:t>
      </w:r>
      <w:r>
        <w:rPr>
          <w:b/>
          <w:i/>
        </w:rPr>
        <w:t>Table 1</w:t>
      </w:r>
      <w:r>
        <w:rPr>
          <w:b/>
        </w:rPr>
        <w:t xml:space="preserve"> </w:t>
      </w:r>
      <w:r>
        <w:t>for beam spacing files which are based on a “composite” lens of each type, generated by averaging several measured beam patterns for each lens type.</w:t>
      </w:r>
    </w:p>
    <w:p w:rsidR="00B44A5C" w:rsidRDefault="00B44A5C">
      <w:r>
        <w:br w:type="page"/>
      </w:r>
    </w:p>
    <w:p w:rsidR="00EA7D7E" w:rsidRPr="00EA7D7E" w:rsidRDefault="00EA7D7E" w:rsidP="00EA7D7E">
      <w:pPr>
        <w:jc w:val="center"/>
        <w:rPr>
          <w:b/>
        </w:rPr>
      </w:pPr>
      <w:r w:rsidRPr="00EA7D7E">
        <w:rPr>
          <w:b/>
        </w:rPr>
        <w:lastRenderedPageBreak/>
        <w:t>Table 1:  Beam Spacing Table Files</w:t>
      </w:r>
    </w:p>
    <w:tbl>
      <w:tblPr>
        <w:tblStyle w:val="TableGrid"/>
        <w:tblW w:w="0" w:type="auto"/>
        <w:jc w:val="center"/>
        <w:tblLook w:val="04A0" w:firstRow="1" w:lastRow="0" w:firstColumn="1" w:lastColumn="0" w:noHBand="0" w:noVBand="1"/>
      </w:tblPr>
      <w:tblGrid>
        <w:gridCol w:w="2160"/>
        <w:gridCol w:w="2160"/>
        <w:gridCol w:w="4158"/>
      </w:tblGrid>
      <w:tr w:rsidR="00EA7D7E" w:rsidTr="00AB3F35">
        <w:trPr>
          <w:trHeight w:val="432"/>
          <w:jc w:val="center"/>
        </w:trPr>
        <w:tc>
          <w:tcPr>
            <w:tcW w:w="2160" w:type="dxa"/>
            <w:vAlign w:val="center"/>
          </w:tcPr>
          <w:p w:rsidR="00EA7D7E" w:rsidRDefault="00EA7D7E" w:rsidP="00AB3F35">
            <w:pPr>
              <w:jc w:val="center"/>
            </w:pPr>
            <w:r>
              <w:t>Sonar Lens</w:t>
            </w:r>
          </w:p>
        </w:tc>
        <w:tc>
          <w:tcPr>
            <w:tcW w:w="2160" w:type="dxa"/>
            <w:vAlign w:val="center"/>
          </w:tcPr>
          <w:p w:rsidR="00EA7D7E" w:rsidRDefault="00EA7D7E" w:rsidP="00AB3F35">
            <w:pPr>
              <w:jc w:val="center"/>
            </w:pPr>
            <w:r>
              <w:t>Number of Beams</w:t>
            </w:r>
          </w:p>
        </w:tc>
        <w:tc>
          <w:tcPr>
            <w:tcW w:w="4158" w:type="dxa"/>
            <w:vAlign w:val="center"/>
          </w:tcPr>
          <w:p w:rsidR="00EA7D7E" w:rsidRDefault="00EA7D7E" w:rsidP="00AB3F35">
            <w:pPr>
              <w:jc w:val="center"/>
            </w:pPr>
            <w:r>
              <w:t>Source File</w:t>
            </w:r>
          </w:p>
        </w:tc>
      </w:tr>
      <w:tr w:rsidR="00EA7D7E" w:rsidTr="00AB3F35">
        <w:trPr>
          <w:trHeight w:val="432"/>
          <w:jc w:val="center"/>
        </w:trPr>
        <w:tc>
          <w:tcPr>
            <w:tcW w:w="2160" w:type="dxa"/>
            <w:vAlign w:val="center"/>
          </w:tcPr>
          <w:p w:rsidR="00EA7D7E" w:rsidRDefault="00EA7D7E" w:rsidP="00AB3F35">
            <w:pPr>
              <w:jc w:val="center"/>
            </w:pPr>
            <w:r>
              <w:t>1200/1800</w:t>
            </w:r>
          </w:p>
        </w:tc>
        <w:tc>
          <w:tcPr>
            <w:tcW w:w="2160" w:type="dxa"/>
            <w:vAlign w:val="center"/>
          </w:tcPr>
          <w:p w:rsidR="00EA7D7E" w:rsidRDefault="00EA7D7E" w:rsidP="00AB3F35">
            <w:pPr>
              <w:jc w:val="center"/>
            </w:pPr>
            <w:r>
              <w:t>48</w:t>
            </w:r>
          </w:p>
        </w:tc>
        <w:tc>
          <w:tcPr>
            <w:tcW w:w="4158" w:type="dxa"/>
            <w:vAlign w:val="center"/>
          </w:tcPr>
          <w:p w:rsidR="00EA7D7E" w:rsidRDefault="00EA7D7E" w:rsidP="00AB3F35">
            <w:r>
              <w:t>BeamWidths_ARIS1800_1200_48.h</w:t>
            </w:r>
          </w:p>
        </w:tc>
      </w:tr>
      <w:tr w:rsidR="00EA7D7E" w:rsidTr="00AB3F35">
        <w:trPr>
          <w:trHeight w:val="432"/>
          <w:jc w:val="center"/>
        </w:trPr>
        <w:tc>
          <w:tcPr>
            <w:tcW w:w="2160" w:type="dxa"/>
            <w:vAlign w:val="center"/>
          </w:tcPr>
          <w:p w:rsidR="00EA7D7E" w:rsidRDefault="00EA7D7E" w:rsidP="00AB3F35">
            <w:pPr>
              <w:jc w:val="center"/>
            </w:pPr>
            <w:r>
              <w:t>1800</w:t>
            </w:r>
          </w:p>
        </w:tc>
        <w:tc>
          <w:tcPr>
            <w:tcW w:w="2160" w:type="dxa"/>
            <w:vAlign w:val="center"/>
          </w:tcPr>
          <w:p w:rsidR="00EA7D7E" w:rsidRDefault="00EA7D7E" w:rsidP="00AB3F35">
            <w:pPr>
              <w:jc w:val="center"/>
            </w:pPr>
            <w:r>
              <w:t>96</w:t>
            </w:r>
          </w:p>
        </w:tc>
        <w:tc>
          <w:tcPr>
            <w:tcW w:w="4158" w:type="dxa"/>
            <w:vAlign w:val="center"/>
          </w:tcPr>
          <w:p w:rsidR="00EA7D7E" w:rsidRDefault="00EA7D7E" w:rsidP="00AB3F35">
            <w:r>
              <w:t>BeamWidths_ARIS1800_96.h</w:t>
            </w:r>
          </w:p>
        </w:tc>
      </w:tr>
      <w:tr w:rsidR="00EA7D7E" w:rsidTr="00AB3F35">
        <w:trPr>
          <w:trHeight w:val="432"/>
          <w:jc w:val="center"/>
        </w:trPr>
        <w:tc>
          <w:tcPr>
            <w:tcW w:w="2160" w:type="dxa"/>
            <w:vAlign w:val="center"/>
          </w:tcPr>
          <w:p w:rsidR="00EA7D7E" w:rsidRDefault="00EA7D7E" w:rsidP="00AB3F35">
            <w:pPr>
              <w:jc w:val="center"/>
            </w:pPr>
            <w:r>
              <w:t>3000</w:t>
            </w:r>
          </w:p>
        </w:tc>
        <w:tc>
          <w:tcPr>
            <w:tcW w:w="2160" w:type="dxa"/>
            <w:vAlign w:val="center"/>
          </w:tcPr>
          <w:p w:rsidR="00EA7D7E" w:rsidRDefault="00EA7D7E" w:rsidP="00AB3F35">
            <w:pPr>
              <w:jc w:val="center"/>
            </w:pPr>
            <w:r>
              <w:t>64</w:t>
            </w:r>
          </w:p>
        </w:tc>
        <w:tc>
          <w:tcPr>
            <w:tcW w:w="4158" w:type="dxa"/>
            <w:vAlign w:val="center"/>
          </w:tcPr>
          <w:p w:rsidR="00EA7D7E" w:rsidRDefault="00EA7D7E" w:rsidP="00AB3F35">
            <w:r>
              <w:t>BeamWidths_ARIS3000_64.h</w:t>
            </w:r>
          </w:p>
        </w:tc>
      </w:tr>
      <w:tr w:rsidR="00EA7D7E" w:rsidTr="00AB3F35">
        <w:trPr>
          <w:trHeight w:val="432"/>
          <w:jc w:val="center"/>
        </w:trPr>
        <w:tc>
          <w:tcPr>
            <w:tcW w:w="2160" w:type="dxa"/>
            <w:vAlign w:val="center"/>
          </w:tcPr>
          <w:p w:rsidR="00EA7D7E" w:rsidRDefault="00EA7D7E" w:rsidP="00AB3F35">
            <w:pPr>
              <w:jc w:val="center"/>
            </w:pPr>
            <w:r>
              <w:t>3000</w:t>
            </w:r>
          </w:p>
        </w:tc>
        <w:tc>
          <w:tcPr>
            <w:tcW w:w="2160" w:type="dxa"/>
            <w:vAlign w:val="center"/>
          </w:tcPr>
          <w:p w:rsidR="00EA7D7E" w:rsidRDefault="00EA7D7E" w:rsidP="00AB3F35">
            <w:pPr>
              <w:jc w:val="center"/>
            </w:pPr>
            <w:r>
              <w:t>128</w:t>
            </w:r>
          </w:p>
        </w:tc>
        <w:tc>
          <w:tcPr>
            <w:tcW w:w="4158" w:type="dxa"/>
            <w:vAlign w:val="center"/>
          </w:tcPr>
          <w:p w:rsidR="00EA7D7E" w:rsidRDefault="00EA7D7E" w:rsidP="00AB3F35">
            <w:r>
              <w:t>BeamWidths_ARIS3000_128.h</w:t>
            </w:r>
          </w:p>
        </w:tc>
      </w:tr>
      <w:tr w:rsidR="00EA7D7E" w:rsidTr="00AB3F35">
        <w:trPr>
          <w:trHeight w:val="432"/>
          <w:jc w:val="center"/>
        </w:trPr>
        <w:tc>
          <w:tcPr>
            <w:tcW w:w="2160" w:type="dxa"/>
            <w:vAlign w:val="center"/>
          </w:tcPr>
          <w:p w:rsidR="00EA7D7E" w:rsidRDefault="00EA7D7E" w:rsidP="00AB3F35">
            <w:pPr>
              <w:jc w:val="center"/>
            </w:pPr>
            <w:r>
              <w:t>Telephoto</w:t>
            </w:r>
          </w:p>
        </w:tc>
        <w:tc>
          <w:tcPr>
            <w:tcW w:w="2160" w:type="dxa"/>
            <w:vAlign w:val="center"/>
          </w:tcPr>
          <w:p w:rsidR="00EA7D7E" w:rsidRDefault="00EA7D7E" w:rsidP="00AB3F35">
            <w:pPr>
              <w:jc w:val="center"/>
            </w:pPr>
            <w:r>
              <w:t>48</w:t>
            </w:r>
          </w:p>
        </w:tc>
        <w:tc>
          <w:tcPr>
            <w:tcW w:w="4158" w:type="dxa"/>
            <w:vAlign w:val="center"/>
          </w:tcPr>
          <w:p w:rsidR="00EA7D7E" w:rsidRDefault="00EA7D7E" w:rsidP="00AB3F35">
            <w:r>
              <w:t>BeamWidths_ARIS_Telephoto_48.h</w:t>
            </w:r>
          </w:p>
        </w:tc>
      </w:tr>
      <w:tr w:rsidR="00EA7D7E" w:rsidTr="00AB3F35">
        <w:trPr>
          <w:trHeight w:val="432"/>
          <w:jc w:val="center"/>
        </w:trPr>
        <w:tc>
          <w:tcPr>
            <w:tcW w:w="2160" w:type="dxa"/>
            <w:vAlign w:val="center"/>
          </w:tcPr>
          <w:p w:rsidR="00EA7D7E" w:rsidRDefault="00EA7D7E" w:rsidP="00AB3F35">
            <w:pPr>
              <w:jc w:val="center"/>
            </w:pPr>
            <w:r>
              <w:t>Telephoto</w:t>
            </w:r>
          </w:p>
        </w:tc>
        <w:tc>
          <w:tcPr>
            <w:tcW w:w="2160" w:type="dxa"/>
            <w:vAlign w:val="center"/>
          </w:tcPr>
          <w:p w:rsidR="00EA7D7E" w:rsidRDefault="00EA7D7E" w:rsidP="00AB3F35">
            <w:pPr>
              <w:jc w:val="center"/>
            </w:pPr>
            <w:r>
              <w:t>96</w:t>
            </w:r>
          </w:p>
        </w:tc>
        <w:tc>
          <w:tcPr>
            <w:tcW w:w="4158" w:type="dxa"/>
            <w:vAlign w:val="center"/>
          </w:tcPr>
          <w:p w:rsidR="00EA7D7E" w:rsidRDefault="00EA7D7E" w:rsidP="00AB3F35">
            <w:r>
              <w:t>BeamWidths_ARIS_Telephoto_96.h</w:t>
            </w:r>
          </w:p>
        </w:tc>
      </w:tr>
    </w:tbl>
    <w:p w:rsidR="00330172" w:rsidRDefault="00330172" w:rsidP="001146AA">
      <w:pPr>
        <w:jc w:val="center"/>
      </w:pPr>
    </w:p>
    <w:p w:rsidR="001146AA" w:rsidRDefault="001146AA" w:rsidP="006940F6">
      <w:pPr>
        <w:pStyle w:val="Heading2"/>
      </w:pPr>
      <w:r w:rsidRPr="00AD72B5">
        <w:t>Appendix</w:t>
      </w:r>
      <w:r>
        <w:t xml:space="preserve"> </w:t>
      </w:r>
      <w:r w:rsidR="00EA7D7E">
        <w:t>A</w:t>
      </w:r>
      <w:r>
        <w:t>:  Reordering .aris Acoustic Data into [Beam</w:t>
      </w:r>
      <w:proofErr w:type="gramStart"/>
      <w:r>
        <w:t>][</w:t>
      </w:r>
      <w:proofErr w:type="gramEnd"/>
      <w:r>
        <w:t>Sample] Array</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 example only...not meant to be compiled</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the </w:t>
      </w:r>
      <w:proofErr w:type="spellStart"/>
      <w:r>
        <w:rPr>
          <w:rFonts w:ascii="Consolas" w:hAnsi="Consolas" w:cs="Consolas"/>
          <w:color w:val="008000"/>
          <w:sz w:val="19"/>
          <w:szCs w:val="19"/>
          <w:highlight w:val="white"/>
        </w:rPr>
        <w:t>ReorderedSamples</w:t>
      </w:r>
      <w:proofErr w:type="spellEnd"/>
      <w:r>
        <w:rPr>
          <w:rFonts w:ascii="Consolas" w:hAnsi="Consolas" w:cs="Consolas"/>
          <w:color w:val="008000"/>
          <w:sz w:val="19"/>
          <w:szCs w:val="19"/>
          <w:highlight w:val="white"/>
        </w:rPr>
        <w:t xml:space="preserve"> parameter in the .aris frame headers is zero, then the acoustic data is not in a tidy [beam</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sample] array,</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but interleaved as the raw data was originally digitized.  It is then highly desirable to convert the samples into a [beam</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sample]</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array as shown below</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result leaves the acoustic data as (for ARIS 3000 in </w:t>
      </w:r>
      <w:proofErr w:type="spellStart"/>
      <w:r>
        <w:rPr>
          <w:rFonts w:ascii="Consolas" w:hAnsi="Consolas" w:cs="Consolas"/>
          <w:color w:val="008000"/>
          <w:sz w:val="19"/>
          <w:szCs w:val="19"/>
          <w:highlight w:val="white"/>
        </w:rPr>
        <w:t>PingModes</w:t>
      </w:r>
      <w:proofErr w:type="spellEnd"/>
      <w:r>
        <w:rPr>
          <w:rFonts w:ascii="Consolas" w:hAnsi="Consolas" w:cs="Consolas"/>
          <w:color w:val="008000"/>
          <w:sz w:val="19"/>
          <w:szCs w:val="19"/>
          <w:highlight w:val="white"/>
        </w:rPr>
        <w:t xml:space="preserve"> 9-12, N=NumBeams-1 and M=SamplesPerBeam-1</w:t>
      </w:r>
      <w:proofErr w:type="gramStart"/>
      <w:r>
        <w:rPr>
          <w:rFonts w:ascii="Consolas" w:hAnsi="Consolas" w:cs="Consolas"/>
          <w:color w:val="008000"/>
          <w:sz w:val="19"/>
          <w:szCs w:val="19"/>
          <w:highlight w:val="white"/>
        </w:rPr>
        <w:t>) :</w:t>
      </w:r>
      <w:proofErr w:type="gramEnd"/>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beam0:sample0, beam1:sample0... beamN</w:t>
      </w:r>
      <w:proofErr w:type="gramStart"/>
      <w:r>
        <w:rPr>
          <w:rFonts w:ascii="Consolas" w:hAnsi="Consolas" w:cs="Consolas"/>
          <w:color w:val="008000"/>
          <w:sz w:val="19"/>
          <w:szCs w:val="19"/>
          <w:highlight w:val="white"/>
        </w:rPr>
        <w:t>:sample0</w:t>
      </w:r>
      <w:proofErr w:type="gramEnd"/>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beam0:sample1, beam1:sample1... beamN</w:t>
      </w:r>
      <w:proofErr w:type="gramStart"/>
      <w:r>
        <w:rPr>
          <w:rFonts w:ascii="Consolas" w:hAnsi="Consolas" w:cs="Consolas"/>
          <w:color w:val="008000"/>
          <w:sz w:val="19"/>
          <w:szCs w:val="19"/>
          <w:highlight w:val="white"/>
        </w:rPr>
        <w:t>:sample1</w:t>
      </w:r>
      <w:proofErr w:type="gramEnd"/>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beamN</w:t>
      </w:r>
      <w:proofErr w:type="gramStart"/>
      <w:r>
        <w:rPr>
          <w:rFonts w:ascii="Consolas" w:hAnsi="Consolas" w:cs="Consolas"/>
          <w:color w:val="008000"/>
          <w:sz w:val="19"/>
          <w:szCs w:val="19"/>
          <w:highlight w:val="white"/>
        </w:rPr>
        <w:t>:sampleM</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beamN:sampleM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beamN:sampleM</w:t>
      </w:r>
      <w:proofErr w:type="spellEnd"/>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channelReverseMultipledMap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FileTraitsConsts</w:t>
      </w:r>
      <w:proofErr w:type="spellEnd"/>
      <w:r>
        <w:rPr>
          <w:rFonts w:ascii="Consolas" w:hAnsi="Consolas" w:cs="Consolas"/>
          <w:color w:val="000000"/>
          <w:sz w:val="19"/>
          <w:szCs w:val="19"/>
          <w:highlight w:val="white"/>
        </w:rPr>
        <w:t xml:space="preserve">::ARIS_NUMBER_A2D_CHANNELS];    </w:t>
      </w:r>
      <w:r>
        <w:rPr>
          <w:rFonts w:ascii="Consolas" w:hAnsi="Consolas" w:cs="Consolas"/>
          <w:color w:val="008000"/>
          <w:sz w:val="19"/>
          <w:szCs w:val="19"/>
          <w:highlight w:val="white"/>
        </w:rPr>
        <w:t>// ARIS_NUMBER_A2D_CHANNELS = 16</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Bits16_channelReverseMap[FileTraitsConsts::ARIS_NUMBER_A2D_CHANNELS];</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EngineCore</w:t>
      </w:r>
      <w:proofErr w:type="spellEnd"/>
      <w:r>
        <w:rPr>
          <w:rFonts w:ascii="Consolas" w:hAnsi="Consolas" w:cs="Consolas"/>
          <w:color w:val="000000"/>
          <w:sz w:val="19"/>
          <w:szCs w:val="19"/>
          <w:highlight w:val="white"/>
        </w:rPr>
        <w:t>::Bits16_channelReverseMap[] =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10, 2, 14, 6, 8, 0, 12, 4,</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11, 3, 15, 7, 9, 1, 13, 5</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EngineCore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ReorderSamples</w:t>
      </w:r>
      <w:proofErr w:type="spellEnd"/>
      <w:r>
        <w:rPr>
          <w:rFonts w:ascii="Consolas" w:hAnsi="Consolas" w:cs="Consolas"/>
          <w:color w:val="000000"/>
          <w:sz w:val="19"/>
          <w:szCs w:val="19"/>
          <w:highlight w:val="white"/>
        </w:rPr>
        <w:t xml:space="preserve">(Frame * frame, </w:t>
      </w:r>
      <w:proofErr w:type="spellStart"/>
      <w:r>
        <w:rPr>
          <w:rFonts w:ascii="Consolas" w:hAnsi="Consolas" w:cs="Consolas"/>
          <w:color w:val="000000"/>
          <w:sz w:val="19"/>
          <w:szCs w:val="19"/>
          <w:highlight w:val="white"/>
        </w:rPr>
        <w:t>FrameInformation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frameInfo</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frameInfo</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FrameHeader</w:t>
      </w:r>
      <w:proofErr w:type="spellEnd"/>
      <w:r>
        <w:rPr>
          <w:rFonts w:ascii="Consolas" w:hAnsi="Consolas" w:cs="Consolas"/>
          <w:color w:val="000000"/>
          <w:sz w:val="19"/>
          <w:szCs w:val="19"/>
          <w:highlight w:val="white"/>
        </w:rPr>
        <w:t xml:space="preserve"> &amp;header = frame-&gt;</w:t>
      </w:r>
      <w:proofErr w:type="spellStart"/>
      <w:r>
        <w:rPr>
          <w:rFonts w:ascii="Consolas" w:hAnsi="Consolas" w:cs="Consolas"/>
          <w:color w:val="000000"/>
          <w:sz w:val="19"/>
          <w:szCs w:val="19"/>
          <w:highlight w:val="white"/>
        </w:rPr>
        <w:t>const_header</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903C7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mark frame as ordered if writing to .aris V1.x file format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frame</w:t>
      </w:r>
      <w:proofErr w:type="gramEnd"/>
      <w:r>
        <w:rPr>
          <w:rFonts w:ascii="Consolas" w:hAnsi="Consolas" w:cs="Consolas"/>
          <w:color w:val="000000"/>
          <w:sz w:val="19"/>
          <w:szCs w:val="19"/>
          <w:highlight w:val="white"/>
        </w:rPr>
        <w:t>-&gt;header().</w:t>
      </w:r>
      <w:proofErr w:type="spellStart"/>
      <w:r>
        <w:rPr>
          <w:rFonts w:ascii="Consolas" w:hAnsi="Consolas" w:cs="Consolas"/>
          <w:color w:val="000000"/>
          <w:sz w:val="19"/>
          <w:szCs w:val="19"/>
          <w:highlight w:val="white"/>
        </w:rPr>
        <w:t>ReorderedSamples</w:t>
      </w:r>
      <w:proofErr w:type="spellEnd"/>
      <w:r>
        <w:rPr>
          <w:rFonts w:ascii="Consolas" w:hAnsi="Consolas" w:cs="Consolas"/>
          <w:color w:val="000000"/>
          <w:sz w:val="19"/>
          <w:szCs w:val="19"/>
          <w:highlight w:val="white"/>
        </w:rPr>
        <w:t xml:space="preserve"> = 1;                       </w:t>
      </w: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number of pings per frame (= </w:t>
      </w:r>
      <w:proofErr w:type="spellStart"/>
      <w:r>
        <w:rPr>
          <w:rFonts w:ascii="Consolas" w:hAnsi="Consolas" w:cs="Consolas"/>
          <w:color w:val="008000"/>
          <w:sz w:val="19"/>
          <w:szCs w:val="19"/>
          <w:highlight w:val="white"/>
        </w:rPr>
        <w:t>NumBeams</w:t>
      </w:r>
      <w:proofErr w:type="spellEnd"/>
      <w:r>
        <w:rPr>
          <w:rFonts w:ascii="Consolas" w:hAnsi="Consolas" w:cs="Consolas"/>
          <w:color w:val="008000"/>
          <w:sz w:val="19"/>
          <w:szCs w:val="19"/>
          <w:highlight w:val="white"/>
        </w:rPr>
        <w:t xml:space="preserve"> / 16)</w:t>
      </w:r>
    </w:p>
    <w:p w:rsidR="00903C7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PingsPerFrame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framecfg</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numPings</w:t>
      </w:r>
      <w:proofErr w:type="spellEnd"/>
      <w:r>
        <w:rPr>
          <w:rFonts w:ascii="Consolas" w:hAnsi="Consolas" w:cs="Consolas"/>
          <w:color w:val="000000"/>
          <w:sz w:val="19"/>
          <w:szCs w:val="19"/>
          <w:highlight w:val="white"/>
        </w:rPr>
        <w:t>();</w:t>
      </w: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beams per ping always 16 for V1.x .aris files</w:t>
      </w:r>
      <w:r w:rsidR="001146AA">
        <w:rPr>
          <w:rFonts w:ascii="Consolas" w:hAnsi="Consolas" w:cs="Consolas"/>
          <w:color w:val="000000"/>
          <w:sz w:val="19"/>
          <w:szCs w:val="19"/>
          <w:highlight w:val="white"/>
        </w:rPr>
        <w:t xml:space="preserve">                  </w:t>
      </w:r>
    </w:p>
    <w:p w:rsidR="00903C7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BeamsPerPing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framecfg</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numBeams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PingsPerFrame</w:t>
      </w:r>
      <w:proofErr w:type="spellEnd"/>
      <w:r>
        <w:rPr>
          <w:rFonts w:ascii="Consolas" w:hAnsi="Consolas" w:cs="Consolas"/>
          <w:color w:val="000000"/>
          <w:sz w:val="19"/>
          <w:szCs w:val="19"/>
          <w:highlight w:val="white"/>
        </w:rPr>
        <w:t>;</w:t>
      </w: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samples per beam from frame header</w:t>
      </w:r>
      <w:r w:rsidR="001146AA">
        <w:rPr>
          <w:rFonts w:ascii="Consolas" w:hAnsi="Consolas" w:cs="Consolas"/>
          <w:color w:val="000000"/>
          <w:sz w:val="19"/>
          <w:szCs w:val="19"/>
          <w:highlight w:val="white"/>
        </w:rPr>
        <w:t xml:space="preserve">   </w:t>
      </w:r>
    </w:p>
    <w:p w:rsidR="00903C7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SamplesPerBeam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framecfg</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numSamples</w:t>
      </w:r>
      <w:proofErr w:type="spellEnd"/>
      <w:r>
        <w:rPr>
          <w:rFonts w:ascii="Consolas" w:hAnsi="Consolas" w:cs="Consolas"/>
          <w:color w:val="000000"/>
          <w:sz w:val="19"/>
          <w:szCs w:val="19"/>
          <w:highlight w:val="white"/>
        </w:rPr>
        <w:t>();</w:t>
      </w: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number of beams from frame header</w:t>
      </w:r>
      <w:r w:rsidR="001146AA">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numBeams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framecfg</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numBeams</w:t>
      </w:r>
      <w:proofErr w:type="spellEnd"/>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BeamsPerPing</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channelReverseMultipledMap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Bits16_channelReverseMap[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PingsPerFrame</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903C7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pointer to start of desired output data array</w:t>
      </w:r>
    </w:p>
    <w:p w:rsidR="00903C7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byte</w:t>
      </w:r>
      <w:proofErr w:type="gramEnd"/>
      <w:r>
        <w:rPr>
          <w:rFonts w:ascii="Consolas" w:hAnsi="Consolas" w:cs="Consolas"/>
          <w:color w:val="000000"/>
          <w:sz w:val="19"/>
          <w:szCs w:val="19"/>
          <w:highlight w:val="white"/>
        </w:rPr>
        <w:t xml:space="preserve"> * </w:t>
      </w:r>
      <w:proofErr w:type="spellStart"/>
      <w:r w:rsidR="00903C7A">
        <w:rPr>
          <w:rFonts w:ascii="Consolas" w:hAnsi="Consolas" w:cs="Consolas"/>
          <w:color w:val="000000"/>
          <w:sz w:val="19"/>
          <w:szCs w:val="19"/>
          <w:highlight w:val="white"/>
        </w:rPr>
        <w:t>outbuf</w:t>
      </w:r>
      <w:proofErr w:type="spellEnd"/>
      <w:r w:rsidR="00903C7A">
        <w:rPr>
          <w:rFonts w:ascii="Consolas" w:hAnsi="Consolas" w:cs="Consolas"/>
          <w:color w:val="000000"/>
          <w:sz w:val="19"/>
          <w:szCs w:val="19"/>
          <w:highlight w:val="white"/>
        </w:rPr>
        <w:t xml:space="preserve"> = frame-&gt;</w:t>
      </w:r>
      <w:proofErr w:type="spellStart"/>
      <w:r w:rsidR="00903C7A">
        <w:rPr>
          <w:rFonts w:ascii="Consolas" w:hAnsi="Consolas" w:cs="Consolas"/>
          <w:color w:val="000000"/>
          <w:sz w:val="19"/>
          <w:szCs w:val="19"/>
          <w:highlight w:val="white"/>
        </w:rPr>
        <w:t>rawdataBegin</w:t>
      </w:r>
      <w:proofErr w:type="spellEnd"/>
      <w:r w:rsidR="00903C7A">
        <w:rPr>
          <w:rFonts w:ascii="Consolas" w:hAnsi="Consolas" w:cs="Consolas"/>
          <w:color w:val="000000"/>
          <w:sz w:val="19"/>
          <w:szCs w:val="19"/>
          <w:highlight w:val="white"/>
        </w:rPr>
        <w:t>();</w:t>
      </w: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acoustic data size = number of beams * samples per beam</w:t>
      </w:r>
      <w:r w:rsidR="001146AA">
        <w:rPr>
          <w:rFonts w:ascii="Consolas" w:hAnsi="Consolas" w:cs="Consolas"/>
          <w:color w:val="000000"/>
          <w:sz w:val="19"/>
          <w:szCs w:val="19"/>
          <w:highlight w:val="white"/>
        </w:rPr>
        <w:t xml:space="preserve">                     </w:t>
      </w:r>
    </w:p>
    <w:p w:rsidR="00903C7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byte</w:t>
      </w:r>
      <w:proofErr w:type="gramEnd"/>
      <w:r>
        <w:rPr>
          <w:rFonts w:ascii="Consolas" w:hAnsi="Consolas" w:cs="Consolas"/>
          <w:color w:val="000000"/>
          <w:sz w:val="19"/>
          <w:szCs w:val="19"/>
          <w:highlight w:val="white"/>
        </w:rPr>
        <w:t xml:space="preserve"> *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w:t>
      </w:r>
      <w:r w:rsidR="00903C7A">
        <w:rPr>
          <w:rFonts w:ascii="Consolas" w:hAnsi="Consolas" w:cs="Consolas"/>
          <w:color w:val="000000"/>
          <w:sz w:val="19"/>
          <w:szCs w:val="19"/>
          <w:highlight w:val="white"/>
        </w:rPr>
        <w:t>yte[frame-&gt;</w:t>
      </w:r>
      <w:proofErr w:type="spellStart"/>
      <w:r w:rsidR="00903C7A">
        <w:rPr>
          <w:rFonts w:ascii="Consolas" w:hAnsi="Consolas" w:cs="Consolas"/>
          <w:color w:val="000000"/>
          <w:sz w:val="19"/>
          <w:szCs w:val="19"/>
          <w:highlight w:val="white"/>
        </w:rPr>
        <w:t>acousticDataSize</w:t>
      </w:r>
      <w:proofErr w:type="spellEnd"/>
      <w:r w:rsidR="00903C7A">
        <w:rPr>
          <w:rFonts w:ascii="Consolas" w:hAnsi="Consolas" w:cs="Consolas"/>
          <w:color w:val="000000"/>
          <w:sz w:val="19"/>
          <w:szCs w:val="19"/>
          <w:highlight w:val="white"/>
        </w:rPr>
        <w:t>()];</w:t>
      </w: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work 4 bytes (samples) at a time</w:t>
      </w:r>
      <w:r w:rsidR="001146AA">
        <w:rPr>
          <w:rFonts w:ascii="Consolas" w:hAnsi="Consolas" w:cs="Consolas"/>
          <w:color w:val="000000"/>
          <w:sz w:val="19"/>
          <w:szCs w:val="19"/>
          <w:highlight w:val="white"/>
        </w:rPr>
        <w:t xml:space="preserve">         </w:t>
      </w:r>
    </w:p>
    <w:p w:rsidR="00903C7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inputW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uint</w:t>
      </w:r>
      <w:proofErr w:type="spellEnd"/>
      <w:r>
        <w:rPr>
          <w:rFonts w:ascii="Consolas" w:hAnsi="Consolas" w:cs="Consolas"/>
          <w:color w:val="000000"/>
          <w:sz w:val="19"/>
          <w:szCs w:val="19"/>
          <w:highlight w:val="white"/>
        </w:rPr>
        <w:t>*)(temp);</w:t>
      </w:r>
    </w:p>
    <w:p w:rsidR="00903C7A" w:rsidRDefault="00903C7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903C7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copy 8-bit data array to 32-bit data buffer</w:t>
      </w:r>
      <w:r w:rsidR="001146AA">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memcpy_</w:t>
      </w:r>
      <w:proofErr w:type="gramStart"/>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inputW</w:t>
      </w:r>
      <w:proofErr w:type="spellEnd"/>
      <w:r>
        <w:rPr>
          <w:rFonts w:ascii="Consolas" w:hAnsi="Consolas" w:cs="Consolas"/>
          <w:color w:val="000000"/>
          <w:sz w:val="19"/>
          <w:szCs w:val="19"/>
          <w:highlight w:val="white"/>
        </w:rPr>
        <w:t>, frame-&gt;</w:t>
      </w:r>
      <w:proofErr w:type="spellStart"/>
      <w:r>
        <w:rPr>
          <w:rFonts w:ascii="Consolas" w:hAnsi="Consolas" w:cs="Consolas"/>
          <w:color w:val="000000"/>
          <w:sz w:val="19"/>
          <w:szCs w:val="19"/>
          <w:highlight w:val="white"/>
        </w:rPr>
        <w:t>acousticDataSize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outbuf</w:t>
      </w:r>
      <w:proofErr w:type="spellEnd"/>
      <w:r>
        <w:rPr>
          <w:rFonts w:ascii="Consolas" w:hAnsi="Consolas" w:cs="Consolas"/>
          <w:color w:val="000000"/>
          <w:sz w:val="19"/>
          <w:szCs w:val="19"/>
          <w:highlight w:val="white"/>
        </w:rPr>
        <w:t>, frame-&gt;</w:t>
      </w:r>
      <w:proofErr w:type="spellStart"/>
      <w:r>
        <w:rPr>
          <w:rFonts w:ascii="Consolas" w:hAnsi="Consolas" w:cs="Consolas"/>
          <w:color w:val="000000"/>
          <w:sz w:val="19"/>
          <w:szCs w:val="19"/>
          <w:highlight w:val="white"/>
        </w:rPr>
        <w:t>acousticDataSize</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pingIndex</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pingIndex</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PingsPerFrame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pingIndex</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sampleIndex</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sampleIndex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SamplesPerBeam</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sampleIndex</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composed = </w:t>
      </w:r>
      <w:proofErr w:type="spellStart"/>
      <w:r>
        <w:rPr>
          <w:rFonts w:ascii="Consolas" w:hAnsi="Consolas" w:cs="Consolas"/>
          <w:color w:val="000000"/>
          <w:sz w:val="19"/>
          <w:szCs w:val="19"/>
          <w:highlight w:val="white"/>
        </w:rPr>
        <w:t>sampleIndex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numBeams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pingIndex</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uint</w:t>
      </w:r>
      <w:proofErr w:type="spellEnd"/>
      <w:r>
        <w:rPr>
          <w:rFonts w:ascii="Consolas" w:hAnsi="Consolas" w:cs="Consolas"/>
          <w:color w:val="000000"/>
          <w:sz w:val="19"/>
          <w:szCs w:val="19"/>
          <w:highlight w:val="white"/>
        </w:rPr>
        <w:t xml:space="preserve"> channel=0; channel &lt; </w:t>
      </w:r>
      <w:proofErr w:type="spellStart"/>
      <w:r>
        <w:rPr>
          <w:rFonts w:ascii="Consolas" w:hAnsi="Consolas" w:cs="Consolas"/>
          <w:color w:val="000000"/>
          <w:sz w:val="19"/>
          <w:szCs w:val="19"/>
          <w:highlight w:val="white"/>
        </w:rPr>
        <w:t>BeamsPerPing</w:t>
      </w:r>
      <w:proofErr w:type="spellEnd"/>
      <w:r>
        <w:rPr>
          <w:rFonts w:ascii="Consolas" w:hAnsi="Consolas" w:cs="Consolas"/>
          <w:color w:val="000000"/>
          <w:sz w:val="19"/>
          <w:szCs w:val="19"/>
          <w:highlight w:val="white"/>
        </w:rPr>
        <w:t>; channel += 4)</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uint</w:t>
      </w:r>
      <w:proofErr w:type="spellEnd"/>
      <w:proofErr w:type="gramEnd"/>
      <w:r>
        <w:rPr>
          <w:rFonts w:ascii="Consolas" w:hAnsi="Consolas" w:cs="Consolas"/>
          <w:color w:val="000000"/>
          <w:sz w:val="19"/>
          <w:szCs w:val="19"/>
          <w:highlight w:val="white"/>
        </w:rPr>
        <w:t xml:space="preserve"> values1 = *</w:t>
      </w:r>
      <w:proofErr w:type="spellStart"/>
      <w:r>
        <w:rPr>
          <w:rFonts w:ascii="Consolas" w:hAnsi="Consolas" w:cs="Consolas"/>
          <w:color w:val="000000"/>
          <w:sz w:val="19"/>
          <w:szCs w:val="19"/>
          <w:highlight w:val="white"/>
        </w:rPr>
        <w:t>inputW</w:t>
      </w:r>
      <w:proofErr w:type="spellEnd"/>
      <w:r>
        <w:rPr>
          <w:rFonts w:ascii="Consolas" w:hAnsi="Consolas" w:cs="Consolas"/>
          <w:color w:val="000000"/>
          <w:sz w:val="19"/>
          <w:szCs w:val="19"/>
          <w:highlight w:val="white"/>
        </w:rPr>
        <w:t>++;</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outIndex1 = </w:t>
      </w:r>
      <w:proofErr w:type="spellStart"/>
      <w:r>
        <w:rPr>
          <w:rFonts w:ascii="Consolas" w:hAnsi="Consolas" w:cs="Consolas"/>
          <w:color w:val="000000"/>
          <w:sz w:val="19"/>
          <w:szCs w:val="19"/>
          <w:highlight w:val="white"/>
        </w:rPr>
        <w:t>channelReverseMultipledMap</w:t>
      </w:r>
      <w:proofErr w:type="spellEnd"/>
      <w:r>
        <w:rPr>
          <w:rFonts w:ascii="Consolas" w:hAnsi="Consolas" w:cs="Consolas"/>
          <w:color w:val="000000"/>
          <w:sz w:val="19"/>
          <w:szCs w:val="19"/>
          <w:highlight w:val="white"/>
        </w:rPr>
        <w:t>[channel] + composed;</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outIndex2 = </w:t>
      </w:r>
      <w:proofErr w:type="spellStart"/>
      <w:r>
        <w:rPr>
          <w:rFonts w:ascii="Consolas" w:hAnsi="Consolas" w:cs="Consolas"/>
          <w:color w:val="000000"/>
          <w:sz w:val="19"/>
          <w:szCs w:val="19"/>
          <w:highlight w:val="white"/>
        </w:rPr>
        <w:t>channelReverseMultipledMap</w:t>
      </w:r>
      <w:proofErr w:type="spellEnd"/>
      <w:r>
        <w:rPr>
          <w:rFonts w:ascii="Consolas" w:hAnsi="Consolas" w:cs="Consolas"/>
          <w:color w:val="000000"/>
          <w:sz w:val="19"/>
          <w:szCs w:val="19"/>
          <w:highlight w:val="white"/>
        </w:rPr>
        <w:t>[channel+1] + composed;</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outIndex3 = </w:t>
      </w:r>
      <w:proofErr w:type="spellStart"/>
      <w:r>
        <w:rPr>
          <w:rFonts w:ascii="Consolas" w:hAnsi="Consolas" w:cs="Consolas"/>
          <w:color w:val="000000"/>
          <w:sz w:val="19"/>
          <w:szCs w:val="19"/>
          <w:highlight w:val="white"/>
        </w:rPr>
        <w:t>channelReverseMultipledMap</w:t>
      </w:r>
      <w:proofErr w:type="spellEnd"/>
      <w:r>
        <w:rPr>
          <w:rFonts w:ascii="Consolas" w:hAnsi="Consolas" w:cs="Consolas"/>
          <w:color w:val="000000"/>
          <w:sz w:val="19"/>
          <w:szCs w:val="19"/>
          <w:highlight w:val="white"/>
        </w:rPr>
        <w:t>[channel+2] + composed;</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outIndex4 = </w:t>
      </w:r>
      <w:proofErr w:type="spellStart"/>
      <w:r>
        <w:rPr>
          <w:rFonts w:ascii="Consolas" w:hAnsi="Consolas" w:cs="Consolas"/>
          <w:color w:val="000000"/>
          <w:sz w:val="19"/>
          <w:szCs w:val="19"/>
          <w:highlight w:val="white"/>
        </w:rPr>
        <w:t>channelReverseMultipledMap</w:t>
      </w:r>
      <w:proofErr w:type="spellEnd"/>
      <w:r>
        <w:rPr>
          <w:rFonts w:ascii="Consolas" w:hAnsi="Consolas" w:cs="Consolas"/>
          <w:color w:val="000000"/>
          <w:sz w:val="19"/>
          <w:szCs w:val="19"/>
          <w:highlight w:val="white"/>
        </w:rPr>
        <w:t>[channel+3] + composed;</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byte</w:t>
      </w:r>
      <w:proofErr w:type="gramEnd"/>
      <w:r>
        <w:rPr>
          <w:rFonts w:ascii="Consolas" w:hAnsi="Consolas" w:cs="Consolas"/>
          <w:color w:val="000000"/>
          <w:sz w:val="19"/>
          <w:szCs w:val="19"/>
          <w:highlight w:val="white"/>
        </w:rPr>
        <w:t xml:space="preserve"> byte1 = byte(values1 &amp; 0xFF);</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byte</w:t>
      </w:r>
      <w:proofErr w:type="gramEnd"/>
      <w:r>
        <w:rPr>
          <w:rFonts w:ascii="Consolas" w:hAnsi="Consolas" w:cs="Consolas"/>
          <w:color w:val="000000"/>
          <w:sz w:val="19"/>
          <w:szCs w:val="19"/>
          <w:highlight w:val="white"/>
        </w:rPr>
        <w:t xml:space="preserve"> byte2 = byte((values1 &gt;&gt; 8) &amp; 0xFF);</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byte</w:t>
      </w:r>
      <w:proofErr w:type="gramEnd"/>
      <w:r>
        <w:rPr>
          <w:rFonts w:ascii="Consolas" w:hAnsi="Consolas" w:cs="Consolas"/>
          <w:color w:val="000000"/>
          <w:sz w:val="19"/>
          <w:szCs w:val="19"/>
          <w:highlight w:val="white"/>
        </w:rPr>
        <w:t xml:space="preserve"> byte3 = byte((values1 &gt;&gt; 16) &amp; 0xFF);</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byte</w:t>
      </w:r>
      <w:proofErr w:type="gramEnd"/>
      <w:r>
        <w:rPr>
          <w:rFonts w:ascii="Consolas" w:hAnsi="Consolas" w:cs="Consolas"/>
          <w:color w:val="000000"/>
          <w:sz w:val="19"/>
          <w:szCs w:val="19"/>
          <w:highlight w:val="white"/>
        </w:rPr>
        <w:t xml:space="preserve"> byte4 = byte((values1 &gt;&gt; 24) &amp; 0xFF);</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outbuf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outIndex1] = byte1;</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outbuf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outIndex2] = byte2;</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outbuf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outIndex3] = byte3;</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outbuf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outIndex4] = byte4;</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 temp;</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46AA" w:rsidRDefault="001146AA" w:rsidP="001146AA">
      <w:pPr>
        <w:autoSpaceDE w:val="0"/>
        <w:autoSpaceDN w:val="0"/>
        <w:adjustRightInd w:val="0"/>
        <w:spacing w:after="0" w:line="240" w:lineRule="auto"/>
        <w:rPr>
          <w:rFonts w:ascii="Consolas" w:hAnsi="Consolas" w:cs="Consolas"/>
          <w:color w:val="000000"/>
          <w:sz w:val="19"/>
          <w:szCs w:val="19"/>
          <w:highlight w:val="white"/>
        </w:rPr>
      </w:pPr>
    </w:p>
    <w:p w:rsidR="004D3631" w:rsidRDefault="004D3631" w:rsidP="001146AA">
      <w:pPr>
        <w:autoSpaceDE w:val="0"/>
        <w:autoSpaceDN w:val="0"/>
        <w:adjustRightInd w:val="0"/>
        <w:spacing w:after="0" w:line="240" w:lineRule="auto"/>
        <w:rPr>
          <w:rFonts w:ascii="Consolas" w:hAnsi="Consolas" w:cs="Consolas"/>
          <w:color w:val="000000"/>
          <w:sz w:val="19"/>
          <w:szCs w:val="19"/>
          <w:highlight w:val="white"/>
        </w:rPr>
      </w:pPr>
    </w:p>
    <w:p w:rsidR="004D3631" w:rsidRDefault="004D3631" w:rsidP="001146AA">
      <w:pPr>
        <w:autoSpaceDE w:val="0"/>
        <w:autoSpaceDN w:val="0"/>
        <w:adjustRightInd w:val="0"/>
        <w:spacing w:after="0" w:line="240" w:lineRule="auto"/>
        <w:rPr>
          <w:rFonts w:ascii="Consolas" w:hAnsi="Consolas" w:cs="Consolas"/>
          <w:color w:val="000000"/>
          <w:sz w:val="19"/>
          <w:szCs w:val="19"/>
          <w:highlight w:val="white"/>
        </w:rPr>
      </w:pPr>
    </w:p>
    <w:p w:rsidR="001146AA" w:rsidRPr="002D725D" w:rsidRDefault="001146AA" w:rsidP="001146AA"/>
    <w:sectPr w:rsidR="001146AA" w:rsidRPr="002D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58"/>
    <w:rsid w:val="000077E8"/>
    <w:rsid w:val="00080EEF"/>
    <w:rsid w:val="001146AA"/>
    <w:rsid w:val="001F59E5"/>
    <w:rsid w:val="00247C9C"/>
    <w:rsid w:val="002D725D"/>
    <w:rsid w:val="00330172"/>
    <w:rsid w:val="003A69BC"/>
    <w:rsid w:val="003D68F4"/>
    <w:rsid w:val="0048427F"/>
    <w:rsid w:val="004C3758"/>
    <w:rsid w:val="004D3631"/>
    <w:rsid w:val="005B0660"/>
    <w:rsid w:val="006940F6"/>
    <w:rsid w:val="007412AC"/>
    <w:rsid w:val="00874B0C"/>
    <w:rsid w:val="008770B2"/>
    <w:rsid w:val="00901EF0"/>
    <w:rsid w:val="00903C7A"/>
    <w:rsid w:val="009F36E7"/>
    <w:rsid w:val="009F52D9"/>
    <w:rsid w:val="00A04D43"/>
    <w:rsid w:val="00A61663"/>
    <w:rsid w:val="00AD72B5"/>
    <w:rsid w:val="00B44A5C"/>
    <w:rsid w:val="00C032C5"/>
    <w:rsid w:val="00D46547"/>
    <w:rsid w:val="00DE5CAC"/>
    <w:rsid w:val="00E015BF"/>
    <w:rsid w:val="00E12488"/>
    <w:rsid w:val="00E6173A"/>
    <w:rsid w:val="00EA7D7E"/>
    <w:rsid w:val="00F01814"/>
    <w:rsid w:val="00FB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83499-9A38-41F0-91DA-02442CD7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2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72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2B5"/>
    <w:rPr>
      <w:rFonts w:ascii="Tahoma" w:hAnsi="Tahoma" w:cs="Tahoma"/>
      <w:sz w:val="16"/>
      <w:szCs w:val="16"/>
    </w:rPr>
  </w:style>
  <w:style w:type="character" w:customStyle="1" w:styleId="Heading2Char">
    <w:name w:val="Heading 2 Char"/>
    <w:basedOn w:val="DefaultParagraphFont"/>
    <w:link w:val="Heading2"/>
    <w:uiPriority w:val="9"/>
    <w:rsid w:val="00AD7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2B5"/>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AD72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72B5"/>
    <w:rPr>
      <w:b/>
      <w:bCs/>
      <w:i/>
      <w:iCs/>
      <w:color w:val="4F81BD" w:themeColor="accent1"/>
    </w:rPr>
  </w:style>
  <w:style w:type="paragraph" w:styleId="Quote">
    <w:name w:val="Quote"/>
    <w:basedOn w:val="Normal"/>
    <w:next w:val="Normal"/>
    <w:link w:val="QuoteChar"/>
    <w:uiPriority w:val="29"/>
    <w:qFormat/>
    <w:rsid w:val="00DE5CAC"/>
    <w:rPr>
      <w:i/>
      <w:iCs/>
      <w:color w:val="000000" w:themeColor="text1"/>
    </w:rPr>
  </w:style>
  <w:style w:type="character" w:customStyle="1" w:styleId="QuoteChar">
    <w:name w:val="Quote Char"/>
    <w:basedOn w:val="DefaultParagraphFont"/>
    <w:link w:val="Quote"/>
    <w:uiPriority w:val="29"/>
    <w:rsid w:val="00DE5CA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Hanot</dc:creator>
  <cp:lastModifiedBy>Curt Nichols</cp:lastModifiedBy>
  <cp:revision>7</cp:revision>
  <dcterms:created xsi:type="dcterms:W3CDTF">2013-12-05T17:23:00Z</dcterms:created>
  <dcterms:modified xsi:type="dcterms:W3CDTF">2015-11-11T23:39:00Z</dcterms:modified>
</cp:coreProperties>
</file>