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4060" w14:textId="7729EB3A" w:rsidR="00771FBA" w:rsidRDefault="002C793B" w:rsidP="002C793B">
      <w:pPr>
        <w:spacing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2C793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In the web development, the Document Object Model (DOM) plays a pivotal role in the interaction between HTML documents and JavaScript. Within this ecosystem, two essential objects, </w:t>
      </w:r>
      <w:r w:rsidRPr="002C793B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document</w:t>
      </w:r>
      <w:r w:rsidRPr="002C793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and </w:t>
      </w:r>
      <w:r w:rsidRPr="002C793B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window</w:t>
      </w:r>
      <w:r w:rsidRPr="002C793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, serve distinct yet interconnected functions. In this blog, we'll delve into the disparities and connections between these crucial components.</w:t>
      </w:r>
    </w:p>
    <w:p w14:paraId="79B7D3F7" w14:textId="1BFE57D9" w:rsidR="002C793B" w:rsidRDefault="002C793B" w:rsidP="002C793B">
      <w:pPr>
        <w:pStyle w:val="Heading1"/>
      </w:pPr>
      <w:r>
        <w:t>Document Object</w:t>
      </w:r>
    </w:p>
    <w:p w14:paraId="5B16AB9F" w14:textId="77777777" w:rsidR="002C793B" w:rsidRDefault="002C793B" w:rsidP="002C793B"/>
    <w:p w14:paraId="3E752A06" w14:textId="4E2E30E1" w:rsidR="002C793B" w:rsidRDefault="002C793B" w:rsidP="002C793B">
      <w:pPr>
        <w:spacing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2C793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The </w:t>
      </w:r>
      <w:r w:rsidRPr="002C793B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document</w:t>
      </w:r>
      <w:r w:rsidRPr="002C793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object represents the entire HTML document. It acts as an interface that allows scripts to access and manipulate the content and structure of a webpage.</w:t>
      </w:r>
    </w:p>
    <w:p w14:paraId="1CB053E0" w14:textId="77777777" w:rsidR="002C793B" w:rsidRPr="002C793B" w:rsidRDefault="002C793B" w:rsidP="002C793B">
      <w:pPr>
        <w:numPr>
          <w:ilvl w:val="0"/>
          <w:numId w:val="1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proofErr w:type="spellStart"/>
      <w:proofErr w:type="gramStart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getElementById</w:t>
      </w:r>
      <w:proofErr w:type="spellEnd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)</w:t>
      </w:r>
      <w:r w:rsidRPr="002C793B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: This method retrieves an element by its unique </w:t>
      </w:r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id</w:t>
      </w:r>
      <w:r w:rsidRPr="002C793B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attribute.</w:t>
      </w:r>
    </w:p>
    <w:p w14:paraId="338E7AFD" w14:textId="77777777" w:rsidR="002C793B" w:rsidRPr="002C793B" w:rsidRDefault="002C793B" w:rsidP="002C793B">
      <w:pPr>
        <w:numPr>
          <w:ilvl w:val="0"/>
          <w:numId w:val="1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proofErr w:type="spellStart"/>
      <w:proofErr w:type="gramStart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getElementsByClassName</w:t>
      </w:r>
      <w:proofErr w:type="spellEnd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)</w:t>
      </w:r>
      <w:r w:rsidRPr="002C793B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It returns a collection of elements with a specific class name.</w:t>
      </w:r>
    </w:p>
    <w:p w14:paraId="7C1101BD" w14:textId="77777777" w:rsidR="002C793B" w:rsidRPr="002C793B" w:rsidRDefault="002C793B" w:rsidP="002C793B">
      <w:pPr>
        <w:numPr>
          <w:ilvl w:val="0"/>
          <w:numId w:val="1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proofErr w:type="spellStart"/>
      <w:proofErr w:type="gramStart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getElementsByTagName</w:t>
      </w:r>
      <w:proofErr w:type="spellEnd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)</w:t>
      </w:r>
      <w:r w:rsidRPr="002C793B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method provides an array-like collection of elements with a specific tag name.</w:t>
      </w:r>
    </w:p>
    <w:p w14:paraId="337CBAF4" w14:textId="77777777" w:rsidR="002C793B" w:rsidRPr="002C793B" w:rsidRDefault="002C793B" w:rsidP="002C793B">
      <w:pPr>
        <w:numPr>
          <w:ilvl w:val="0"/>
          <w:numId w:val="1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proofErr w:type="spellStart"/>
      <w:proofErr w:type="gramStart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querySelector</w:t>
      </w:r>
      <w:proofErr w:type="spellEnd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)</w:t>
      </w:r>
      <w:r w:rsidRPr="002C793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 and </w:t>
      </w:r>
      <w:proofErr w:type="spellStart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querySelectorAll</w:t>
      </w:r>
      <w:proofErr w:type="spellEnd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()</w:t>
      </w:r>
      <w:r w:rsidRPr="002C793B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These methods return the first element that matches a specified CSS selector, and all elements that match the selector, respectively.</w:t>
      </w:r>
    </w:p>
    <w:p w14:paraId="531CEFE4" w14:textId="77777777" w:rsidR="002C793B" w:rsidRPr="002C793B" w:rsidRDefault="002C793B" w:rsidP="002C793B">
      <w:pPr>
        <w:numPr>
          <w:ilvl w:val="0"/>
          <w:numId w:val="1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proofErr w:type="spellStart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innerHTML</w:t>
      </w:r>
      <w:proofErr w:type="spellEnd"/>
      <w:r w:rsidRPr="002C793B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It allows you to get or set the HTML content within an element.</w:t>
      </w:r>
    </w:p>
    <w:p w14:paraId="182BE216" w14:textId="77777777" w:rsidR="002C793B" w:rsidRPr="002C793B" w:rsidRDefault="002C793B" w:rsidP="002C793B">
      <w:pPr>
        <w:numPr>
          <w:ilvl w:val="0"/>
          <w:numId w:val="1"/>
        </w:numPr>
        <w:pBdr>
          <w:top w:val="single" w:sz="2" w:space="0" w:color="D9D9E3"/>
          <w:left w:val="single" w:sz="2" w:space="1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proofErr w:type="spellStart"/>
      <w:r w:rsidRPr="002C793B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textContent</w:t>
      </w:r>
      <w:proofErr w:type="spellEnd"/>
      <w:r w:rsidRPr="002C793B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property represents the text content of an element.</w:t>
      </w:r>
    </w:p>
    <w:p w14:paraId="2ED9E0D9" w14:textId="77777777" w:rsidR="002C793B" w:rsidRDefault="002C793B" w:rsidP="002C7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11074" w14:textId="7861EA09" w:rsidR="002C793B" w:rsidRDefault="002C793B" w:rsidP="002C793B">
      <w:pPr>
        <w:pStyle w:val="Heading2"/>
      </w:pPr>
      <w:proofErr w:type="spellStart"/>
      <w:r>
        <w:t>Usecase</w:t>
      </w:r>
      <w:proofErr w:type="spellEnd"/>
    </w:p>
    <w:p w14:paraId="2030F9DF" w14:textId="77777777" w:rsidR="002C793B" w:rsidRDefault="002C793B" w:rsidP="002C79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9DE174F" w14:textId="77777777" w:rsidR="002C793B" w:rsidRPr="002C793B" w:rsidRDefault="002C793B" w:rsidP="002C79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C79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DOM Manipulation</w:t>
      </w:r>
      <w:r w:rsidRPr="002C793B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It is used to dynamically change the content or structure of a webpage.</w:t>
      </w:r>
    </w:p>
    <w:p w14:paraId="38310ACA" w14:textId="77777777" w:rsidR="002C793B" w:rsidRPr="002C793B" w:rsidRDefault="002C793B" w:rsidP="002C79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C79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Event Handling</w:t>
      </w:r>
      <w:r w:rsidRPr="002C793B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 xml:space="preserve">: The </w:t>
      </w:r>
      <w:r w:rsidRPr="002C79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document</w:t>
      </w:r>
      <w:r w:rsidRPr="002C793B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 xml:space="preserve"> object is often used to attach event listeners to various elements.</w:t>
      </w:r>
    </w:p>
    <w:p w14:paraId="0846B7F7" w14:textId="77777777" w:rsidR="002C793B" w:rsidRDefault="002C793B" w:rsidP="002C7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601D3" w14:textId="77777777" w:rsidR="002C793B" w:rsidRDefault="002C793B" w:rsidP="002C7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61166" w14:textId="77777777" w:rsidR="002C793B" w:rsidRDefault="002C793B" w:rsidP="002C7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19DE2" w14:textId="5B9D791B" w:rsidR="002C793B" w:rsidRDefault="002C793B" w:rsidP="002C793B">
      <w:pPr>
        <w:pStyle w:val="Heading1"/>
      </w:pPr>
      <w:r>
        <w:lastRenderedPageBreak/>
        <w:t>Windows Object:</w:t>
      </w:r>
    </w:p>
    <w:p w14:paraId="32C0D2A3" w14:textId="77777777" w:rsidR="00854713" w:rsidRPr="00854713" w:rsidRDefault="00854713" w:rsidP="00854713"/>
    <w:p w14:paraId="172B4681" w14:textId="21F5D2E3" w:rsidR="002C793B" w:rsidRDefault="00854713" w:rsidP="00854713">
      <w:pPr>
        <w:spacing w:line="360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854713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The </w:t>
      </w:r>
      <w:r w:rsidRPr="00854713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window</w:t>
      </w:r>
      <w:r w:rsidRPr="00854713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object represents the browser window or tab that contains the document. It serves as the global object for a JavaScript program running in a browser environment.</w:t>
      </w:r>
    </w:p>
    <w:p w14:paraId="48DDAAB9" w14:textId="77777777" w:rsidR="00854713" w:rsidRPr="00854713" w:rsidRDefault="00854713" w:rsidP="0085471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proofErr w:type="gramStart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alert(</w:t>
      </w:r>
      <w:proofErr w:type="gramEnd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) and confirm()</w:t>
      </w:r>
      <w:r w:rsidRPr="0085471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These methods display alert and confirmation dialog boxes, respectively.</w:t>
      </w:r>
    </w:p>
    <w:p w14:paraId="7AEB50D9" w14:textId="77777777" w:rsidR="00854713" w:rsidRPr="00854713" w:rsidRDefault="00854713" w:rsidP="0085471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proofErr w:type="spellStart"/>
      <w:proofErr w:type="gramStart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setTimeout</w:t>
      </w:r>
      <w:proofErr w:type="spellEnd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(</w:t>
      </w:r>
      <w:proofErr w:type="gramEnd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) and </w:t>
      </w:r>
      <w:proofErr w:type="spellStart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setInterval</w:t>
      </w:r>
      <w:proofErr w:type="spellEnd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()</w:t>
      </w:r>
      <w:r w:rsidRPr="0085471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These functions are used for scheduling code execution after a specified amount of time.</w:t>
      </w:r>
    </w:p>
    <w:p w14:paraId="30898646" w14:textId="77777777" w:rsidR="00854713" w:rsidRPr="00854713" w:rsidRDefault="00854713" w:rsidP="0085471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proofErr w:type="gramStart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open(</w:t>
      </w:r>
      <w:proofErr w:type="gramEnd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)</w:t>
      </w:r>
      <w:r w:rsidRPr="0085471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It opens a new browser window or tab.</w:t>
      </w:r>
    </w:p>
    <w:p w14:paraId="26F10592" w14:textId="77777777" w:rsidR="00854713" w:rsidRPr="00854713" w:rsidRDefault="00854713" w:rsidP="0085471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proofErr w:type="spellStart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localStorage</w:t>
      </w:r>
      <w:proofErr w:type="spellEnd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and </w:t>
      </w:r>
      <w:proofErr w:type="spellStart"/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sessionStorage</w:t>
      </w:r>
      <w:proofErr w:type="spellEnd"/>
      <w:r w:rsidRPr="0085471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These provide mechanisms for storing data on the client side.</w:t>
      </w:r>
    </w:p>
    <w:p w14:paraId="076F793A" w14:textId="77777777" w:rsidR="00854713" w:rsidRDefault="00854713" w:rsidP="0085471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85471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navigator</w:t>
      </w:r>
      <w:r w:rsidRPr="0085471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It provides information about the client's browser and operating system.</w:t>
      </w:r>
    </w:p>
    <w:p w14:paraId="115A0E68" w14:textId="77777777" w:rsidR="00854713" w:rsidRPr="00854713" w:rsidRDefault="00854713" w:rsidP="0085471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</w:p>
    <w:p w14:paraId="32D2C7BA" w14:textId="77777777" w:rsidR="00854713" w:rsidRDefault="00854713" w:rsidP="0085471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Use Cases</w:t>
      </w:r>
    </w:p>
    <w:p w14:paraId="36CAE6CD" w14:textId="77777777" w:rsidR="00854713" w:rsidRDefault="00854713" w:rsidP="00854713"/>
    <w:p w14:paraId="5DA6E3DF" w14:textId="77777777" w:rsidR="00854713" w:rsidRPr="00854713" w:rsidRDefault="00854713" w:rsidP="00854713"/>
    <w:p w14:paraId="5B450109" w14:textId="77777777" w:rsidR="00854713" w:rsidRPr="00854713" w:rsidRDefault="00854713" w:rsidP="0085471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 w:rsidRPr="00854713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Browser Manipulation</w:t>
      </w:r>
      <w:r w:rsidRPr="00854713">
        <w:rPr>
          <w:rFonts w:ascii="Times New Roman" w:hAnsi="Times New Roman" w:cs="Times New Roman"/>
          <w:color w:val="374151"/>
          <w:sz w:val="28"/>
          <w:szCs w:val="28"/>
        </w:rPr>
        <w:t>: It is used to control the browser window, open new tabs, and handle pop-ups.</w:t>
      </w:r>
    </w:p>
    <w:p w14:paraId="0145A7A4" w14:textId="77777777" w:rsidR="00854713" w:rsidRPr="00854713" w:rsidRDefault="00854713" w:rsidP="0085471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 w:rsidRPr="00854713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Timers</w:t>
      </w:r>
      <w:r w:rsidRPr="00854713">
        <w:rPr>
          <w:rFonts w:ascii="Times New Roman" w:hAnsi="Times New Roman" w:cs="Times New Roman"/>
          <w:color w:val="374151"/>
          <w:sz w:val="28"/>
          <w:szCs w:val="28"/>
        </w:rPr>
        <w:t xml:space="preserve">: The </w:t>
      </w:r>
      <w:r w:rsidRPr="00854713">
        <w:rPr>
          <w:rStyle w:val="HTMLCode"/>
          <w:rFonts w:ascii="Times New Roman" w:eastAsiaTheme="minorHAnsi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window</w:t>
      </w:r>
      <w:r w:rsidRPr="00854713">
        <w:rPr>
          <w:rFonts w:ascii="Times New Roman" w:hAnsi="Times New Roman" w:cs="Times New Roman"/>
          <w:color w:val="374151"/>
          <w:sz w:val="28"/>
          <w:szCs w:val="28"/>
        </w:rPr>
        <w:t xml:space="preserve"> object is crucial for scheduling tasks and animations.</w:t>
      </w:r>
    </w:p>
    <w:p w14:paraId="6A1EAD3C" w14:textId="77777777" w:rsidR="00854713" w:rsidRPr="00854713" w:rsidRDefault="00854713" w:rsidP="00854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4713" w:rsidRPr="008547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358B" w14:textId="77777777" w:rsidR="00841041" w:rsidRDefault="00841041" w:rsidP="002C793B">
      <w:pPr>
        <w:spacing w:after="0" w:line="240" w:lineRule="auto"/>
      </w:pPr>
      <w:r>
        <w:separator/>
      </w:r>
    </w:p>
  </w:endnote>
  <w:endnote w:type="continuationSeparator" w:id="0">
    <w:p w14:paraId="7CCDB560" w14:textId="77777777" w:rsidR="00841041" w:rsidRDefault="00841041" w:rsidP="002C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D8B1" w14:textId="77777777" w:rsidR="00841041" w:rsidRDefault="00841041" w:rsidP="002C793B">
      <w:pPr>
        <w:spacing w:after="0" w:line="240" w:lineRule="auto"/>
      </w:pPr>
      <w:r>
        <w:separator/>
      </w:r>
    </w:p>
  </w:footnote>
  <w:footnote w:type="continuationSeparator" w:id="0">
    <w:p w14:paraId="617803C1" w14:textId="77777777" w:rsidR="00841041" w:rsidRDefault="00841041" w:rsidP="002C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9AD7" w14:textId="145902D6" w:rsidR="002C793B" w:rsidRPr="002C793B" w:rsidRDefault="002C793B" w:rsidP="002C793B">
    <w:pPr>
      <w:pStyle w:val="Header"/>
      <w:jc w:val="both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 xml:space="preserve">                      </w:t>
    </w:r>
    <w:r w:rsidRPr="002C793B">
      <w:rPr>
        <w:b/>
        <w:bCs/>
        <w:sz w:val="36"/>
        <w:szCs w:val="36"/>
        <w:lang w:val="en-US"/>
      </w:rPr>
      <w:t xml:space="preserve">DOCUMENT AND </w:t>
    </w:r>
    <w:r>
      <w:rPr>
        <w:b/>
        <w:bCs/>
        <w:sz w:val="36"/>
        <w:szCs w:val="36"/>
        <w:lang w:val="en-US"/>
      </w:rPr>
      <w:t xml:space="preserve">WINDOWS </w:t>
    </w:r>
    <w:r w:rsidRPr="002C793B">
      <w:rPr>
        <w:b/>
        <w:bCs/>
        <w:sz w:val="36"/>
        <w:szCs w:val="36"/>
        <w:lang w:val="en-US"/>
      </w:rPr>
      <w:t>OBJECT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2189"/>
    <w:multiLevelType w:val="multilevel"/>
    <w:tmpl w:val="6B6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3279C"/>
    <w:multiLevelType w:val="multilevel"/>
    <w:tmpl w:val="AB94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82B84"/>
    <w:multiLevelType w:val="multilevel"/>
    <w:tmpl w:val="26E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201AC9"/>
    <w:multiLevelType w:val="multilevel"/>
    <w:tmpl w:val="B156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471114">
    <w:abstractNumId w:val="1"/>
  </w:num>
  <w:num w:numId="2" w16cid:durableId="621375982">
    <w:abstractNumId w:val="2"/>
  </w:num>
  <w:num w:numId="3" w16cid:durableId="1887793599">
    <w:abstractNumId w:val="3"/>
  </w:num>
  <w:num w:numId="4" w16cid:durableId="187317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53"/>
    <w:rsid w:val="00031253"/>
    <w:rsid w:val="00191AE0"/>
    <w:rsid w:val="002C793B"/>
    <w:rsid w:val="002F2A79"/>
    <w:rsid w:val="00771FBA"/>
    <w:rsid w:val="00841041"/>
    <w:rsid w:val="0085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D503F"/>
  <w15:chartTrackingRefBased/>
  <w15:docId w15:val="{ECF95752-D169-4CDB-85A0-6617C854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93B"/>
  </w:style>
  <w:style w:type="paragraph" w:styleId="Footer">
    <w:name w:val="footer"/>
    <w:basedOn w:val="Normal"/>
    <w:link w:val="FooterChar"/>
    <w:uiPriority w:val="99"/>
    <w:unhideWhenUsed/>
    <w:rsid w:val="002C7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93B"/>
  </w:style>
  <w:style w:type="character" w:styleId="HTMLCode">
    <w:name w:val="HTML Code"/>
    <w:basedOn w:val="DefaultParagraphFont"/>
    <w:uiPriority w:val="99"/>
    <w:semiHidden/>
    <w:unhideWhenUsed/>
    <w:rsid w:val="002C793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C7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 G</dc:creator>
  <cp:keywords/>
  <dc:description/>
  <cp:lastModifiedBy>Soundar G</cp:lastModifiedBy>
  <cp:revision>2</cp:revision>
  <dcterms:created xsi:type="dcterms:W3CDTF">2023-09-26T09:57:00Z</dcterms:created>
  <dcterms:modified xsi:type="dcterms:W3CDTF">2023-09-26T10:11:00Z</dcterms:modified>
</cp:coreProperties>
</file>