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5A05E8A6" w14:textId="77777777" w:rsidR="00A6304A" w:rsidRPr="00A6304A" w:rsidRDefault="00A6304A" w:rsidP="00A6304A">
      <w:pPr>
        <w:pStyle w:val="ListParagraph"/>
        <w:ind w:left="1440"/>
        <w:rPr>
          <w:rFonts w:ascii="Times New Roman" w:eastAsia="Times New Roman" w:hAnsi="Times New Roman" w:cs="Times New Roman"/>
        </w:rPr>
      </w:pPr>
      <w:r w:rsidRPr="00A6304A">
        <w:rPr>
          <w:rFonts w:ascii="Times New Roman" w:eastAsia="Times New Roman" w:hAnsi="Times New Roman" w:cs="Times New Roman"/>
        </w:rPr>
        <w:t xml:space="preserve">1.1. Problem statement and motivation for the research  </w:t>
      </w:r>
    </w:p>
    <w:p w14:paraId="2FBB00CC" w14:textId="77777777" w:rsidR="00A6304A" w:rsidRPr="00A6304A" w:rsidRDefault="00A6304A" w:rsidP="00A6304A">
      <w:pPr>
        <w:pStyle w:val="ListParagraph"/>
        <w:ind w:left="1440"/>
        <w:rPr>
          <w:rFonts w:ascii="Times New Roman" w:eastAsia="Times New Roman" w:hAnsi="Times New Roman" w:cs="Times New Roman"/>
        </w:rPr>
      </w:pPr>
      <w:r w:rsidRPr="00A6304A">
        <w:rPr>
          <w:rFonts w:ascii="Times New Roman" w:eastAsia="Times New Roman" w:hAnsi="Times New Roman" w:cs="Times New Roman"/>
        </w:rPr>
        <w:t xml:space="preserve">What makes populations happier is an important and pervasive global issue due to human well-being as well as productivity and development generally. It is unclear though how closely economic conditions have an impact on national happiness. Even in the face of less economic output, some countries achieve high levels of happiness, while others fail to live well even when they are wealthier. This discrepancy creates the demand to better investigate the relationship between happiness and economic well-being. The paper examines whether GDP per Capita is meaningfully linked with higher Happiness Scores, in a study that utilises the World Happiness Report 2016 dataset, comparing 157 countries between them on </w:t>
      </w:r>
      <w:proofErr w:type="gramStart"/>
      <w:r w:rsidRPr="00A6304A">
        <w:rPr>
          <w:rFonts w:ascii="Times New Roman" w:eastAsia="Times New Roman" w:hAnsi="Times New Roman" w:cs="Times New Roman"/>
        </w:rPr>
        <w:t>a number of</w:t>
      </w:r>
      <w:proofErr w:type="gramEnd"/>
      <w:r w:rsidRPr="00A6304A">
        <w:rPr>
          <w:rFonts w:ascii="Times New Roman" w:eastAsia="Times New Roman" w:hAnsi="Times New Roman" w:cs="Times New Roman"/>
        </w:rPr>
        <w:t xml:space="preserve"> wellbeing variables (Helliwell, Layard, &amp; Sachs, 2016).</w:t>
      </w:r>
    </w:p>
    <w:p w14:paraId="341A5971" w14:textId="77777777" w:rsidR="00A6304A" w:rsidRPr="00A6304A" w:rsidRDefault="00A6304A" w:rsidP="00A6304A">
      <w:pPr>
        <w:pStyle w:val="ListParagraph"/>
        <w:ind w:left="1440"/>
        <w:rPr>
          <w:rFonts w:ascii="Times New Roman" w:eastAsia="Times New Roman" w:hAnsi="Times New Roman" w:cs="Times New Roman"/>
        </w:rPr>
      </w:pPr>
    </w:p>
    <w:p w14:paraId="71E61AE4" w14:textId="77777777" w:rsidR="00A6304A" w:rsidRPr="00A6304A" w:rsidRDefault="00A6304A" w:rsidP="00A6304A">
      <w:pPr>
        <w:pStyle w:val="ListParagraph"/>
        <w:ind w:left="1440"/>
        <w:rPr>
          <w:rFonts w:ascii="Times New Roman" w:eastAsia="Times New Roman" w:hAnsi="Times New Roman" w:cs="Times New Roman"/>
        </w:rPr>
      </w:pPr>
      <w:r w:rsidRPr="00A6304A">
        <w:rPr>
          <w:rFonts w:ascii="Times New Roman" w:eastAsia="Times New Roman" w:hAnsi="Times New Roman" w:cs="Times New Roman"/>
        </w:rPr>
        <w:t xml:space="preserve">1.2. The dataset  </w:t>
      </w:r>
    </w:p>
    <w:p w14:paraId="2085DD96" w14:textId="23A28AAD" w:rsidR="00CD56D6" w:rsidRDefault="00A6304A" w:rsidP="00A6304A">
      <w:pPr>
        <w:pStyle w:val="ListParagraph"/>
        <w:ind w:left="1440"/>
        <w:rPr>
          <w:rFonts w:ascii="Times New Roman" w:eastAsia="Times New Roman" w:hAnsi="Times New Roman" w:cs="Times New Roman"/>
        </w:rPr>
      </w:pPr>
      <w:r w:rsidRPr="00A6304A">
        <w:rPr>
          <w:rFonts w:ascii="Times New Roman" w:eastAsia="Times New Roman" w:hAnsi="Times New Roman" w:cs="Times New Roman"/>
        </w:rPr>
        <w:t>The dataset used in this study is the World Happiness Report 2016, with data from 157 countries. Each row is a country and measures a country’s happiness score, economic performance, social support, health, freedom, generosity, and perceptions of corruption. It provides numerical data, so countries can be compared and statistical analysis of global happiness patterns based on their statistics. In this study, the variables “Happiness Score” and “Economy (GDP per Capita)” were selected to examine the correlation between economic prosperity and national happiness level.</w:t>
      </w:r>
    </w:p>
    <w:p w14:paraId="38D0CAC0" w14:textId="77777777" w:rsidR="00A6304A" w:rsidRDefault="00A6304A" w:rsidP="00A6304A">
      <w:pPr>
        <w:pStyle w:val="ListParagraph"/>
        <w:ind w:left="1440"/>
        <w:rPr>
          <w:rFonts w:ascii="Times New Roman" w:eastAsia="Times New Roman" w:hAnsi="Times New Roman" w:cs="Times New Roman"/>
        </w:rPr>
      </w:pP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11243F22" w14:textId="77777777" w:rsidR="00751AEB" w:rsidRPr="00751AEB" w:rsidRDefault="00751AEB" w:rsidP="00751AEB">
      <w:pPr>
        <w:pStyle w:val="ListParagraph"/>
        <w:rPr>
          <w:rFonts w:ascii="Times New Roman" w:eastAsia="Times New Roman" w:hAnsi="Times New Roman" w:cs="Times New Roman"/>
        </w:rPr>
      </w:pPr>
    </w:p>
    <w:p w14:paraId="7D993016" w14:textId="77777777" w:rsidR="00BE1DA8" w:rsidRDefault="00751AEB" w:rsidP="00F7419F">
      <w:pPr>
        <w:pStyle w:val="ListParagraph"/>
        <w:ind w:left="1440"/>
        <w:rPr>
          <w:rFonts w:ascii="Times New Roman" w:eastAsia="Times New Roman" w:hAnsi="Times New Roman" w:cs="Times New Roman"/>
        </w:rPr>
      </w:pPr>
      <w:r w:rsidRPr="00751AEB">
        <w:rPr>
          <w:rFonts w:ascii="Times New Roman" w:eastAsia="Times New Roman" w:hAnsi="Times New Roman" w:cs="Times New Roman"/>
          <w:b/>
          <w:bCs/>
        </w:rPr>
        <w:t>Is there a correlation between the happiness score of the country and GDP per capita in the 2016 World Happiness Report?</w:t>
      </w:r>
      <w:r w:rsidRPr="00751AEB">
        <w:rPr>
          <w:rFonts w:ascii="Times New Roman" w:eastAsia="Times New Roman" w:hAnsi="Times New Roman" w:cs="Times New Roman"/>
          <w:lang w:val="en-IE"/>
        </w:rPr>
        <w:br/>
      </w:r>
      <w:r w:rsidRPr="00751AEB">
        <w:rPr>
          <w:rFonts w:ascii="Times New Roman" w:eastAsia="Times New Roman" w:hAnsi="Times New Roman" w:cs="Times New Roman"/>
          <w:lang w:val="en-IE"/>
        </w:rPr>
        <w:br/>
      </w:r>
      <w:r w:rsidR="00F7419F" w:rsidRPr="00F7419F">
        <w:rPr>
          <w:rFonts w:ascii="Times New Roman" w:eastAsia="Times New Roman" w:hAnsi="Times New Roman" w:cs="Times New Roman"/>
        </w:rPr>
        <w:t xml:space="preserve">“This study examines a correlation between Happiness Score and Economy (GDP per Capita) for the 2016 World Happiness dataset among countries. The question we want to answer here is whether greater economic prosperity is associated with greater national happiness.” </w:t>
      </w:r>
    </w:p>
    <w:p w14:paraId="5EFC12FC" w14:textId="77777777" w:rsidR="00BE1DA8" w:rsidRDefault="00BE1DA8" w:rsidP="00F7419F">
      <w:pPr>
        <w:pStyle w:val="ListParagraph"/>
        <w:ind w:left="1440"/>
        <w:rPr>
          <w:rFonts w:ascii="Times New Roman" w:eastAsia="Times New Roman" w:hAnsi="Times New Roman" w:cs="Times New Roman"/>
        </w:rPr>
      </w:pPr>
    </w:p>
    <w:p w14:paraId="6978A768" w14:textId="78D6AEC7" w:rsidR="00F7419F" w:rsidRPr="00F7419F" w:rsidRDefault="00F7419F" w:rsidP="00F7419F">
      <w:pPr>
        <w:pStyle w:val="ListParagraph"/>
        <w:ind w:left="1440"/>
        <w:rPr>
          <w:rFonts w:ascii="Times New Roman" w:eastAsia="Times New Roman" w:hAnsi="Times New Roman" w:cs="Times New Roman"/>
        </w:rPr>
      </w:pPr>
      <w:r w:rsidRPr="00F7419F">
        <w:rPr>
          <w:rFonts w:ascii="Times New Roman" w:eastAsia="Times New Roman" w:hAnsi="Times New Roman" w:cs="Times New Roman"/>
        </w:rPr>
        <w:t xml:space="preserve">H0/H1 = null hypothesis and alternative hypothesis  </w:t>
      </w:r>
    </w:p>
    <w:p w14:paraId="7C5FE194" w14:textId="54BB35E5" w:rsidR="00B201B7" w:rsidRDefault="00F7419F" w:rsidP="00F7419F">
      <w:pPr>
        <w:pStyle w:val="ListParagraph"/>
        <w:ind w:left="1440"/>
        <w:rPr>
          <w:rFonts w:ascii="Times New Roman" w:eastAsia="Times New Roman" w:hAnsi="Times New Roman" w:cs="Times New Roman"/>
        </w:rPr>
      </w:pPr>
      <w:r w:rsidRPr="00F7419F">
        <w:rPr>
          <w:rFonts w:ascii="Times New Roman" w:eastAsia="Times New Roman" w:hAnsi="Times New Roman" w:cs="Times New Roman"/>
        </w:rPr>
        <w:t xml:space="preserve">Pearson correlation to see if there is a statistical effect between Happiness Score and Economy (GDP per capita). The hypotheses are used to determine the expectations before running the analyses. The null hypothesis (H₀): No connection is found between happiness levels nationally and economic prosperity; any observed relationship is due to chance. In contrast, the alternative hypothesis (H₁) asserts a relationship between the two variables with an increase in a country’s economic output being directly related to an increase in its happiness score. These assumptions can help </w:t>
      </w:r>
      <w:proofErr w:type="spellStart"/>
      <w:r w:rsidRPr="00F7419F">
        <w:rPr>
          <w:rFonts w:ascii="Times New Roman" w:eastAsia="Times New Roman" w:hAnsi="Times New Roman" w:cs="Times New Roman"/>
        </w:rPr>
        <w:t>analyze</w:t>
      </w:r>
      <w:proofErr w:type="spellEnd"/>
      <w:r w:rsidRPr="00F7419F">
        <w:rPr>
          <w:rFonts w:ascii="Times New Roman" w:eastAsia="Times New Roman" w:hAnsi="Times New Roman" w:cs="Times New Roman"/>
        </w:rPr>
        <w:t xml:space="preserve"> the statistical testing and decide whether to test the relationship in a meaningful or not way.</w:t>
      </w:r>
    </w:p>
    <w:p w14:paraId="1C42C428" w14:textId="77777777" w:rsidR="00BE1DA8" w:rsidRDefault="00BE1DA8" w:rsidP="00F7419F">
      <w:pPr>
        <w:pStyle w:val="ListParagraph"/>
        <w:ind w:left="1440"/>
        <w:rPr>
          <w:rFonts w:ascii="Times New Roman" w:eastAsia="Times New Roman" w:hAnsi="Times New Roman" w:cs="Times New Roman"/>
        </w:rPr>
      </w:pPr>
    </w:p>
    <w:p w14:paraId="5F2B2297" w14:textId="77777777" w:rsidR="005B2EC4" w:rsidRDefault="005B2EC4" w:rsidP="00FF39FB">
      <w:pPr>
        <w:ind w:firstLine="720"/>
        <w:rPr>
          <w:rFonts w:ascii="Times New Roman" w:eastAsia="Times New Roman" w:hAnsi="Times New Roman" w:cs="Times New Roman"/>
        </w:rPr>
      </w:pPr>
      <w:r w:rsidRPr="005B2EC4">
        <w:rPr>
          <w:rFonts w:ascii="Times New Roman" w:eastAsia="Times New Roman" w:hAnsi="Times New Roman" w:cs="Times New Roman"/>
        </w:rPr>
        <w:lastRenderedPageBreak/>
        <w:t xml:space="preserve">2. Background research  </w:t>
      </w:r>
    </w:p>
    <w:p w14:paraId="107ABAF7" w14:textId="77777777" w:rsidR="005B2EC4" w:rsidRPr="005B2EC4" w:rsidRDefault="005B2EC4" w:rsidP="005B2EC4">
      <w:pPr>
        <w:ind w:left="1440"/>
        <w:rPr>
          <w:rFonts w:ascii="Times New Roman" w:eastAsia="Times New Roman" w:hAnsi="Times New Roman" w:cs="Times New Roman"/>
        </w:rPr>
      </w:pPr>
    </w:p>
    <w:p w14:paraId="14DAE03D" w14:textId="77777777" w:rsidR="005B2EC4" w:rsidRPr="005B2EC4"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2.1. Research papers (at least 3 related to the topic/DS for your research / DS).  </w:t>
      </w:r>
    </w:p>
    <w:p w14:paraId="2BD92E6C" w14:textId="77777777" w:rsidR="005B2EC4" w:rsidRPr="005B2EC4"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  Becchetti, L., Corrado, L. &amp; Sama, P. (2016) ‘Inside the Life-Satisfaction Blackbox’, World Happiness Report 2016, Chapter 2, pp. 89-120. The authors extract from the same dataset including the cross-national level of satisfaction and how different life-satisfaction instruments (e.g., social support, health, GDP per capita) relate to the overall happiness. They discover GDP per capita stays a strong predictor but is mediated by social and health-related changes. </w:t>
      </w:r>
      <w:proofErr w:type="gramStart"/>
      <w:r w:rsidRPr="005B2EC4">
        <w:rPr>
          <w:rFonts w:ascii="Times New Roman" w:eastAsia="Times New Roman" w:hAnsi="Times New Roman" w:cs="Times New Roman"/>
        </w:rPr>
        <w:t>files.worldhappiness</w:t>
      </w:r>
      <w:proofErr w:type="gramEnd"/>
      <w:r w:rsidRPr="005B2EC4">
        <w:rPr>
          <w:rFonts w:ascii="Times New Roman" w:eastAsia="Times New Roman" w:hAnsi="Times New Roman" w:cs="Times New Roman"/>
        </w:rPr>
        <w:t xml:space="preserve">.report+1.  </w:t>
      </w:r>
    </w:p>
    <w:p w14:paraId="45D6A9CB" w14:textId="77777777" w:rsidR="005B2EC4" w:rsidRPr="005B2EC4"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  Helliwell, J.F. (2016) ‘The Distribution of World Happiness’, World Happiness Report 2016, Chapter 2, pp. 23-54. Helliwell looks at a general pattern with the 2016 data collected and explains the vast disparities in happiness across countries by looking at economic output, healthy life expectancy and freedom to make choices. </w:t>
      </w:r>
      <w:proofErr w:type="gramStart"/>
      <w:r w:rsidRPr="005B2EC4">
        <w:rPr>
          <w:rFonts w:ascii="Times New Roman" w:eastAsia="Times New Roman" w:hAnsi="Times New Roman" w:cs="Times New Roman"/>
        </w:rPr>
        <w:t>files.worldhappiness</w:t>
      </w:r>
      <w:proofErr w:type="gramEnd"/>
      <w:r w:rsidRPr="005B2EC4">
        <w:rPr>
          <w:rFonts w:ascii="Times New Roman" w:eastAsia="Times New Roman" w:hAnsi="Times New Roman" w:cs="Times New Roman"/>
        </w:rPr>
        <w:t xml:space="preserve">.report+1.  </w:t>
      </w:r>
    </w:p>
    <w:p w14:paraId="573CB24D" w14:textId="77777777" w:rsidR="005B2EC4" w:rsidRPr="005B2EC4"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  Lee, Y.Y. (2023) ‘The Happiness-Economic Well-Being Nexus: New Insights’, SAGE Open, 13(2). This recent research extrapolates from worldwide happiness indicators and looks at how (and if) national economic policies matter for subjective happiness, finding a strong relationship between </w:t>
      </w:r>
      <w:proofErr w:type="gramStart"/>
      <w:r w:rsidRPr="005B2EC4">
        <w:rPr>
          <w:rFonts w:ascii="Times New Roman" w:eastAsia="Times New Roman" w:hAnsi="Times New Roman" w:cs="Times New Roman"/>
        </w:rPr>
        <w:t>GDP</w:t>
      </w:r>
      <w:proofErr w:type="gramEnd"/>
      <w:r w:rsidRPr="005B2EC4">
        <w:rPr>
          <w:rFonts w:ascii="Times New Roman" w:eastAsia="Times New Roman" w:hAnsi="Times New Roman" w:cs="Times New Roman"/>
        </w:rPr>
        <w:t xml:space="preserve"> per capita and happiness scores.  </w:t>
      </w:r>
    </w:p>
    <w:p w14:paraId="4E9120D8" w14:textId="77777777" w:rsidR="005B2EC4" w:rsidRPr="005B2EC4" w:rsidRDefault="005B2EC4" w:rsidP="005B2EC4">
      <w:pPr>
        <w:ind w:left="1440"/>
        <w:rPr>
          <w:rFonts w:ascii="Times New Roman" w:eastAsia="Times New Roman" w:hAnsi="Times New Roman" w:cs="Times New Roman"/>
        </w:rPr>
      </w:pPr>
    </w:p>
    <w:p w14:paraId="60EA00B1" w14:textId="30A5D563" w:rsidR="41AA7C8D"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2.2. Reasons for RQ interest (research gap and what's next according to the literature). While earlier research indicates how economic wealth contributes to national wellbeing, previous research also shows that GDP does not account for how various countries differ in their happiness. Some countries have significant happiness even if they do little in economic output, other countries have lower happiness despite strong economies. This inconsistency leaves a research vacuum in our awareness of how closely economic performance is tied to reported happiness. By examining the 2016 World Happiness data, this study adds to a still active public discourse on wellbeing studies. The results could shed light on the matter of whether economic growth </w:t>
      </w:r>
      <w:proofErr w:type="gramStart"/>
      <w:r w:rsidRPr="005B2EC4">
        <w:rPr>
          <w:rFonts w:ascii="Times New Roman" w:eastAsia="Times New Roman" w:hAnsi="Times New Roman" w:cs="Times New Roman"/>
        </w:rPr>
        <w:t>actually predicts</w:t>
      </w:r>
      <w:proofErr w:type="gramEnd"/>
      <w:r w:rsidRPr="005B2EC4">
        <w:rPr>
          <w:rFonts w:ascii="Times New Roman" w:eastAsia="Times New Roman" w:hAnsi="Times New Roman" w:cs="Times New Roman"/>
        </w:rPr>
        <w:t xml:space="preserve"> national happiness, or others may need to receive more scrutiny.</w:t>
      </w:r>
      <w:r w:rsidR="41AA7C8D" w:rsidRPr="7FBAA7B2">
        <w:rPr>
          <w:rFonts w:ascii="Times New Roman" w:eastAsia="Times New Roman" w:hAnsi="Times New Roman" w:cs="Times New Roman"/>
        </w:rPr>
        <w:t xml:space="preserve"> </w:t>
      </w:r>
    </w:p>
    <w:p w14:paraId="0C5CA4B1" w14:textId="77777777" w:rsidR="004F3F73" w:rsidRDefault="004F3F73" w:rsidP="005B2EC4">
      <w:pPr>
        <w:ind w:left="1440"/>
        <w:rPr>
          <w:rFonts w:ascii="Times New Roman" w:eastAsia="Times New Roman" w:hAnsi="Times New Roman" w:cs="Times New Roman"/>
        </w:rPr>
      </w:pPr>
    </w:p>
    <w:p w14:paraId="61862D35" w14:textId="3257BDE5" w:rsidR="00DA11E9" w:rsidRDefault="00FF39FB" w:rsidP="00FF39FB">
      <w:pPr>
        <w:ind w:firstLine="720"/>
        <w:rPr>
          <w:rFonts w:ascii="Times New Roman" w:eastAsia="Times New Roman" w:hAnsi="Times New Roman" w:cs="Times New Roman"/>
        </w:rPr>
      </w:pPr>
      <w:r>
        <w:rPr>
          <w:rFonts w:ascii="Times New Roman" w:eastAsia="Times New Roman" w:hAnsi="Times New Roman" w:cs="Times New Roman"/>
        </w:rPr>
        <w:t>3</w:t>
      </w:r>
      <w:r w:rsidR="00DA11E9" w:rsidRPr="00DA11E9">
        <w:rPr>
          <w:rFonts w:ascii="Times New Roman" w:eastAsia="Times New Roman" w:hAnsi="Times New Roman" w:cs="Times New Roman"/>
        </w:rPr>
        <w:t xml:space="preserve">. Visualisation  </w:t>
      </w:r>
    </w:p>
    <w:p w14:paraId="6B06F6A8" w14:textId="77777777" w:rsidR="00DA11E9" w:rsidRPr="00DA11E9" w:rsidRDefault="00DA11E9" w:rsidP="00DA11E9">
      <w:pPr>
        <w:ind w:left="1440"/>
        <w:rPr>
          <w:rFonts w:ascii="Times New Roman" w:eastAsia="Times New Roman" w:hAnsi="Times New Roman" w:cs="Times New Roman"/>
        </w:rPr>
      </w:pPr>
    </w:p>
    <w:p w14:paraId="73813F84" w14:textId="4AFC5438"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3</w:t>
      </w:r>
      <w:r w:rsidR="00DA11E9" w:rsidRPr="00DA11E9">
        <w:rPr>
          <w:rFonts w:ascii="Times New Roman" w:eastAsia="Times New Roman" w:hAnsi="Times New Roman" w:cs="Times New Roman"/>
        </w:rPr>
        <w:t xml:space="preserve">.1. Appropriate plot for the RQ output of an R script (NOT a screenshot) and required supplementary graph/table (include histogram for correlation/comparison of means RQs, include contingency table for comparison of proportions RQ)  </w:t>
      </w:r>
    </w:p>
    <w:p w14:paraId="406E8F0F" w14:textId="6D276D81"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3</w:t>
      </w:r>
      <w:r w:rsidR="00DA11E9" w:rsidRPr="00DA11E9">
        <w:rPr>
          <w:rFonts w:ascii="Times New Roman" w:eastAsia="Times New Roman" w:hAnsi="Times New Roman" w:cs="Times New Roman"/>
        </w:rPr>
        <w:t xml:space="preserve">.2. Additional information relating to understanding the data (optional)  </w:t>
      </w:r>
    </w:p>
    <w:p w14:paraId="6C72FFB3" w14:textId="643E9AE7"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3</w:t>
      </w:r>
      <w:r w:rsidR="00DA11E9" w:rsidRPr="00DA11E9">
        <w:rPr>
          <w:rFonts w:ascii="Times New Roman" w:eastAsia="Times New Roman" w:hAnsi="Times New Roman" w:cs="Times New Roman"/>
        </w:rPr>
        <w:t xml:space="preserve">.3. Useful information for the data understanding  </w:t>
      </w:r>
    </w:p>
    <w:p w14:paraId="12C85A49" w14:textId="77777777" w:rsidR="00DA11E9" w:rsidRPr="00DA11E9" w:rsidRDefault="00DA11E9" w:rsidP="00DA11E9">
      <w:pPr>
        <w:ind w:left="1440"/>
        <w:rPr>
          <w:rFonts w:ascii="Times New Roman" w:eastAsia="Times New Roman" w:hAnsi="Times New Roman" w:cs="Times New Roman"/>
        </w:rPr>
      </w:pPr>
    </w:p>
    <w:p w14:paraId="2B3C577F" w14:textId="5F7FA8DF" w:rsidR="00DA11E9" w:rsidRDefault="00FF39FB" w:rsidP="00FF39FB">
      <w:pPr>
        <w:ind w:firstLine="720"/>
        <w:rPr>
          <w:rFonts w:ascii="Times New Roman" w:eastAsia="Times New Roman" w:hAnsi="Times New Roman" w:cs="Times New Roman"/>
        </w:rPr>
      </w:pPr>
      <w:r>
        <w:rPr>
          <w:rFonts w:ascii="Times New Roman" w:eastAsia="Times New Roman" w:hAnsi="Times New Roman" w:cs="Times New Roman"/>
        </w:rPr>
        <w:t>4</w:t>
      </w:r>
      <w:r w:rsidR="00DA11E9" w:rsidRPr="00DA11E9">
        <w:rPr>
          <w:rFonts w:ascii="Times New Roman" w:eastAsia="Times New Roman" w:hAnsi="Times New Roman" w:cs="Times New Roman"/>
        </w:rPr>
        <w:t xml:space="preserve">. Analysis  </w:t>
      </w:r>
    </w:p>
    <w:p w14:paraId="5592FDDF" w14:textId="77777777" w:rsidR="00DA11E9" w:rsidRPr="00DA11E9" w:rsidRDefault="00DA11E9" w:rsidP="00DA11E9">
      <w:pPr>
        <w:ind w:left="1440"/>
        <w:rPr>
          <w:rFonts w:ascii="Times New Roman" w:eastAsia="Times New Roman" w:hAnsi="Times New Roman" w:cs="Times New Roman"/>
        </w:rPr>
      </w:pPr>
    </w:p>
    <w:p w14:paraId="44F566B9" w14:textId="6EC99129"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4</w:t>
      </w:r>
      <w:r w:rsidR="00DA11E9" w:rsidRPr="00DA11E9">
        <w:rPr>
          <w:rFonts w:ascii="Times New Roman" w:eastAsia="Times New Roman" w:hAnsi="Times New Roman" w:cs="Times New Roman"/>
        </w:rPr>
        <w:t xml:space="preserve">.1. Statistical test used to test the hypotheses and output  </w:t>
      </w:r>
    </w:p>
    <w:p w14:paraId="15729AE8" w14:textId="43E13A1B"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4</w:t>
      </w:r>
      <w:r w:rsidR="00DA11E9" w:rsidRPr="00DA11E9">
        <w:rPr>
          <w:rFonts w:ascii="Times New Roman" w:eastAsia="Times New Roman" w:hAnsi="Times New Roman" w:cs="Times New Roman"/>
        </w:rPr>
        <w:t xml:space="preserve">.2. The null hypothesis is rejected /not rejected (select one) based on the p-value  </w:t>
      </w:r>
    </w:p>
    <w:p w14:paraId="68AD65A2" w14:textId="77777777" w:rsidR="00DA11E9" w:rsidRPr="00DA11E9" w:rsidRDefault="00DA11E9" w:rsidP="00DA11E9">
      <w:pPr>
        <w:ind w:left="1440"/>
        <w:rPr>
          <w:rFonts w:ascii="Times New Roman" w:eastAsia="Times New Roman" w:hAnsi="Times New Roman" w:cs="Times New Roman"/>
        </w:rPr>
      </w:pPr>
    </w:p>
    <w:p w14:paraId="5F20F042" w14:textId="4E876F1A" w:rsidR="00DA11E9" w:rsidRDefault="00FF39FB" w:rsidP="00FF39FB">
      <w:pPr>
        <w:ind w:firstLine="72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 Evaluation – group’s experience at 7COM1079  </w:t>
      </w:r>
    </w:p>
    <w:p w14:paraId="02CB45E9" w14:textId="77777777" w:rsidR="00DA11E9" w:rsidRPr="00DA11E9" w:rsidRDefault="00DA11E9" w:rsidP="00DA11E9">
      <w:pPr>
        <w:ind w:left="1440"/>
        <w:rPr>
          <w:rFonts w:ascii="Times New Roman" w:eastAsia="Times New Roman" w:hAnsi="Times New Roman" w:cs="Times New Roman"/>
        </w:rPr>
      </w:pPr>
    </w:p>
    <w:p w14:paraId="0DAE1036" w14:textId="63D020AE"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lastRenderedPageBreak/>
        <w:t>5</w:t>
      </w:r>
      <w:r w:rsidR="00DA11E9" w:rsidRPr="00DA11E9">
        <w:rPr>
          <w:rFonts w:ascii="Times New Roman" w:eastAsia="Times New Roman" w:hAnsi="Times New Roman" w:cs="Times New Roman"/>
        </w:rPr>
        <w:t xml:space="preserve">.1. What went well  </w:t>
      </w:r>
    </w:p>
    <w:p w14:paraId="69B0A13C" w14:textId="27DF8113"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.2. Points for improvement  </w:t>
      </w:r>
    </w:p>
    <w:p w14:paraId="38266EC9" w14:textId="50EBC142"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.3. Group’s time management  </w:t>
      </w:r>
    </w:p>
    <w:p w14:paraId="3574F5C1" w14:textId="6B1F528C"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.4. Project’s overall judgement  </w:t>
      </w:r>
    </w:p>
    <w:p w14:paraId="6304B3B2" w14:textId="6A189093"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.5. Comment on GitHub log output  </w:t>
      </w:r>
    </w:p>
    <w:p w14:paraId="466E918D" w14:textId="77777777" w:rsidR="00DA11E9" w:rsidRPr="00DA11E9" w:rsidRDefault="00DA11E9" w:rsidP="00DA11E9">
      <w:pPr>
        <w:ind w:left="1440"/>
        <w:rPr>
          <w:rFonts w:ascii="Times New Roman" w:eastAsia="Times New Roman" w:hAnsi="Times New Roman" w:cs="Times New Roman"/>
        </w:rPr>
      </w:pPr>
    </w:p>
    <w:p w14:paraId="4AC97088" w14:textId="0886923C" w:rsidR="00DA11E9" w:rsidRDefault="00FF39FB" w:rsidP="00FF39FB">
      <w:pPr>
        <w:ind w:firstLine="720"/>
        <w:rPr>
          <w:rFonts w:ascii="Times New Roman" w:eastAsia="Times New Roman" w:hAnsi="Times New Roman" w:cs="Times New Roman"/>
        </w:rPr>
      </w:pPr>
      <w:r>
        <w:rPr>
          <w:rFonts w:ascii="Times New Roman" w:eastAsia="Times New Roman" w:hAnsi="Times New Roman" w:cs="Times New Roman"/>
        </w:rPr>
        <w:t>6</w:t>
      </w:r>
      <w:r w:rsidR="00DA11E9" w:rsidRPr="00DA11E9">
        <w:rPr>
          <w:rFonts w:ascii="Times New Roman" w:eastAsia="Times New Roman" w:hAnsi="Times New Roman" w:cs="Times New Roman"/>
        </w:rPr>
        <w:t>. Conclusions</w:t>
      </w:r>
    </w:p>
    <w:p w14:paraId="1AD2988E" w14:textId="4B45AB4C" w:rsidR="00DA11E9" w:rsidRPr="00DA11E9" w:rsidRDefault="00DA11E9" w:rsidP="00DA11E9">
      <w:pPr>
        <w:ind w:left="1440"/>
        <w:rPr>
          <w:rFonts w:ascii="Times New Roman" w:eastAsia="Times New Roman" w:hAnsi="Times New Roman" w:cs="Times New Roman"/>
        </w:rPr>
      </w:pPr>
      <w:r w:rsidRPr="00DA11E9">
        <w:rPr>
          <w:rFonts w:ascii="Times New Roman" w:eastAsia="Times New Roman" w:hAnsi="Times New Roman" w:cs="Times New Roman"/>
        </w:rPr>
        <w:t xml:space="preserve">  </w:t>
      </w:r>
    </w:p>
    <w:p w14:paraId="1C333A42" w14:textId="259CC7FD"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6</w:t>
      </w:r>
      <w:r w:rsidR="00DA11E9" w:rsidRPr="00DA11E9">
        <w:rPr>
          <w:rFonts w:ascii="Times New Roman" w:eastAsia="Times New Roman" w:hAnsi="Times New Roman" w:cs="Times New Roman"/>
        </w:rPr>
        <w:t xml:space="preserve">.1. Results explained.  </w:t>
      </w:r>
    </w:p>
    <w:p w14:paraId="744EB211" w14:textId="435F26A4"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6</w:t>
      </w:r>
      <w:r w:rsidR="00DA11E9" w:rsidRPr="00DA11E9">
        <w:rPr>
          <w:rFonts w:ascii="Times New Roman" w:eastAsia="Times New Roman" w:hAnsi="Times New Roman" w:cs="Times New Roman"/>
        </w:rPr>
        <w:t xml:space="preserve">.2. Interpretation of the results  </w:t>
      </w:r>
    </w:p>
    <w:p w14:paraId="0BBC7B77" w14:textId="04476DD1" w:rsidR="41AA7C8D"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6</w:t>
      </w:r>
      <w:r w:rsidR="00DA11E9" w:rsidRPr="00DA11E9">
        <w:rPr>
          <w:rFonts w:ascii="Times New Roman" w:eastAsia="Times New Roman" w:hAnsi="Times New Roman" w:cs="Times New Roman"/>
        </w:rPr>
        <w:t>.3. Reasons and/or implications for future work, limitations</w:t>
      </w:r>
      <w:r w:rsidR="41AA7C8D" w:rsidRPr="7FBAA7B2">
        <w:rPr>
          <w:rFonts w:ascii="Times New Roman" w:eastAsia="Times New Roman" w:hAnsi="Times New Roman" w:cs="Times New Roman"/>
        </w:rPr>
        <w:t xml:space="preserve"> </w:t>
      </w:r>
    </w:p>
    <w:p w14:paraId="57DE1090" w14:textId="475976C1" w:rsidR="00CD56D6" w:rsidRPr="00FF39FB" w:rsidRDefault="00CD56D6" w:rsidP="00FF39FB">
      <w:pPr>
        <w:pStyle w:val="ListParagraph"/>
        <w:numPr>
          <w:ilvl w:val="0"/>
          <w:numId w:val="34"/>
        </w:numPr>
        <w:rPr>
          <w:rFonts w:ascii="Times New Roman" w:eastAsia="Times New Roman" w:hAnsi="Times New Roman" w:cs="Times New Roman"/>
        </w:rPr>
      </w:pPr>
      <w:r w:rsidRPr="00FF39FB">
        <w:rPr>
          <w:rFonts w:ascii="Times New Roman" w:eastAsia="Times New Roman" w:hAnsi="Times New Roman" w:cs="Times New Roman"/>
        </w:rPr>
        <w:t>Reference list</w:t>
      </w:r>
    </w:p>
    <w:p w14:paraId="4A137E21" w14:textId="71D02360" w:rsidR="00CD56D6"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r w:rsidR="00CE5EEE">
        <w:rPr>
          <w:rFonts w:ascii="Times New Roman" w:eastAsia="Times New Roman" w:hAnsi="Times New Roman" w:cs="Times New Roman"/>
          <w:i/>
          <w:iCs/>
        </w:rPr>
        <w:br/>
      </w:r>
      <w:r w:rsidR="00CE5EEE" w:rsidRPr="00CE5EEE">
        <w:rPr>
          <w:rFonts w:ascii="Times New Roman" w:eastAsia="Times New Roman" w:hAnsi="Times New Roman" w:cs="Times New Roman"/>
          <w:i/>
          <w:iCs/>
        </w:rPr>
        <w:t xml:space="preserve">Helliwell, J.F., Layard, R. &amp; Sachs, J. (2016). World Happiness Report 2016. New York: Sustainable Development Solutions Network. Available at: </w:t>
      </w:r>
      <w:hyperlink r:id="rId7" w:tgtFrame="_new" w:history="1">
        <w:r w:rsidR="00CE5EEE" w:rsidRPr="00CE5EEE">
          <w:rPr>
            <w:rStyle w:val="Hyperlink"/>
            <w:rFonts w:ascii="Times New Roman" w:eastAsia="Times New Roman" w:hAnsi="Times New Roman" w:cs="Times New Roman"/>
            <w:i/>
            <w:iCs/>
          </w:rPr>
          <w:t>https://worldhappiness.report/ed/2016/</w:t>
        </w:r>
      </w:hyperlink>
      <w:r w:rsidR="00CE5EEE" w:rsidRPr="00CE5EEE">
        <w:rPr>
          <w:rFonts w:ascii="Times New Roman" w:eastAsia="Times New Roman" w:hAnsi="Times New Roman" w:cs="Times New Roman"/>
          <w:i/>
          <w:iCs/>
        </w:rPr>
        <w:t xml:space="preserve"> (Accessed 24 October 2025).</w:t>
      </w:r>
    </w:p>
    <w:p w14:paraId="7C6B560A" w14:textId="77777777" w:rsidR="00AD50A3" w:rsidRPr="00AD50A3" w:rsidRDefault="00AD50A3" w:rsidP="00AD50A3">
      <w:pPr>
        <w:ind w:left="720"/>
        <w:rPr>
          <w:rFonts w:ascii="Times New Roman" w:eastAsia="Times New Roman" w:hAnsi="Times New Roman" w:cs="Times New Roman"/>
          <w:i/>
          <w:iCs/>
          <w:lang w:val="en-IN"/>
        </w:rPr>
      </w:pPr>
      <w:r w:rsidRPr="00AD50A3">
        <w:rPr>
          <w:rFonts w:ascii="Times New Roman" w:eastAsia="Times New Roman" w:hAnsi="Times New Roman" w:cs="Times New Roman"/>
          <w:b/>
          <w:bCs/>
          <w:i/>
          <w:iCs/>
          <w:lang w:val="en-IN"/>
        </w:rPr>
        <w:t>Becchetti, L., Corrado, L. &amp; Sama, P. (2016).</w:t>
      </w:r>
      <w:r w:rsidRPr="00AD50A3">
        <w:rPr>
          <w:rFonts w:ascii="Times New Roman" w:eastAsia="Times New Roman" w:hAnsi="Times New Roman" w:cs="Times New Roman"/>
          <w:i/>
          <w:iCs/>
          <w:lang w:val="en-IN"/>
        </w:rPr>
        <w:t xml:space="preserve"> Inside the Life-Satisfaction Blackbox. World Happiness Report 2016, Chapter 4, pp. 89–120. Sustainable Development Solutions Network. Available at: </w:t>
      </w:r>
      <w:hyperlink r:id="rId8" w:tgtFrame="_new" w:history="1">
        <w:r w:rsidRPr="00AD50A3">
          <w:rPr>
            <w:rStyle w:val="Hyperlink"/>
            <w:rFonts w:ascii="Times New Roman" w:eastAsia="Times New Roman" w:hAnsi="Times New Roman" w:cs="Times New Roman"/>
            <w:i/>
            <w:iCs/>
            <w:lang w:val="en-IN"/>
          </w:rPr>
          <w:t>https://worldhappiness.report/ed/2016/</w:t>
        </w:r>
      </w:hyperlink>
      <w:r w:rsidRPr="00AD50A3">
        <w:rPr>
          <w:rFonts w:ascii="Times New Roman" w:eastAsia="Times New Roman" w:hAnsi="Times New Roman" w:cs="Times New Roman"/>
          <w:i/>
          <w:iCs/>
          <w:lang w:val="en-IN"/>
        </w:rPr>
        <w:t xml:space="preserve"> (Accessed 24 October 2025).</w:t>
      </w:r>
    </w:p>
    <w:p w14:paraId="3CD0A9AE" w14:textId="77777777" w:rsidR="00AD50A3" w:rsidRPr="00AD50A3" w:rsidRDefault="00AD50A3" w:rsidP="00AD50A3">
      <w:pPr>
        <w:ind w:left="720"/>
        <w:rPr>
          <w:rFonts w:ascii="Times New Roman" w:eastAsia="Times New Roman" w:hAnsi="Times New Roman" w:cs="Times New Roman"/>
          <w:i/>
          <w:iCs/>
          <w:lang w:val="en-IN"/>
        </w:rPr>
      </w:pPr>
      <w:r w:rsidRPr="00AD50A3">
        <w:rPr>
          <w:rFonts w:ascii="Times New Roman" w:eastAsia="Times New Roman" w:hAnsi="Times New Roman" w:cs="Times New Roman"/>
          <w:b/>
          <w:bCs/>
          <w:i/>
          <w:iCs/>
          <w:lang w:val="en-IN"/>
        </w:rPr>
        <w:t>Helliwell, J.F. (2016).</w:t>
      </w:r>
      <w:r w:rsidRPr="00AD50A3">
        <w:rPr>
          <w:rFonts w:ascii="Times New Roman" w:eastAsia="Times New Roman" w:hAnsi="Times New Roman" w:cs="Times New Roman"/>
          <w:i/>
          <w:iCs/>
          <w:lang w:val="en-IN"/>
        </w:rPr>
        <w:t xml:space="preserve"> The Distribution of World Happiness. World Happiness Report 2016, Chapter 2, pp. 23–54. Sustainable Development Solutions Network. Available at: </w:t>
      </w:r>
      <w:hyperlink r:id="rId9" w:tgtFrame="_new" w:history="1">
        <w:r w:rsidRPr="00AD50A3">
          <w:rPr>
            <w:rStyle w:val="Hyperlink"/>
            <w:rFonts w:ascii="Times New Roman" w:eastAsia="Times New Roman" w:hAnsi="Times New Roman" w:cs="Times New Roman"/>
            <w:i/>
            <w:iCs/>
            <w:lang w:val="en-IN"/>
          </w:rPr>
          <w:t>https://worldhappiness.report/ed/2016/</w:t>
        </w:r>
      </w:hyperlink>
      <w:r w:rsidRPr="00AD50A3">
        <w:rPr>
          <w:rFonts w:ascii="Times New Roman" w:eastAsia="Times New Roman" w:hAnsi="Times New Roman" w:cs="Times New Roman"/>
          <w:i/>
          <w:iCs/>
          <w:lang w:val="en-IN"/>
        </w:rPr>
        <w:t xml:space="preserve"> (Accessed 24 October 2025).</w:t>
      </w:r>
    </w:p>
    <w:p w14:paraId="2C0A4F5B" w14:textId="77777777" w:rsidR="00AD50A3" w:rsidRPr="00AD50A3" w:rsidRDefault="00AD50A3" w:rsidP="00AD50A3">
      <w:pPr>
        <w:ind w:left="720"/>
        <w:rPr>
          <w:rFonts w:ascii="Times New Roman" w:eastAsia="Times New Roman" w:hAnsi="Times New Roman" w:cs="Times New Roman"/>
          <w:i/>
          <w:iCs/>
          <w:lang w:val="en-IN"/>
        </w:rPr>
      </w:pPr>
      <w:r w:rsidRPr="00AD50A3">
        <w:rPr>
          <w:rFonts w:ascii="Times New Roman" w:eastAsia="Times New Roman" w:hAnsi="Times New Roman" w:cs="Times New Roman"/>
          <w:b/>
          <w:bCs/>
          <w:i/>
          <w:iCs/>
          <w:lang w:val="en-IN"/>
        </w:rPr>
        <w:t>Lee, Y.Y. (2023).</w:t>
      </w:r>
      <w:r w:rsidRPr="00AD50A3">
        <w:rPr>
          <w:rFonts w:ascii="Times New Roman" w:eastAsia="Times New Roman" w:hAnsi="Times New Roman" w:cs="Times New Roman"/>
          <w:i/>
          <w:iCs/>
          <w:lang w:val="en-IN"/>
        </w:rPr>
        <w:t xml:space="preserve"> The Happiness–Economic Well-Being Nexus: New Insights. SAGE Open, 13(2), pp. 1–12. Available at: </w:t>
      </w:r>
      <w:hyperlink r:id="rId10" w:tgtFrame="_new" w:history="1">
        <w:r w:rsidRPr="00AD50A3">
          <w:rPr>
            <w:rStyle w:val="Hyperlink"/>
            <w:rFonts w:ascii="Times New Roman" w:eastAsia="Times New Roman" w:hAnsi="Times New Roman" w:cs="Times New Roman"/>
            <w:i/>
            <w:iCs/>
            <w:lang w:val="en-IN"/>
          </w:rPr>
          <w:t>https://journals.sagepub.com/doi/10.1177/21582440231199659</w:t>
        </w:r>
      </w:hyperlink>
      <w:r w:rsidRPr="00AD50A3">
        <w:rPr>
          <w:rFonts w:ascii="Times New Roman" w:eastAsia="Times New Roman" w:hAnsi="Times New Roman" w:cs="Times New Roman"/>
          <w:i/>
          <w:iCs/>
          <w:lang w:val="en-IN"/>
        </w:rPr>
        <w:t xml:space="preserve"> (Accessed 24 October 2025).</w:t>
      </w:r>
    </w:p>
    <w:p w14:paraId="7C92A016" w14:textId="77777777" w:rsidR="00AD50A3" w:rsidRPr="008045F2" w:rsidRDefault="00AD50A3" w:rsidP="7FBAA7B2">
      <w:pPr>
        <w:ind w:left="720"/>
        <w:rPr>
          <w:rFonts w:ascii="Times New Roman" w:eastAsia="Times New Roman" w:hAnsi="Times New Roman" w:cs="Times New Roman"/>
          <w:i/>
          <w:iCs/>
        </w:rPr>
      </w:pPr>
    </w:p>
    <w:p w14:paraId="4A49FA66" w14:textId="03C11164" w:rsidR="4C900D14" w:rsidRDefault="4C900D14" w:rsidP="00FF39FB">
      <w:pPr>
        <w:pStyle w:val="ListParagraph"/>
        <w:numPr>
          <w:ilvl w:val="0"/>
          <w:numId w:val="34"/>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1"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90CC2" w14:textId="77777777" w:rsidR="00C3563B" w:rsidRDefault="00C3563B" w:rsidP="000F7A9B">
      <w:r>
        <w:separator/>
      </w:r>
    </w:p>
  </w:endnote>
  <w:endnote w:type="continuationSeparator" w:id="0">
    <w:p w14:paraId="64274FE8" w14:textId="77777777" w:rsidR="00C3563B" w:rsidRDefault="00C3563B" w:rsidP="000F7A9B">
      <w:r>
        <w:continuationSeparator/>
      </w:r>
    </w:p>
  </w:endnote>
  <w:endnote w:type="continuationNotice" w:id="1">
    <w:p w14:paraId="262FE1DE" w14:textId="77777777" w:rsidR="00C3563B" w:rsidRDefault="00C356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248E0" w14:textId="77777777" w:rsidR="00C3563B" w:rsidRDefault="00C3563B" w:rsidP="000F7A9B">
      <w:r>
        <w:separator/>
      </w:r>
    </w:p>
  </w:footnote>
  <w:footnote w:type="continuationSeparator" w:id="0">
    <w:p w14:paraId="6A297BE1" w14:textId="77777777" w:rsidR="00C3563B" w:rsidRDefault="00C3563B" w:rsidP="000F7A9B">
      <w:r>
        <w:continuationSeparator/>
      </w:r>
    </w:p>
  </w:footnote>
  <w:footnote w:type="continuationNotice" w:id="1">
    <w:p w14:paraId="2849CD85" w14:textId="77777777" w:rsidR="00C3563B" w:rsidRDefault="00C3563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F212F7"/>
    <w:multiLevelType w:val="hybridMultilevel"/>
    <w:tmpl w:val="1F647F24"/>
    <w:lvl w:ilvl="0" w:tplc="4009000F">
      <w:start w:val="7"/>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10205442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DA3"/>
    <w:rsid w:val="00075040"/>
    <w:rsid w:val="000F7A9B"/>
    <w:rsid w:val="00125225"/>
    <w:rsid w:val="00132622"/>
    <w:rsid w:val="00161399"/>
    <w:rsid w:val="00164848"/>
    <w:rsid w:val="00186000"/>
    <w:rsid w:val="001971F1"/>
    <w:rsid w:val="0021180A"/>
    <w:rsid w:val="00230C42"/>
    <w:rsid w:val="002A3C39"/>
    <w:rsid w:val="002B1352"/>
    <w:rsid w:val="003039B9"/>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4F3F73"/>
    <w:rsid w:val="00540283"/>
    <w:rsid w:val="00544349"/>
    <w:rsid w:val="00563ABA"/>
    <w:rsid w:val="005B2EC4"/>
    <w:rsid w:val="005C0287"/>
    <w:rsid w:val="005C56CD"/>
    <w:rsid w:val="005E431C"/>
    <w:rsid w:val="005E65FE"/>
    <w:rsid w:val="005E6DCD"/>
    <w:rsid w:val="0060489D"/>
    <w:rsid w:val="00637EB8"/>
    <w:rsid w:val="00664CE9"/>
    <w:rsid w:val="006911B0"/>
    <w:rsid w:val="00695C53"/>
    <w:rsid w:val="006E14BD"/>
    <w:rsid w:val="00702B37"/>
    <w:rsid w:val="00714F8E"/>
    <w:rsid w:val="00751AEB"/>
    <w:rsid w:val="007623EE"/>
    <w:rsid w:val="007749BF"/>
    <w:rsid w:val="007919F5"/>
    <w:rsid w:val="007C481D"/>
    <w:rsid w:val="007E5960"/>
    <w:rsid w:val="008045F2"/>
    <w:rsid w:val="0081131B"/>
    <w:rsid w:val="0084182B"/>
    <w:rsid w:val="0084254D"/>
    <w:rsid w:val="00846C6A"/>
    <w:rsid w:val="00882D92"/>
    <w:rsid w:val="00882F83"/>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6304A"/>
    <w:rsid w:val="00A766EC"/>
    <w:rsid w:val="00AD50A3"/>
    <w:rsid w:val="00AE7CE4"/>
    <w:rsid w:val="00B201B7"/>
    <w:rsid w:val="00B3092F"/>
    <w:rsid w:val="00B3240C"/>
    <w:rsid w:val="00B34F0E"/>
    <w:rsid w:val="00B70B58"/>
    <w:rsid w:val="00B97D7C"/>
    <w:rsid w:val="00BC4CBB"/>
    <w:rsid w:val="00BC4DE6"/>
    <w:rsid w:val="00BE1DA8"/>
    <w:rsid w:val="00C06CF6"/>
    <w:rsid w:val="00C3563B"/>
    <w:rsid w:val="00C46A88"/>
    <w:rsid w:val="00C80FCD"/>
    <w:rsid w:val="00C825A1"/>
    <w:rsid w:val="00CA387C"/>
    <w:rsid w:val="00CA7E3A"/>
    <w:rsid w:val="00CD56D6"/>
    <w:rsid w:val="00CD679F"/>
    <w:rsid w:val="00CE5EEE"/>
    <w:rsid w:val="00CF2D90"/>
    <w:rsid w:val="00CF7397"/>
    <w:rsid w:val="00D07DF7"/>
    <w:rsid w:val="00D10385"/>
    <w:rsid w:val="00D40433"/>
    <w:rsid w:val="00D41136"/>
    <w:rsid w:val="00D476C0"/>
    <w:rsid w:val="00D51143"/>
    <w:rsid w:val="00D610AD"/>
    <w:rsid w:val="00D736D3"/>
    <w:rsid w:val="00D857AE"/>
    <w:rsid w:val="00D911ED"/>
    <w:rsid w:val="00DA04D4"/>
    <w:rsid w:val="00DA11E9"/>
    <w:rsid w:val="00DA7833"/>
    <w:rsid w:val="00DF4FF0"/>
    <w:rsid w:val="00DF7999"/>
    <w:rsid w:val="00E04064"/>
    <w:rsid w:val="00E04520"/>
    <w:rsid w:val="00E13CEB"/>
    <w:rsid w:val="00E7239C"/>
    <w:rsid w:val="00E82355"/>
    <w:rsid w:val="00EB4177"/>
    <w:rsid w:val="00ED30FE"/>
    <w:rsid w:val="00EE47A2"/>
    <w:rsid w:val="00F0288F"/>
    <w:rsid w:val="00F06F16"/>
    <w:rsid w:val="00F270E1"/>
    <w:rsid w:val="00F3547D"/>
    <w:rsid w:val="00F66B0C"/>
    <w:rsid w:val="00F7419F"/>
    <w:rsid w:val="00F96DB0"/>
    <w:rsid w:val="00FB2511"/>
    <w:rsid w:val="00FD6AAD"/>
    <w:rsid w:val="00FF0F5A"/>
    <w:rsid w:val="00FF39FB"/>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AE7CE4"/>
    <w:rPr>
      <w:rFonts w:ascii="Times New Roman" w:hAnsi="Times New Roman" w:cs="Times New Roman"/>
    </w:rPr>
  </w:style>
  <w:style w:type="character" w:styleId="Emphasis">
    <w:name w:val="Emphasis"/>
    <w:basedOn w:val="DefaultParagraphFont"/>
    <w:uiPriority w:val="20"/>
    <w:qFormat/>
    <w:rsid w:val="003039B9"/>
    <w:rPr>
      <w:i/>
      <w:iCs/>
    </w:rPr>
  </w:style>
  <w:style w:type="character" w:customStyle="1" w:styleId="ms-1">
    <w:name w:val="ms-1"/>
    <w:basedOn w:val="DefaultParagraphFont"/>
    <w:rsid w:val="003039B9"/>
  </w:style>
  <w:style w:type="character" w:customStyle="1" w:styleId="max-w-15ch">
    <w:name w:val="max-w-[15ch]"/>
    <w:basedOn w:val="DefaultParagraphFont"/>
    <w:rsid w:val="003039B9"/>
  </w:style>
  <w:style w:type="character" w:customStyle="1" w:styleId="-me-1">
    <w:name w:val="-me-1"/>
    <w:basedOn w:val="DefaultParagraphFont"/>
    <w:rsid w:val="003039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orldhappiness.report/ed/2016/"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orldhappiness.report/ed/2016/" TargetMode="External"/><Relationship Id="rId12" Type="http://schemas.openxmlformats.org/officeDocument/2006/relationships/footer" Target="foot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erts.instructure.com/courses/61421/modules"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journals.sagepub.com/doi/10.1177/21582440231199659?utm_source=chatgpt.com" TargetMode="External"/><Relationship Id="rId4" Type="http://schemas.openxmlformats.org/officeDocument/2006/relationships/webSettings" Target="webSettings.xml"/><Relationship Id="rId9" Type="http://schemas.openxmlformats.org/officeDocument/2006/relationships/hyperlink" Target="https://worldhappiness.report/ed/201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1739</Words>
  <Characters>9915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GLADSON DCOSTA</cp:lastModifiedBy>
  <cp:revision>2</cp:revision>
  <dcterms:created xsi:type="dcterms:W3CDTF">2025-11-30T14:25:00Z</dcterms:created>
  <dcterms:modified xsi:type="dcterms:W3CDTF">2025-11-30T14:25:00Z</dcterms:modified>
</cp:coreProperties>
</file>