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62D" w:rsidRDefault="00000000">
      <w:pPr>
        <w:pStyle w:val="Title"/>
        <w:ind w:left="0"/>
        <w:jc w:val="left"/>
        <w:rPr>
          <w:color w:val="FF0000"/>
        </w:rPr>
      </w:pPr>
      <w:r>
        <w:rPr>
          <w:color w:val="FF0000"/>
        </w:rPr>
        <w:t xml:space="preserve">Project </w:t>
      </w:r>
      <w:r w:rsidR="00695F7C">
        <w:rPr>
          <w:color w:val="FF0000"/>
        </w:rPr>
        <w:t>524</w:t>
      </w:r>
      <w:r>
        <w:rPr>
          <w:color w:val="FF0000"/>
        </w:rPr>
        <w:t>– Recommendation system</w:t>
      </w:r>
    </w:p>
    <w:p w:rsidR="0032062D" w:rsidRDefault="0032062D">
      <w:pPr>
        <w:pStyle w:val="Title"/>
        <w:ind w:left="0"/>
        <w:jc w:val="left"/>
        <w:rPr>
          <w:color w:val="FF0000"/>
        </w:rPr>
      </w:pPr>
    </w:p>
    <w:p w:rsidR="0032062D" w:rsidRDefault="003206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32062D" w:rsidRDefault="00000000">
      <w:pPr>
        <w:pStyle w:val="Heading1"/>
        <w:spacing w:before="1" w:line="276" w:lineRule="auto"/>
        <w:ind w:firstLine="260"/>
      </w:pPr>
      <w:r>
        <w:rPr>
          <w:rFonts w:ascii="Times New Roman" w:eastAsia="Times New Roman" w:hAnsi="Times New Roman" w:cs="Times New Roman"/>
          <w:b w:val="0"/>
          <w:color w:val="FF00FF"/>
          <w:u w:val="single"/>
        </w:rPr>
        <w:t xml:space="preserve"> </w:t>
      </w:r>
      <w:r>
        <w:rPr>
          <w:color w:val="FF00FF"/>
          <w:u w:val="single"/>
        </w:rPr>
        <w:t>Business objective-</w:t>
      </w:r>
      <w:r>
        <w:rPr>
          <w:color w:val="FF00FF"/>
        </w:rPr>
        <w:t xml:space="preserve"> </w:t>
      </w:r>
      <w:r>
        <w:t>Generate the features from the dataset and use them to recommend the books according to the users</w:t>
      </w:r>
    </w:p>
    <w:p w:rsidR="0032062D" w:rsidRDefault="0032062D">
      <w:pPr>
        <w:pStyle w:val="Heading1"/>
        <w:spacing w:before="1" w:line="276" w:lineRule="auto"/>
        <w:ind w:firstLine="260"/>
      </w:pPr>
    </w:p>
    <w:p w:rsidR="0032062D" w:rsidRDefault="00000000">
      <w:pPr>
        <w:ind w:left="260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Sample Data Set Details:</w:t>
      </w:r>
      <w:r>
        <w:rPr>
          <w:b/>
          <w:sz w:val="24"/>
          <w:szCs w:val="24"/>
        </w:rPr>
        <w:t xml:space="preserve"> </w:t>
      </w:r>
    </w:p>
    <w:p w:rsidR="0032062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Users :-</w:t>
      </w:r>
      <w:r>
        <w:rPr>
          <w:b/>
          <w:color w:val="000000"/>
          <w:sz w:val="24"/>
          <w:szCs w:val="24"/>
        </w:rPr>
        <w:t>It contains user ID’s have been anonymized and map to integers. demographic data is provided (location, age if available) otherwise this fields contain null values.</w:t>
      </w:r>
    </w:p>
    <w:p w:rsidR="0032062D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Books </w:t>
      </w:r>
      <w:r>
        <w:rPr>
          <w:b/>
          <w:sz w:val="24"/>
          <w:szCs w:val="24"/>
        </w:rPr>
        <w:t>:- Books are identified by their respective ISBN.</w:t>
      </w:r>
    </w:p>
    <w:p w:rsidR="0032062D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Ratings :</w:t>
      </w:r>
      <w:r>
        <w:rPr>
          <w:b/>
          <w:sz w:val="24"/>
          <w:szCs w:val="24"/>
        </w:rPr>
        <w:t>-It contains book rating information. Ratings are either explicit, expressed on a scale from 1 to 10, Or implicit expressed by 0.</w:t>
      </w:r>
    </w:p>
    <w:p w:rsidR="0032062D" w:rsidRDefault="0032062D">
      <w:pPr>
        <w:ind w:left="260"/>
        <w:rPr>
          <w:b/>
          <w:sz w:val="24"/>
          <w:szCs w:val="24"/>
        </w:rPr>
      </w:pPr>
    </w:p>
    <w:p w:rsidR="0032062D" w:rsidRDefault="003206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32062D" w:rsidRDefault="00000000">
      <w:pPr>
        <w:ind w:left="260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Acceptance criteria:</w:t>
      </w:r>
    </w:p>
    <w:p w:rsidR="0032062D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260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To build the best model which gives the maximum performance, and need to deploy the model with either </w:t>
      </w:r>
      <w:proofErr w:type="spellStart"/>
      <w:r>
        <w:rPr>
          <w:color w:val="FF0000"/>
          <w:sz w:val="24"/>
          <w:szCs w:val="24"/>
        </w:rPr>
        <w:t>RShiny</w:t>
      </w:r>
      <w:proofErr w:type="spellEnd"/>
      <w:r>
        <w:rPr>
          <w:color w:val="FF0000"/>
          <w:sz w:val="24"/>
          <w:szCs w:val="24"/>
        </w:rPr>
        <w:t xml:space="preserve"> or Flask/ stream lit</w:t>
      </w:r>
    </w:p>
    <w:p w:rsidR="0032062D" w:rsidRDefault="0032062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9"/>
          <w:szCs w:val="29"/>
        </w:rPr>
      </w:pPr>
    </w:p>
    <w:p w:rsidR="0032062D" w:rsidRDefault="00000000">
      <w:pPr>
        <w:pStyle w:val="Heading1"/>
        <w:ind w:firstLine="260"/>
      </w:pPr>
      <w:r>
        <w:t>Milestones: Phase 1</w:t>
      </w:r>
    </w:p>
    <w:p w:rsidR="0032062D" w:rsidRDefault="0032062D">
      <w:pPr>
        <w:pStyle w:val="Heading1"/>
        <w:ind w:firstLine="260"/>
      </w:pPr>
    </w:p>
    <w:p w:rsidR="0032062D" w:rsidRDefault="003206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2062D" w:rsidRDefault="0032062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1"/>
          <w:szCs w:val="11"/>
        </w:rPr>
      </w:pPr>
    </w:p>
    <w:tbl>
      <w:tblPr>
        <w:tblStyle w:val="a"/>
        <w:tblW w:w="8240" w:type="dxa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40"/>
        <w:gridCol w:w="2760"/>
        <w:gridCol w:w="2740"/>
      </w:tblGrid>
      <w:tr w:rsidR="0032062D">
        <w:trPr>
          <w:trHeight w:val="460"/>
        </w:trPr>
        <w:tc>
          <w:tcPr>
            <w:tcW w:w="2740" w:type="dxa"/>
            <w:tcBorders>
              <w:bottom w:val="single" w:sz="24" w:space="0" w:color="FFFFFF"/>
            </w:tcBorders>
            <w:shd w:val="clear" w:color="auto" w:fill="4E81BD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2760" w:type="dxa"/>
            <w:tcBorders>
              <w:bottom w:val="single" w:sz="24" w:space="0" w:color="FFFFFF"/>
            </w:tcBorders>
            <w:shd w:val="clear" w:color="auto" w:fill="4E81BD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5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740" w:type="dxa"/>
            <w:tcBorders>
              <w:bottom w:val="single" w:sz="24" w:space="0" w:color="FFFFFF"/>
            </w:tcBorders>
            <w:shd w:val="clear" w:color="auto" w:fill="4E81BD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Task start - End Date</w:t>
            </w:r>
          </w:p>
        </w:tc>
      </w:tr>
      <w:tr w:rsidR="0032062D">
        <w:trPr>
          <w:trHeight w:val="779"/>
        </w:trPr>
        <w:tc>
          <w:tcPr>
            <w:tcW w:w="2740" w:type="dxa"/>
            <w:tcBorders>
              <w:top w:val="single" w:sz="24" w:space="0" w:color="FFFFFF"/>
            </w:tcBorders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276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Kick off and Business Objective discussion</w:t>
            </w:r>
          </w:p>
        </w:tc>
        <w:tc>
          <w:tcPr>
            <w:tcW w:w="2760" w:type="dxa"/>
            <w:tcBorders>
              <w:top w:val="single" w:sz="24" w:space="0" w:color="FFFFFF"/>
            </w:tcBorders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2740" w:type="dxa"/>
            <w:tcBorders>
              <w:top w:val="single" w:sz="24" w:space="0" w:color="FFFFFF"/>
            </w:tcBorders>
            <w:shd w:val="clear" w:color="auto" w:fill="D0D8E7"/>
          </w:tcPr>
          <w:p w:rsidR="0032062D" w:rsidRDefault="0069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25-Mar-2025</w:t>
            </w:r>
          </w:p>
        </w:tc>
      </w:tr>
      <w:tr w:rsidR="0032062D">
        <w:trPr>
          <w:trHeight w:val="459"/>
        </w:trPr>
        <w:tc>
          <w:tcPr>
            <w:tcW w:w="2740" w:type="dxa"/>
            <w:shd w:val="clear" w:color="auto" w:fill="E8ECF4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set Details</w:t>
            </w:r>
          </w:p>
        </w:tc>
        <w:tc>
          <w:tcPr>
            <w:tcW w:w="2760" w:type="dxa"/>
            <w:shd w:val="clear" w:color="auto" w:fill="E8ECF4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Week – 1 ½ week</w:t>
            </w:r>
          </w:p>
        </w:tc>
        <w:tc>
          <w:tcPr>
            <w:tcW w:w="2740" w:type="dxa"/>
            <w:shd w:val="clear" w:color="auto" w:fill="E8ECF4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695F7C">
              <w:rPr>
                <w:color w:val="000000"/>
                <w:sz w:val="24"/>
                <w:szCs w:val="24"/>
              </w:rPr>
              <w:t>9-Mar-2025</w:t>
            </w:r>
          </w:p>
        </w:tc>
      </w:tr>
      <w:tr w:rsidR="0032062D">
        <w:trPr>
          <w:trHeight w:val="460"/>
        </w:trPr>
        <w:tc>
          <w:tcPr>
            <w:tcW w:w="2740" w:type="dxa"/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EDA</w:t>
            </w:r>
          </w:p>
        </w:tc>
        <w:tc>
          <w:tcPr>
            <w:tcW w:w="2760" w:type="dxa"/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1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Weeks – 1 ½ week</w:t>
            </w:r>
          </w:p>
        </w:tc>
        <w:tc>
          <w:tcPr>
            <w:tcW w:w="2740" w:type="dxa"/>
            <w:shd w:val="clear" w:color="auto" w:fill="D0D8E7"/>
          </w:tcPr>
          <w:p w:rsidR="0032062D" w:rsidRDefault="0069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01-Apr-2025</w:t>
            </w:r>
          </w:p>
        </w:tc>
      </w:tr>
      <w:tr w:rsidR="0032062D">
        <w:trPr>
          <w:trHeight w:val="460"/>
        </w:trPr>
        <w:tc>
          <w:tcPr>
            <w:tcW w:w="2740" w:type="dxa"/>
            <w:shd w:val="clear" w:color="auto" w:fill="E8ECF4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Building</w:t>
            </w:r>
          </w:p>
        </w:tc>
        <w:tc>
          <w:tcPr>
            <w:tcW w:w="2760" w:type="dxa"/>
            <w:shd w:val="clear" w:color="auto" w:fill="E8ECF4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Week – 1 ½ week</w:t>
            </w:r>
          </w:p>
        </w:tc>
        <w:tc>
          <w:tcPr>
            <w:tcW w:w="2740" w:type="dxa"/>
            <w:shd w:val="clear" w:color="auto" w:fill="E8ECF4"/>
          </w:tcPr>
          <w:p w:rsidR="0032062D" w:rsidRDefault="0069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08-Apr-2025</w:t>
            </w:r>
          </w:p>
        </w:tc>
      </w:tr>
      <w:tr w:rsidR="0032062D">
        <w:trPr>
          <w:trHeight w:val="450"/>
        </w:trPr>
        <w:tc>
          <w:tcPr>
            <w:tcW w:w="2740" w:type="dxa"/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Evaluation</w:t>
            </w:r>
          </w:p>
        </w:tc>
        <w:tc>
          <w:tcPr>
            <w:tcW w:w="2760" w:type="dxa"/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week</w:t>
            </w:r>
          </w:p>
        </w:tc>
        <w:tc>
          <w:tcPr>
            <w:tcW w:w="2740" w:type="dxa"/>
            <w:shd w:val="clear" w:color="auto" w:fill="D0D8E7"/>
          </w:tcPr>
          <w:p w:rsidR="0032062D" w:rsidRDefault="0069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15-Apr-2025</w:t>
            </w:r>
          </w:p>
        </w:tc>
      </w:tr>
      <w:tr w:rsidR="0032062D">
        <w:trPr>
          <w:trHeight w:val="460"/>
        </w:trPr>
        <w:tc>
          <w:tcPr>
            <w:tcW w:w="2740" w:type="dxa"/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Deployment</w:t>
            </w:r>
          </w:p>
        </w:tc>
        <w:tc>
          <w:tcPr>
            <w:tcW w:w="2760" w:type="dxa"/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Week</w:t>
            </w:r>
          </w:p>
        </w:tc>
        <w:tc>
          <w:tcPr>
            <w:tcW w:w="2740" w:type="dxa"/>
            <w:shd w:val="clear" w:color="auto" w:fill="D0D8E7"/>
          </w:tcPr>
          <w:p w:rsidR="0032062D" w:rsidRDefault="0069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22-Apr-2025</w:t>
            </w:r>
          </w:p>
        </w:tc>
      </w:tr>
      <w:tr w:rsidR="0032062D">
        <w:trPr>
          <w:trHeight w:val="460"/>
        </w:trPr>
        <w:tc>
          <w:tcPr>
            <w:tcW w:w="2740" w:type="dxa"/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 presentation</w:t>
            </w:r>
          </w:p>
        </w:tc>
        <w:tc>
          <w:tcPr>
            <w:tcW w:w="2760" w:type="dxa"/>
            <w:shd w:val="clear" w:color="auto" w:fill="D0D8E7"/>
          </w:tcPr>
          <w:p w:rsidR="003206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2740" w:type="dxa"/>
            <w:shd w:val="clear" w:color="auto" w:fill="D0D8E7"/>
          </w:tcPr>
          <w:p w:rsidR="0032062D" w:rsidRDefault="0069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22-Apr-2025</w:t>
            </w:r>
          </w:p>
        </w:tc>
      </w:tr>
    </w:tbl>
    <w:p w:rsidR="0032062D" w:rsidRDefault="0032062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7"/>
          <w:szCs w:val="27"/>
        </w:rPr>
      </w:pPr>
    </w:p>
    <w:p w:rsidR="00D41E19" w:rsidRDefault="00D41E19">
      <w:pPr>
        <w:pBdr>
          <w:top w:val="nil"/>
          <w:left w:val="nil"/>
          <w:bottom w:val="nil"/>
          <w:right w:val="nil"/>
          <w:between w:val="nil"/>
        </w:pBdr>
        <w:ind w:left="260"/>
        <w:rPr>
          <w:color w:val="000000"/>
          <w:sz w:val="24"/>
          <w:szCs w:val="24"/>
        </w:rPr>
      </w:pPr>
    </w:p>
    <w:p w:rsidR="0032062D" w:rsidRDefault="00000000">
      <w:pPr>
        <w:pBdr>
          <w:top w:val="nil"/>
          <w:left w:val="nil"/>
          <w:bottom w:val="nil"/>
          <w:right w:val="nil"/>
          <w:between w:val="nil"/>
        </w:pBdr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Protocols:</w:t>
      </w:r>
    </w:p>
    <w:p w:rsidR="003206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41" w:line="276" w:lineRule="auto"/>
        <w:ind w:right="6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206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line="276" w:lineRule="auto"/>
        <w:ind w:right="3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206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sectPr w:rsidR="0032062D">
      <w:pgSz w:w="12240" w:h="15840"/>
      <w:pgMar w:top="1360" w:right="1420" w:bottom="280" w:left="1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C219B"/>
    <w:multiLevelType w:val="multilevel"/>
    <w:tmpl w:val="F6B2A940"/>
    <w:lvl w:ilvl="0">
      <w:start w:val="1"/>
      <w:numFmt w:val="decimal"/>
      <w:lvlText w:val="%1)"/>
      <w:lvlJc w:val="left"/>
      <w:pPr>
        <w:ind w:left="980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846" w:hanging="360"/>
      </w:pPr>
    </w:lvl>
    <w:lvl w:ilvl="2">
      <w:numFmt w:val="bullet"/>
      <w:lvlText w:val="•"/>
      <w:lvlJc w:val="left"/>
      <w:pPr>
        <w:ind w:left="2712" w:hanging="360"/>
      </w:pPr>
    </w:lvl>
    <w:lvl w:ilvl="3">
      <w:numFmt w:val="bullet"/>
      <w:lvlText w:val="•"/>
      <w:lvlJc w:val="left"/>
      <w:pPr>
        <w:ind w:left="3578" w:hanging="360"/>
      </w:pPr>
    </w:lvl>
    <w:lvl w:ilvl="4">
      <w:numFmt w:val="bullet"/>
      <w:lvlText w:val="•"/>
      <w:lvlJc w:val="left"/>
      <w:pPr>
        <w:ind w:left="4444" w:hanging="360"/>
      </w:pPr>
    </w:lvl>
    <w:lvl w:ilvl="5">
      <w:numFmt w:val="bullet"/>
      <w:lvlText w:val="•"/>
      <w:lvlJc w:val="left"/>
      <w:pPr>
        <w:ind w:left="5310" w:hanging="360"/>
      </w:pPr>
    </w:lvl>
    <w:lvl w:ilvl="6">
      <w:numFmt w:val="bullet"/>
      <w:lvlText w:val="•"/>
      <w:lvlJc w:val="left"/>
      <w:pPr>
        <w:ind w:left="6176" w:hanging="360"/>
      </w:pPr>
    </w:lvl>
    <w:lvl w:ilvl="7">
      <w:numFmt w:val="bullet"/>
      <w:lvlText w:val="•"/>
      <w:lvlJc w:val="left"/>
      <w:pPr>
        <w:ind w:left="7042" w:hanging="360"/>
      </w:pPr>
    </w:lvl>
    <w:lvl w:ilvl="8">
      <w:numFmt w:val="bullet"/>
      <w:lvlText w:val="•"/>
      <w:lvlJc w:val="left"/>
      <w:pPr>
        <w:ind w:left="7908" w:hanging="360"/>
      </w:pPr>
    </w:lvl>
  </w:abstractNum>
  <w:abstractNum w:abstractNumId="1" w15:restartNumberingAfterBreak="0">
    <w:nsid w:val="521B188A"/>
    <w:multiLevelType w:val="multilevel"/>
    <w:tmpl w:val="16CE4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6843971">
    <w:abstractNumId w:val="0"/>
  </w:num>
  <w:num w:numId="2" w16cid:durableId="23305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62D"/>
    <w:rsid w:val="0032062D"/>
    <w:rsid w:val="00695F7C"/>
    <w:rsid w:val="00D41E19"/>
    <w:rsid w:val="00D4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EF5C"/>
  <w15:docId w15:val="{E9EEA96A-8CBA-4067-AFC8-A078857D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0"/>
      <w:ind w:left="2562" w:right="2322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149"/>
    </w:pPr>
  </w:style>
  <w:style w:type="paragraph" w:styleId="NormalWeb">
    <w:name w:val="Normal (Web)"/>
    <w:basedOn w:val="Normal"/>
    <w:uiPriority w:val="99"/>
    <w:semiHidden/>
    <w:unhideWhenUsed/>
    <w:rsid w:val="00D85E6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4QpiKQMZMvP3A2MEtQlf658ekw==">CgMxLjA4AHIhMWt5aXh6a214UV9kVkVCRkszaDA1QmhUemlZT0Zhakdy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Pallavi Excelr</cp:lastModifiedBy>
  <cp:revision>3</cp:revision>
  <dcterms:created xsi:type="dcterms:W3CDTF">2022-10-11T08:36:00Z</dcterms:created>
  <dcterms:modified xsi:type="dcterms:W3CDTF">2025-03-26T06:09:00Z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