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B5F57" w14:textId="2983718A" w:rsidR="00C75AEA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Hlk38460775"/>
      <w:bookmarkEnd w:id="0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НАУКИ И ВЫСШЕГО ОБРАЗОВАНИЯ</w:t>
      </w:r>
      <w:r w:rsidR="008665CD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РОССИЙСКОЙ ФЕДЕРАЦИИ</w:t>
      </w:r>
    </w:p>
    <w:p w14:paraId="571DD2FF" w14:textId="6FE27BFC" w:rsidR="00342D64" w:rsidRPr="0020163A" w:rsidRDefault="00C75AEA" w:rsidP="00FE2BB2">
      <w:pPr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«ВЯТСКИЙ ГОСУДАРСТВЕННЫЙ УНИВЕРСИТЕТ»</w:t>
      </w:r>
    </w:p>
    <w:p w14:paraId="52761CAA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Институт математики и информационных систем</w:t>
      </w:r>
    </w:p>
    <w:p w14:paraId="1836952E" w14:textId="77777777" w:rsidR="00C75AEA" w:rsidRPr="0020163A" w:rsidRDefault="00C75AEA" w:rsidP="00FE2BB2">
      <w:pPr>
        <w:spacing w:before="120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Факультет автоматики и вычислительной техники</w:t>
      </w:r>
    </w:p>
    <w:p w14:paraId="503ACBFD" w14:textId="36AEAA79" w:rsidR="004022DD" w:rsidRPr="0020163A" w:rsidRDefault="00C75AEA" w:rsidP="00FE2BB2">
      <w:pPr>
        <w:spacing w:after="640" w:line="216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систем автоматизации управления</w:t>
      </w:r>
    </w:p>
    <w:p w14:paraId="3450B0F8" w14:textId="7B6201DF" w:rsidR="00F45BEF" w:rsidRPr="00E75430" w:rsidRDefault="002356F6" w:rsidP="00FE2BB2">
      <w:pPr>
        <w:ind w:hanging="142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Предсказание продаж</w:t>
      </w:r>
    </w:p>
    <w:p w14:paraId="21328003" w14:textId="33A8CD2D" w:rsidR="004022DD" w:rsidRPr="0020163A" w:rsidRDefault="008D3BD3" w:rsidP="00FE2BB2">
      <w:pPr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2356F6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01B3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861B9"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14:paraId="7DC377F3" w14:textId="387A5E2B" w:rsidR="00B70C51" w:rsidRPr="0020163A" w:rsidRDefault="006861B9" w:rsidP="007F1A6C">
      <w:pPr>
        <w:spacing w:after="1320"/>
        <w:ind w:hanging="14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C14D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Теория информации, данные, знания</w:t>
      </w:r>
      <w:r w:rsidRPr="0020163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D303185" w14:textId="7F2EB5EF" w:rsidR="004022DD" w:rsidRPr="0020163A" w:rsidRDefault="00B70C51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удент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гр. ИТб-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AC10EF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302-02-00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 /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Вершинин</w:t>
      </w:r>
      <w:r w:rsidR="00656CB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П</w:t>
      </w:r>
      <w:r w:rsidR="00656CB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="00656CB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1F4F90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/</w:t>
      </w:r>
    </w:p>
    <w:p w14:paraId="70C05BEF" w14:textId="0CDD7416" w:rsidR="004022DD" w:rsidRPr="0020163A" w:rsidRDefault="0088450D" w:rsidP="00FE2BB2">
      <w:pPr>
        <w:tabs>
          <w:tab w:val="left" w:pos="6946"/>
        </w:tabs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297964B4" w14:textId="1ACF4652" w:rsidR="004022DD" w:rsidRPr="0020163A" w:rsidRDefault="001F4F90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Руководитель 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к.т.н., доцент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bookmarkStart w:id="1" w:name="_Hlk147749598"/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bookmarkEnd w:id="1"/>
      <w:r w:rsidR="00C14D73" w:rsidRP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DC7682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</w:t>
      </w:r>
      <w:r w:rsidR="00AC6057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 /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Чистяков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="00C14D73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./</w:t>
      </w:r>
    </w:p>
    <w:p w14:paraId="2ACC8D96" w14:textId="1DA09A28" w:rsidR="004022DD" w:rsidRPr="0020163A" w:rsidRDefault="0088450D" w:rsidP="00FE2BB2">
      <w:pPr>
        <w:spacing w:line="240" w:lineRule="auto"/>
        <w:ind w:right="2833" w:firstLine="0"/>
        <w:jc w:val="right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0163A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(Подпись)</w:t>
      </w:r>
    </w:p>
    <w:p w14:paraId="48A55AFA" w14:textId="5CC89815" w:rsidR="00B70C51" w:rsidRDefault="00F63D77" w:rsidP="00FE2BB2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защищена с оценкой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543F35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__________» «___»</w:t>
      </w:r>
      <w:r w:rsidR="004E7E76"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 202</w:t>
      </w:r>
      <w:r w:rsidR="00FD30AE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20163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5130C14C" w14:textId="56744E89" w:rsidR="007F1A6C" w:rsidRPr="0020163A" w:rsidRDefault="007F1A6C" w:rsidP="007F1A6C">
      <w:pPr>
        <w:spacing w:line="259" w:lineRule="auto"/>
        <w:ind w:firstLine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7C0F253D" w14:textId="4E3D9BEC" w:rsidR="000F1654" w:rsidRPr="000F1654" w:rsidRDefault="000F1654" w:rsidP="00C14D73">
      <w:pPr>
        <w:pStyle w:val="a"/>
      </w:pPr>
      <w:r>
        <w:lastRenderedPageBreak/>
        <w:t xml:space="preserve">Описание лабораторной работы </w:t>
      </w:r>
    </w:p>
    <w:p w14:paraId="1A859205" w14:textId="7903A395" w:rsidR="000F1654" w:rsidRPr="000F1654" w:rsidRDefault="000F1654" w:rsidP="00FE2BB2">
      <w:pPr>
        <w:pStyle w:val="af1"/>
      </w:pPr>
      <w:r>
        <w:t>Цель</w:t>
      </w:r>
      <w:r w:rsidRPr="000F1654">
        <w:t xml:space="preserve">: </w:t>
      </w:r>
      <w:r w:rsidR="00FD30AE">
        <w:t>получение студентами навыков работы</w:t>
      </w:r>
      <w:r w:rsidR="00723A68">
        <w:t xml:space="preserve"> с </w:t>
      </w:r>
      <w:r w:rsidR="002356F6">
        <w:t>прогнозированием временных рядов используя машинное обучение для прогнозирования продаж продуктов питания в магазинах.</w:t>
      </w:r>
    </w:p>
    <w:p w14:paraId="6A243CB4" w14:textId="3B1F61D1" w:rsidR="009A4AC8" w:rsidRPr="00781110" w:rsidRDefault="00781110" w:rsidP="00FE2BB2">
      <w:pPr>
        <w:pStyle w:val="af1"/>
      </w:pPr>
      <w:r>
        <w:t>В ходе работы необходимо выполнить следующее задание:</w:t>
      </w:r>
    </w:p>
    <w:p w14:paraId="3DD79536" w14:textId="03170C76" w:rsidR="009A4AC8" w:rsidRPr="00427E5C" w:rsidRDefault="00723A68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 библиотек и загрузка данных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3F9F0685" w14:textId="509DA2B1" w:rsidR="00427E5C" w:rsidRPr="00427E5C" w:rsidRDefault="00723A68" w:rsidP="00AE1323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данных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412B26C5" w14:textId="7F9BDA60" w:rsidR="00427E5C" w:rsidRPr="00427E5C" w:rsidRDefault="00723A68" w:rsidP="0050460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AE1323">
        <w:rPr>
          <w:rFonts w:ascii="Times New Roman" w:hAnsi="Times New Roman" w:cs="Times New Roman"/>
          <w:sz w:val="28"/>
          <w:szCs w:val="28"/>
        </w:rPr>
        <w:t>и предсказание</w:t>
      </w:r>
      <w:r w:rsidR="00744C36" w:rsidRPr="00427E5C">
        <w:rPr>
          <w:rFonts w:ascii="Times New Roman" w:hAnsi="Times New Roman" w:cs="Times New Roman"/>
          <w:sz w:val="28"/>
          <w:szCs w:val="28"/>
        </w:rPr>
        <w:t>;</w:t>
      </w:r>
    </w:p>
    <w:p w14:paraId="13817948" w14:textId="19159142" w:rsidR="00427E5C" w:rsidRPr="00427E5C" w:rsidRDefault="00723A68" w:rsidP="008F638E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файла</w:t>
      </w:r>
      <w:r w:rsidR="0050460E">
        <w:rPr>
          <w:rFonts w:ascii="Times New Roman" w:hAnsi="Times New Roman" w:cs="Times New Roman"/>
          <w:sz w:val="28"/>
          <w:szCs w:val="28"/>
        </w:rPr>
        <w:t xml:space="preserve"> для оценки результата</w:t>
      </w:r>
      <w:r w:rsidR="002356F6">
        <w:rPr>
          <w:rFonts w:ascii="Times New Roman" w:hAnsi="Times New Roman" w:cs="Times New Roman"/>
          <w:sz w:val="28"/>
          <w:szCs w:val="28"/>
        </w:rPr>
        <w:t>.</w:t>
      </w:r>
    </w:p>
    <w:p w14:paraId="336C721E" w14:textId="4AAFD224" w:rsidR="002F0CCB" w:rsidRDefault="002F0CCB" w:rsidP="00C14D73">
      <w:pPr>
        <w:pStyle w:val="a"/>
      </w:pPr>
      <w:r>
        <w:t>Задание</w:t>
      </w:r>
    </w:p>
    <w:p w14:paraId="067CCF01" w14:textId="14BC1F9B" w:rsidR="00F33DEB" w:rsidRDefault="00F33DEB" w:rsidP="002F0CCB">
      <w:pPr>
        <w:pStyle w:val="af1"/>
      </w:pPr>
      <w:r>
        <w:t>С</w:t>
      </w:r>
      <w:r w:rsidRPr="00F33DEB">
        <w:t xml:space="preserve">прогнозировать продажи тысяч семейств товаров, продаваемых в магазинах </w:t>
      </w:r>
      <w:r>
        <w:t>«</w:t>
      </w:r>
      <w:proofErr w:type="spellStart"/>
      <w:r w:rsidRPr="00F33DEB">
        <w:t>Favorita</w:t>
      </w:r>
      <w:proofErr w:type="spellEnd"/>
      <w:r>
        <w:t>»</w:t>
      </w:r>
      <w:r w:rsidRPr="00F33DEB">
        <w:t>, расположенных в Эквадоре. Данные обучения включают даты, информацию о магазине и продукте, рекламировался ли этот товар, а также цифры продаж.</w:t>
      </w:r>
    </w:p>
    <w:p w14:paraId="6CC0DBBE" w14:textId="2971B910" w:rsidR="00E75430" w:rsidRDefault="00F33DEB" w:rsidP="002F0CCB">
      <w:pPr>
        <w:pStyle w:val="af1"/>
      </w:pPr>
      <w:r>
        <w:t>Так же доступны дополнительная информация в следующих файлах</w:t>
      </w:r>
      <w:r w:rsidRPr="00F33DEB">
        <w:t>:</w:t>
      </w:r>
    </w:p>
    <w:p w14:paraId="67236FE6" w14:textId="40D4641C" w:rsidR="00F33DEB" w:rsidRDefault="00F33DEB" w:rsidP="00F33DEB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stores</w:t>
      </w:r>
      <w:r w:rsidRPr="00F33DEB">
        <w:t>.</w:t>
      </w:r>
      <w:r>
        <w:rPr>
          <w:lang w:val="en-US"/>
        </w:rPr>
        <w:t>csv</w:t>
      </w:r>
      <w:r>
        <w:t>»</w:t>
      </w:r>
      <w:r w:rsidRPr="00F33DEB">
        <w:t xml:space="preserve"> </w:t>
      </w:r>
      <w:r>
        <w:t>–</w:t>
      </w:r>
      <w:r w:rsidRPr="00F33DEB">
        <w:t xml:space="preserve"> </w:t>
      </w:r>
      <w:r>
        <w:t>метаданные магазина, включающие в себя город, штат, тип и кластер</w:t>
      </w:r>
      <w:r w:rsidRPr="00F33DEB">
        <w:t>;</w:t>
      </w:r>
    </w:p>
    <w:p w14:paraId="2F11682E" w14:textId="7151F194" w:rsidR="00F33DEB" w:rsidRDefault="00F33DEB" w:rsidP="00F33DEB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oil</w:t>
      </w:r>
      <w:r w:rsidRPr="00F33DEB">
        <w:t>.</w:t>
      </w:r>
      <w:r>
        <w:rPr>
          <w:lang w:val="en-US"/>
        </w:rPr>
        <w:t>csv</w:t>
      </w:r>
      <w:r>
        <w:t>»</w:t>
      </w:r>
      <w:r w:rsidRPr="00F33DEB">
        <w:t xml:space="preserve"> </w:t>
      </w:r>
      <w:r>
        <w:t>–</w:t>
      </w:r>
      <w:r w:rsidRPr="00F33DEB">
        <w:t xml:space="preserve"> </w:t>
      </w:r>
      <w:r>
        <w:t>д</w:t>
      </w:r>
      <w:r w:rsidRPr="00F33DEB">
        <w:t>невная цена на нефть</w:t>
      </w:r>
      <w:r>
        <w:t>, в</w:t>
      </w:r>
      <w:r w:rsidRPr="00F33DEB">
        <w:t>ключа</w:t>
      </w:r>
      <w:r>
        <w:t xml:space="preserve">ющая </w:t>
      </w:r>
      <w:r w:rsidRPr="00F33DEB">
        <w:t>значения как за период подготовки, так и за период тестирования данных;</w:t>
      </w:r>
    </w:p>
    <w:p w14:paraId="749CB039" w14:textId="27751159" w:rsidR="00F33DEB" w:rsidRPr="00F33DEB" w:rsidRDefault="00F33DEB" w:rsidP="00F33DEB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holidays</w:t>
      </w:r>
      <w:r w:rsidRPr="00F33DEB">
        <w:t>_</w:t>
      </w:r>
      <w:r>
        <w:rPr>
          <w:lang w:val="en-US"/>
        </w:rPr>
        <w:t>events</w:t>
      </w:r>
      <w:r w:rsidRPr="00F33DEB">
        <w:t>.</w:t>
      </w:r>
      <w:r>
        <w:rPr>
          <w:lang w:val="en-US"/>
        </w:rPr>
        <w:t>csv</w:t>
      </w:r>
      <w:r>
        <w:t>»</w:t>
      </w:r>
      <w:r w:rsidRPr="00F33DEB">
        <w:t xml:space="preserve"> </w:t>
      </w:r>
      <w:r>
        <w:t>–</w:t>
      </w:r>
      <w:r w:rsidRPr="00F33DEB">
        <w:t xml:space="preserve"> </w:t>
      </w:r>
      <w:r>
        <w:t>п</w:t>
      </w:r>
      <w:r w:rsidRPr="00F33DEB">
        <w:t>раздники и события с метаданными.</w:t>
      </w:r>
    </w:p>
    <w:p w14:paraId="71205718" w14:textId="4B6C9FEC" w:rsidR="00F33DEB" w:rsidRDefault="00F33DEB" w:rsidP="002F0CCB">
      <w:pPr>
        <w:pStyle w:val="af1"/>
      </w:pPr>
      <w:r>
        <w:t xml:space="preserve">Предсказание необходимо отобразить в файле, который </w:t>
      </w:r>
      <w:r w:rsidRPr="00F33DEB">
        <w:t>содерж</w:t>
      </w:r>
      <w:r>
        <w:t>ит</w:t>
      </w:r>
      <w:r w:rsidRPr="00F33DEB">
        <w:t xml:space="preserve"> заголовок и иметь следующий формат</w:t>
      </w:r>
      <w:r>
        <w:t>, представленный на рисунке 1.</w:t>
      </w:r>
    </w:p>
    <w:p w14:paraId="51418763" w14:textId="2DA04D21" w:rsidR="002F0CCB" w:rsidRDefault="002F0CCB" w:rsidP="002F0CCB">
      <w:pPr>
        <w:pStyle w:val="af1"/>
        <w:jc w:val="center"/>
      </w:pPr>
      <w:r w:rsidRPr="002F0CCB">
        <w:rPr>
          <w:noProof/>
        </w:rPr>
        <w:lastRenderedPageBreak/>
        <w:drawing>
          <wp:inline distT="0" distB="0" distL="0" distR="0" wp14:anchorId="6FC0F4B6" wp14:editId="57142F41">
            <wp:extent cx="1136065" cy="1546983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065" cy="154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B95C" w14:textId="0C9E4F8C" w:rsidR="002F0CCB" w:rsidRDefault="002F0CCB" w:rsidP="002F0CCB">
      <w:pPr>
        <w:pStyle w:val="af1"/>
        <w:jc w:val="center"/>
      </w:pPr>
      <w:r>
        <w:t xml:space="preserve">Рисунок 1 – </w:t>
      </w:r>
      <w:r w:rsidR="00BB6530">
        <w:t>Формат</w:t>
      </w:r>
      <w:r>
        <w:t xml:space="preserve"> данных в конечном виде</w:t>
      </w:r>
    </w:p>
    <w:p w14:paraId="305E7112" w14:textId="214006B7" w:rsidR="00553CC7" w:rsidRDefault="00553CC7" w:rsidP="002F0CCB">
      <w:pPr>
        <w:pStyle w:val="af1"/>
        <w:jc w:val="center"/>
      </w:pPr>
    </w:p>
    <w:p w14:paraId="304E5620" w14:textId="062616C2" w:rsidR="00F33DEB" w:rsidRPr="00F33DEB" w:rsidRDefault="00F33DEB" w:rsidP="00F33DEB">
      <w:pPr>
        <w:pStyle w:val="af1"/>
      </w:pPr>
      <w:r w:rsidRPr="00F33DEB">
        <w:t xml:space="preserve">Для каждого идентификатора в тестовом наборе необходимо предсказать значение переменной </w:t>
      </w:r>
      <w:r w:rsidR="004545BE">
        <w:t>«</w:t>
      </w:r>
      <w:proofErr w:type="spellStart"/>
      <w:r w:rsidRPr="00F33DEB">
        <w:t>sales</w:t>
      </w:r>
      <w:proofErr w:type="spellEnd"/>
      <w:r w:rsidR="004545BE">
        <w:t>»</w:t>
      </w:r>
      <w:r w:rsidRPr="00F33DEB">
        <w:t>.</w:t>
      </w:r>
    </w:p>
    <w:p w14:paraId="03B5F98B" w14:textId="0300092B" w:rsidR="00501765" w:rsidRPr="00501765" w:rsidRDefault="00487759" w:rsidP="00C14D73">
      <w:pPr>
        <w:pStyle w:val="a"/>
      </w:pPr>
      <w:r>
        <w:t>Импорт библиотек и загрузка данных</w:t>
      </w:r>
    </w:p>
    <w:p w14:paraId="57519B0D" w14:textId="0FA026D3" w:rsidR="00BB703C" w:rsidRPr="00AD4354" w:rsidRDefault="00487759" w:rsidP="00BB703C">
      <w:pPr>
        <w:pStyle w:val="af1"/>
      </w:pPr>
      <w:r>
        <w:t>Для начала работы необходимо импортировать следующие библиотеки</w:t>
      </w:r>
      <w:r w:rsidRPr="00487759">
        <w:t xml:space="preserve">: </w:t>
      </w:r>
      <w:r w:rsidR="00A04087">
        <w:t>«</w:t>
      </w:r>
      <w:r>
        <w:rPr>
          <w:lang w:val="en-US"/>
        </w:rPr>
        <w:t>Pandas</w:t>
      </w:r>
      <w:r w:rsidR="00A04087">
        <w:t>»</w:t>
      </w:r>
      <w:r w:rsidRPr="00487759">
        <w:t xml:space="preserve">, </w:t>
      </w:r>
      <w:r w:rsidR="00A04087">
        <w:t>«</w:t>
      </w:r>
      <w:proofErr w:type="spellStart"/>
      <w:r>
        <w:rPr>
          <w:lang w:val="en-US"/>
        </w:rPr>
        <w:t>scikit</w:t>
      </w:r>
      <w:proofErr w:type="spellEnd"/>
      <w:r w:rsidRPr="00487759">
        <w:t>-</w:t>
      </w:r>
      <w:r>
        <w:rPr>
          <w:lang w:val="en-US"/>
        </w:rPr>
        <w:t>learn</w:t>
      </w:r>
      <w:r w:rsidR="00A04087">
        <w:t>»</w:t>
      </w:r>
      <w:r w:rsidRPr="00487759">
        <w:t xml:space="preserve"> (</w:t>
      </w:r>
      <w:proofErr w:type="spellStart"/>
      <w:r>
        <w:rPr>
          <w:lang w:val="en-US"/>
        </w:rPr>
        <w:t>sklearn</w:t>
      </w:r>
      <w:proofErr w:type="spellEnd"/>
      <w:r w:rsidRPr="00487759">
        <w:t>)</w:t>
      </w:r>
      <w:r w:rsidR="00BB703C" w:rsidRPr="00BB703C">
        <w:t xml:space="preserve">, </w:t>
      </w:r>
      <w:r w:rsidR="00BB703C">
        <w:t>«</w:t>
      </w:r>
      <w:proofErr w:type="spellStart"/>
      <w:r w:rsidR="00BB703C">
        <w:rPr>
          <w:lang w:val="en-US"/>
        </w:rPr>
        <w:t>Numpy</w:t>
      </w:r>
      <w:proofErr w:type="spellEnd"/>
      <w:r w:rsidR="00BB703C">
        <w:t>»</w:t>
      </w:r>
      <w:r w:rsidR="00BB703C" w:rsidRPr="00BB703C">
        <w:t xml:space="preserve">, </w:t>
      </w:r>
      <w:r w:rsidR="00BB703C">
        <w:t>«</w:t>
      </w:r>
      <w:proofErr w:type="spellStart"/>
      <w:r w:rsidR="00FB0024">
        <w:rPr>
          <w:lang w:val="en-US"/>
        </w:rPr>
        <w:t>XGBRegressor</w:t>
      </w:r>
      <w:proofErr w:type="spellEnd"/>
      <w:r w:rsidR="00BB703C">
        <w:t>»</w:t>
      </w:r>
      <w:r w:rsidR="00BB703C" w:rsidRPr="00BB703C">
        <w:t xml:space="preserve">, </w:t>
      </w:r>
      <w:r w:rsidR="00BB703C">
        <w:t>«</w:t>
      </w:r>
      <w:proofErr w:type="spellStart"/>
      <w:r w:rsidR="00BB703C">
        <w:rPr>
          <w:lang w:val="en-US"/>
        </w:rPr>
        <w:t>statsmodels</w:t>
      </w:r>
      <w:proofErr w:type="spellEnd"/>
      <w:r w:rsidR="00BB703C">
        <w:t>»</w:t>
      </w:r>
      <w:r w:rsidR="00BB703C" w:rsidRPr="00BB703C">
        <w:t>,</w:t>
      </w:r>
      <w:r w:rsidR="00FB0024" w:rsidRPr="00FB0024">
        <w:t xml:space="preserve"> </w:t>
      </w:r>
      <w:r w:rsidR="00FB0024">
        <w:t>«</w:t>
      </w:r>
      <w:proofErr w:type="spellStart"/>
      <w:r w:rsidR="00FB0024">
        <w:rPr>
          <w:lang w:val="en-US"/>
        </w:rPr>
        <w:t>CatBoostRegressor</w:t>
      </w:r>
      <w:proofErr w:type="spellEnd"/>
      <w:r w:rsidR="00FB0024">
        <w:t>»</w:t>
      </w:r>
      <w:r w:rsidR="00BB703C" w:rsidRPr="00BB703C">
        <w:t xml:space="preserve"> </w:t>
      </w:r>
      <w:r w:rsidR="00BB703C">
        <w:t>выполнив следующий код</w:t>
      </w:r>
      <w:r w:rsidR="00BB703C" w:rsidRPr="00BB703C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BB703C" w:rsidRPr="007D7AC2" w14:paraId="36185424" w14:textId="77777777" w:rsidTr="00370020">
        <w:tc>
          <w:tcPr>
            <w:tcW w:w="10060" w:type="dxa"/>
          </w:tcPr>
          <w:p w14:paraId="700C0DF1" w14:textId="000AA5B5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numpy</w:t>
            </w:r>
            <w:proofErr w:type="spell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r w:rsidRPr="00FB0024">
              <w:rPr>
                <w:rFonts w:ascii="Courier New" w:eastAsia="Times New Roman" w:hAnsi="Courier New" w:cs="Courier New"/>
                <w:b/>
                <w:bCs/>
                <w:shd w:val="clear" w:color="auto" w:fill="F7F6F3"/>
                <w:lang w:val="en-US" w:eastAsia="ru-RU"/>
              </w:rPr>
              <w:t>as</w:t>
            </w: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np</w:t>
            </w:r>
          </w:p>
          <w:p w14:paraId="197FB6FC" w14:textId="77777777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import pandas </w:t>
            </w:r>
            <w:r w:rsidRPr="00FB0024">
              <w:rPr>
                <w:rFonts w:ascii="Courier New" w:eastAsia="Times New Roman" w:hAnsi="Courier New" w:cs="Courier New"/>
                <w:b/>
                <w:bCs/>
                <w:shd w:val="clear" w:color="auto" w:fill="F7F6F3"/>
                <w:lang w:val="en-US" w:eastAsia="ru-RU"/>
              </w:rPr>
              <w:t>as</w:t>
            </w: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pd</w:t>
            </w:r>
          </w:p>
          <w:p w14:paraId="539BB2B1" w14:textId="77777777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datetime</w:t>
            </w:r>
          </w:p>
          <w:p w14:paraId="172325A4" w14:textId="77777777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import re</w:t>
            </w:r>
          </w:p>
          <w:p w14:paraId="3A67C94A" w14:textId="77777777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</w:t>
            </w:r>
            <w:proofErr w:type="spell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preprocessing</w:t>
            </w:r>
          </w:p>
          <w:p w14:paraId="6FDB88B7" w14:textId="4FA4A62E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sklearn.model</w:t>
            </w:r>
            <w:proofErr w:type="gram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_selection</w:t>
            </w:r>
            <w:proofErr w:type="spell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train_test_split</w:t>
            </w:r>
            <w:proofErr w:type="spellEnd"/>
          </w:p>
          <w:p w14:paraId="5750B325" w14:textId="4CA8D215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sklearn.metrics</w:t>
            </w:r>
            <w:proofErr w:type="spellEnd"/>
            <w:proofErr w:type="gram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mean_squared_log_error</w:t>
            </w:r>
            <w:proofErr w:type="spellEnd"/>
          </w:p>
          <w:p w14:paraId="4DF57E30" w14:textId="7A8820ED" w:rsid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sklearn.ensemble</w:t>
            </w:r>
            <w:proofErr w:type="spellEnd"/>
            <w:proofErr w:type="gram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GradientBoostingRegressor</w:t>
            </w:r>
            <w:proofErr w:type="spellEnd"/>
          </w:p>
          <w:p w14:paraId="53642BB8" w14:textId="79F5993F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catboost</w:t>
            </w:r>
            <w:proofErr w:type="spell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CatBoostRegressor</w:t>
            </w:r>
            <w:proofErr w:type="spellEnd"/>
          </w:p>
          <w:p w14:paraId="5DF6D8EB" w14:textId="77777777" w:rsidR="00FB0024" w:rsidRPr="00FB0024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xgboost</w:t>
            </w:r>
            <w:proofErr w:type="spell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XGBRegressor</w:t>
            </w:r>
            <w:proofErr w:type="spellEnd"/>
          </w:p>
          <w:p w14:paraId="4069CE33" w14:textId="2CE71F83" w:rsidR="00BB703C" w:rsidRPr="00BB703C" w:rsidRDefault="00FB0024" w:rsidP="00FB0024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from </w:t>
            </w:r>
            <w:proofErr w:type="spellStart"/>
            <w:proofErr w:type="gram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statsmodels.graphics</w:t>
            </w:r>
            <w:proofErr w:type="gram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.tsaplots</w:t>
            </w:r>
            <w:proofErr w:type="spellEnd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import </w:t>
            </w:r>
            <w:proofErr w:type="spellStart"/>
            <w:r w:rsidRP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plot_pacf</w:t>
            </w:r>
            <w:proofErr w:type="spellEnd"/>
          </w:p>
        </w:tc>
      </w:tr>
    </w:tbl>
    <w:p w14:paraId="0BF529CF" w14:textId="77777777" w:rsidR="00BB703C" w:rsidRPr="00BB703C" w:rsidRDefault="00BB703C" w:rsidP="00487759">
      <w:pPr>
        <w:pStyle w:val="af1"/>
        <w:rPr>
          <w:lang w:val="en-US"/>
        </w:rPr>
      </w:pPr>
    </w:p>
    <w:p w14:paraId="5FE18080" w14:textId="553EB397" w:rsidR="00487759" w:rsidRPr="00BB703C" w:rsidRDefault="00066C11" w:rsidP="00487759">
      <w:pPr>
        <w:pStyle w:val="af1"/>
      </w:pPr>
      <w:r>
        <w:t>«</w:t>
      </w:r>
      <w:proofErr w:type="spellStart"/>
      <w:r w:rsidR="00BB703C">
        <w:rPr>
          <w:lang w:val="en-US"/>
        </w:rPr>
        <w:t>Numpy</w:t>
      </w:r>
      <w:proofErr w:type="spellEnd"/>
      <w:r>
        <w:t>»</w:t>
      </w:r>
      <w:r w:rsidR="00487759" w:rsidRPr="00487759">
        <w:t xml:space="preserve"> </w:t>
      </w:r>
      <w:r w:rsidR="00BB703C">
        <w:t>предоставляет поддержку для работы с многомерными массивами и матрицами, а также большой набор математических функций для операций с этими структурами данных.</w:t>
      </w:r>
    </w:p>
    <w:p w14:paraId="40150818" w14:textId="1DBA9835" w:rsidR="00487759" w:rsidRPr="00234C71" w:rsidRDefault="00066C11" w:rsidP="00487759">
      <w:pPr>
        <w:pStyle w:val="af1"/>
      </w:pPr>
      <w:r w:rsidRPr="00234C71">
        <w:lastRenderedPageBreak/>
        <w:t>«</w:t>
      </w:r>
      <w:proofErr w:type="spellStart"/>
      <w:r w:rsidR="00FB0024">
        <w:rPr>
          <w:lang w:val="en-US"/>
        </w:rPr>
        <w:t>XGBRegressor</w:t>
      </w:r>
      <w:proofErr w:type="spellEnd"/>
      <w:r w:rsidRPr="00234C71">
        <w:t>»</w:t>
      </w:r>
      <w:r w:rsidR="00234C71" w:rsidRPr="00234C71">
        <w:t xml:space="preserve"> (</w:t>
      </w:r>
      <w:proofErr w:type="spellStart"/>
      <w:r w:rsidR="00234C71">
        <w:rPr>
          <w:lang w:val="en-US"/>
        </w:rPr>
        <w:t>eXtreme</w:t>
      </w:r>
      <w:proofErr w:type="spellEnd"/>
      <w:r w:rsidR="00234C71" w:rsidRPr="00234C71">
        <w:t xml:space="preserve"> </w:t>
      </w:r>
      <w:r w:rsidR="00234C71">
        <w:rPr>
          <w:lang w:val="en-US"/>
        </w:rPr>
        <w:t>Gradient</w:t>
      </w:r>
      <w:r w:rsidR="00234C71" w:rsidRPr="00234C71">
        <w:t xml:space="preserve"> </w:t>
      </w:r>
      <w:r w:rsidR="00234C71">
        <w:rPr>
          <w:lang w:val="en-US"/>
        </w:rPr>
        <w:t>Boosting</w:t>
      </w:r>
      <w:r w:rsidR="00234C71" w:rsidRPr="00234C71">
        <w:t>)</w:t>
      </w:r>
      <w:r w:rsidR="00487759" w:rsidRPr="00234C71">
        <w:t xml:space="preserve"> – </w:t>
      </w:r>
      <w:r w:rsidR="003C2C94">
        <w:t>это</w:t>
      </w:r>
      <w:r w:rsidR="003C2C94" w:rsidRPr="00234C71">
        <w:t xml:space="preserve"> </w:t>
      </w:r>
      <w:r w:rsidR="00234C71">
        <w:t>библиотека</w:t>
      </w:r>
      <w:r w:rsidR="00234C71" w:rsidRPr="00234C71">
        <w:t xml:space="preserve"> </w:t>
      </w:r>
      <w:r w:rsidR="00234C71">
        <w:t>для</w:t>
      </w:r>
      <w:r w:rsidR="00234C71" w:rsidRPr="00234C71">
        <w:t xml:space="preserve"> </w:t>
      </w:r>
      <w:r w:rsidR="00234C71">
        <w:t>машинного</w:t>
      </w:r>
      <w:r w:rsidR="00234C71" w:rsidRPr="00234C71">
        <w:t xml:space="preserve"> </w:t>
      </w:r>
      <w:r w:rsidR="00234C71">
        <w:t xml:space="preserve">обучения, основанная на алгоритме градиентного </w:t>
      </w:r>
      <w:proofErr w:type="spellStart"/>
      <w:r w:rsidR="00234C71">
        <w:t>бустинга</w:t>
      </w:r>
      <w:proofErr w:type="spellEnd"/>
      <w:r w:rsidR="00234C71">
        <w:t xml:space="preserve">. Её разработал </w:t>
      </w:r>
      <w:r w:rsidR="00234C71">
        <w:rPr>
          <w:lang w:val="en-US"/>
        </w:rPr>
        <w:t>Tianqi</w:t>
      </w:r>
      <w:r w:rsidR="00234C71" w:rsidRPr="00234C71">
        <w:t xml:space="preserve"> </w:t>
      </w:r>
      <w:r w:rsidR="00234C71">
        <w:rPr>
          <w:lang w:val="en-US"/>
        </w:rPr>
        <w:t>Chen</w:t>
      </w:r>
      <w:r w:rsidR="00234C71" w:rsidRPr="00234C71">
        <w:t>,</w:t>
      </w:r>
      <w:r w:rsidR="00234C71">
        <w:t xml:space="preserve"> и она предоставляет высокоэффективные и масштабируемые реализации градиентного </w:t>
      </w:r>
      <w:proofErr w:type="spellStart"/>
      <w:r w:rsidR="00234C71">
        <w:t>бустинга</w:t>
      </w:r>
      <w:proofErr w:type="spellEnd"/>
      <w:r w:rsidR="00234C71">
        <w:t>. Использует настраиваемую функцию потерь, которая включает компоненты для минимизации ошибки и штрафы за сложность модели.</w:t>
      </w:r>
    </w:p>
    <w:p w14:paraId="3F6CFD36" w14:textId="1C6E88F5" w:rsidR="00234C71" w:rsidRPr="00AD4354" w:rsidRDefault="00234C71" w:rsidP="00234C71">
      <w:pPr>
        <w:pStyle w:val="af1"/>
      </w:pPr>
      <w:r>
        <w:t>Для з</w:t>
      </w:r>
      <w:r w:rsidR="00487759">
        <w:t>агрузк</w:t>
      </w:r>
      <w:r>
        <w:t>и</w:t>
      </w:r>
      <w:r w:rsidR="00487759">
        <w:t xml:space="preserve"> данных из файлов </w:t>
      </w:r>
      <w:r w:rsidR="002F0CCB">
        <w:t>«</w:t>
      </w:r>
      <w:r w:rsidR="00487759">
        <w:rPr>
          <w:lang w:val="en-US"/>
        </w:rPr>
        <w:t>train</w:t>
      </w:r>
      <w:r w:rsidR="00487759" w:rsidRPr="00487759">
        <w:t>.</w:t>
      </w:r>
      <w:r w:rsidR="00487759">
        <w:rPr>
          <w:lang w:val="en-US"/>
        </w:rPr>
        <w:t>csv</w:t>
      </w:r>
      <w:r w:rsidR="002F0CCB">
        <w:t>»</w:t>
      </w:r>
      <w:r w:rsidR="00A04087" w:rsidRPr="00A04087">
        <w:t xml:space="preserve"> </w:t>
      </w:r>
      <w:r w:rsidR="00487759">
        <w:t xml:space="preserve">и </w:t>
      </w:r>
      <w:r w:rsidR="002F0CCB">
        <w:t>«</w:t>
      </w:r>
      <w:r w:rsidR="00487759">
        <w:rPr>
          <w:lang w:val="en-US"/>
        </w:rPr>
        <w:t>test</w:t>
      </w:r>
      <w:r w:rsidR="00487759" w:rsidRPr="00487759">
        <w:t>.</w:t>
      </w:r>
      <w:r w:rsidR="00487759">
        <w:rPr>
          <w:lang w:val="en-US"/>
        </w:rPr>
        <w:t>csv</w:t>
      </w:r>
      <w:r w:rsidR="002F0CCB">
        <w:t>»</w:t>
      </w:r>
      <w:r w:rsidR="00A04087">
        <w:t xml:space="preserve"> </w:t>
      </w:r>
      <w:r>
        <w:t>выполним следующий код</w:t>
      </w:r>
      <w:r w:rsidRPr="00234C71">
        <w:t>:</w:t>
      </w:r>
      <w:r w:rsidR="00A04087">
        <w:t xml:space="preserve"> 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234C71" w:rsidRPr="007D7AC2" w14:paraId="110CEC83" w14:textId="77777777" w:rsidTr="00370020">
        <w:tc>
          <w:tcPr>
            <w:tcW w:w="10060" w:type="dxa"/>
          </w:tcPr>
          <w:p w14:paraId="3694BE95" w14:textId="0443BD67" w:rsidR="00234C71" w:rsidRDefault="00234C71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train = </w:t>
            </w:r>
            <w:proofErr w:type="spellStart"/>
            <w:proofErr w:type="gram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('../train.csv',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index_col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='id',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parse_dates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=['date'])</w:t>
            </w:r>
          </w:p>
          <w:p w14:paraId="332F6EEF" w14:textId="7F34ACFB" w:rsidR="00234C71" w:rsidRDefault="00234C71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 xml:space="preserve">test = </w:t>
            </w:r>
            <w:proofErr w:type="spellStart"/>
            <w:proofErr w:type="gram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('../test.csv',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index_col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='id',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parse_dates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=['date'])</w:t>
            </w:r>
          </w:p>
          <w:p w14:paraId="4A1C12BB" w14:textId="361AC487" w:rsidR="00234C71" w:rsidRDefault="00234C71" w:rsidP="00234C71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 xml:space="preserve">oil = </w:t>
            </w:r>
            <w:proofErr w:type="spellStart"/>
            <w:proofErr w:type="gram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('../oil.csv',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parse_dates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=['date'],</w:t>
            </w:r>
            <w:r w:rsidR="00FB0024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index_col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='date').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to_period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('D')</w:t>
            </w:r>
          </w:p>
          <w:p w14:paraId="0775AD27" w14:textId="77777777" w:rsidR="00234C71" w:rsidRPr="00234C71" w:rsidRDefault="00234C71" w:rsidP="00234C71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427B2671" w14:textId="5138C5A6" w:rsidR="00234C71" w:rsidRDefault="00234C71" w:rsidP="00234C71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stores = </w:t>
            </w:r>
            <w:proofErr w:type="spellStart"/>
            <w:proofErr w:type="gram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('../stores.csv',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index_col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='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store_nbr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')</w:t>
            </w:r>
          </w:p>
          <w:p w14:paraId="0A033F62" w14:textId="77777777" w:rsidR="00234C71" w:rsidRPr="00234C71" w:rsidRDefault="00234C71" w:rsidP="00234C71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533AC7B9" w14:textId="08AC334D" w:rsidR="00234C71" w:rsidRPr="00BB703C" w:rsidRDefault="00234C71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holiday = </w:t>
            </w:r>
            <w:proofErr w:type="spellStart"/>
            <w:proofErr w:type="gram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('../holidays_events.csv')</w:t>
            </w:r>
          </w:p>
        </w:tc>
      </w:tr>
    </w:tbl>
    <w:p w14:paraId="2696C70F" w14:textId="74AD5B6A" w:rsidR="00234C71" w:rsidRDefault="00234C71" w:rsidP="004545BE">
      <w:pPr>
        <w:pStyle w:val="af1"/>
        <w:ind w:firstLine="0"/>
        <w:rPr>
          <w:lang w:val="en-US"/>
        </w:rPr>
      </w:pPr>
    </w:p>
    <w:p w14:paraId="28BF9EDF" w14:textId="4E733BEC" w:rsidR="00077B42" w:rsidRPr="000A6591" w:rsidRDefault="00BB6530" w:rsidP="00C14D73">
      <w:pPr>
        <w:pStyle w:val="a"/>
      </w:pPr>
      <w:bookmarkStart w:id="2" w:name="_Hlk114140383"/>
      <w:r>
        <w:t>Подготовка данных</w:t>
      </w:r>
    </w:p>
    <w:bookmarkEnd w:id="2"/>
    <w:p w14:paraId="1A3A61A7" w14:textId="70C80ACC" w:rsidR="007676D2" w:rsidRPr="00AD4354" w:rsidRDefault="00C859B2" w:rsidP="007676D2">
      <w:pPr>
        <w:pStyle w:val="af1"/>
      </w:pPr>
      <w:r>
        <w:t xml:space="preserve">Перед анализом данных необходимо </w:t>
      </w:r>
      <w:r w:rsidR="007676D2">
        <w:t xml:space="preserve">обработать временные данные </w:t>
      </w:r>
      <w:r w:rsidR="007676D2" w:rsidRPr="007676D2">
        <w:t>(</w:t>
      </w:r>
      <w:r w:rsidR="007676D2">
        <w:t>«</w:t>
      </w:r>
      <w:r w:rsidR="007676D2">
        <w:rPr>
          <w:lang w:val="en-US"/>
        </w:rPr>
        <w:t>train</w:t>
      </w:r>
      <w:r w:rsidR="007676D2" w:rsidRPr="007676D2">
        <w:t>.</w:t>
      </w:r>
      <w:r w:rsidR="007676D2">
        <w:rPr>
          <w:lang w:val="en-US"/>
        </w:rPr>
        <w:t>csv</w:t>
      </w:r>
      <w:r w:rsidR="007676D2">
        <w:t>»</w:t>
      </w:r>
      <w:r w:rsidR="007676D2" w:rsidRPr="007676D2">
        <w:t>)</w:t>
      </w:r>
      <w:r w:rsidR="007676D2">
        <w:t>, данные о нефти («</w:t>
      </w:r>
      <w:r w:rsidR="007676D2">
        <w:rPr>
          <w:lang w:val="en-US"/>
        </w:rPr>
        <w:t>oil</w:t>
      </w:r>
      <w:r w:rsidR="007676D2" w:rsidRPr="007676D2">
        <w:t>.</w:t>
      </w:r>
      <w:r w:rsidR="007676D2">
        <w:rPr>
          <w:lang w:val="en-US"/>
        </w:rPr>
        <w:t>csv</w:t>
      </w:r>
      <w:r w:rsidR="007676D2">
        <w:t>»), данные о праздниках («</w:t>
      </w:r>
      <w:r w:rsidR="007676D2">
        <w:rPr>
          <w:lang w:val="en-US"/>
        </w:rPr>
        <w:t>holidays</w:t>
      </w:r>
      <w:r w:rsidR="007676D2" w:rsidRPr="007676D2">
        <w:t>_</w:t>
      </w:r>
      <w:r w:rsidR="007676D2">
        <w:rPr>
          <w:lang w:val="en-US"/>
        </w:rPr>
        <w:t>events</w:t>
      </w:r>
      <w:r w:rsidR="007676D2" w:rsidRPr="007676D2">
        <w:t>.</w:t>
      </w:r>
      <w:r w:rsidR="007676D2">
        <w:rPr>
          <w:lang w:val="en-US"/>
        </w:rPr>
        <w:t>csv</w:t>
      </w:r>
      <w:r w:rsidR="007676D2">
        <w:t>»)</w:t>
      </w:r>
      <w:r w:rsidR="007676D2" w:rsidRPr="007676D2">
        <w:t xml:space="preserve">, </w:t>
      </w:r>
      <w:r w:rsidR="007676D2">
        <w:t>данные о магазине («</w:t>
      </w:r>
      <w:r w:rsidR="007676D2">
        <w:rPr>
          <w:lang w:val="en-US"/>
        </w:rPr>
        <w:t>stores</w:t>
      </w:r>
      <w:r w:rsidR="007676D2" w:rsidRPr="007676D2">
        <w:t>.</w:t>
      </w:r>
      <w:r w:rsidR="007676D2">
        <w:rPr>
          <w:lang w:val="en-US"/>
        </w:rPr>
        <w:t>csv</w:t>
      </w:r>
      <w:r w:rsidR="007676D2">
        <w:t>»)</w:t>
      </w:r>
      <w:r>
        <w:t>.</w:t>
      </w:r>
      <w:r w:rsidR="007676D2">
        <w:t xml:space="preserve"> Обработаем тренировочные данные, создав временные признаки из столбца даты, выполнив следующий код</w:t>
      </w:r>
      <w:r w:rsidR="007676D2" w:rsidRPr="007676D2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7676D2" w:rsidRPr="00BB703C" w14:paraId="6193F186" w14:textId="77777777" w:rsidTr="00370020">
        <w:tc>
          <w:tcPr>
            <w:tcW w:w="10060" w:type="dxa"/>
          </w:tcPr>
          <w:p w14:paraId="4CC10E72" w14:textId="5A4747BC" w:rsidR="007676D2" w:rsidRDefault="007676D2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train = </w:t>
            </w:r>
            <w:proofErr w:type="spellStart"/>
            <w:proofErr w:type="gram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('../train.csv',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index_col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='id', </w:t>
            </w:r>
            <w:proofErr w:type="spellStart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parse_dates</w:t>
            </w:r>
            <w:proofErr w:type="spellEnd"/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=['date'])</w:t>
            </w:r>
          </w:p>
          <w:p w14:paraId="171D49FC" w14:textId="77777777" w:rsidR="007676D2" w:rsidRDefault="007676D2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335D1A1" w14:textId="59AC1340" w:rsidR="007676D2" w:rsidRPr="007676D2" w:rsidRDefault="007676D2" w:rsidP="007676D2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pd.to_datetime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['year'] = 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train_test.date.dt.year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['month'] = 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train_test.date.dt.month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>train_test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dayofmonth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train_test.date.dt.day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dayofweek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train_test.date.dt.dayofweek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dayname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</w:t>
            </w:r>
            <w:proofErr w:type="spellStart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train_test.date.dt.strftime</w:t>
            </w:r>
            <w:proofErr w:type="spellEnd"/>
            <w:r w:rsidRPr="007676D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('%A')</w:t>
            </w:r>
          </w:p>
          <w:p w14:paraId="5BE7AAE5" w14:textId="68483986" w:rsidR="007676D2" w:rsidRPr="00BB703C" w:rsidRDefault="007676D2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34C71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</w:tc>
      </w:tr>
    </w:tbl>
    <w:p w14:paraId="25CC2853" w14:textId="4129845F" w:rsidR="007676D2" w:rsidRPr="007676D2" w:rsidRDefault="007676D2" w:rsidP="007676D2">
      <w:pPr>
        <w:pStyle w:val="af1"/>
        <w:rPr>
          <w:lang w:val="en-US"/>
        </w:rPr>
      </w:pPr>
      <w:r w:rsidRPr="00234C71">
        <w:rPr>
          <w:lang w:val="en-US"/>
        </w:rPr>
        <w:lastRenderedPageBreak/>
        <w:t xml:space="preserve"> </w:t>
      </w:r>
    </w:p>
    <w:p w14:paraId="03E5717C" w14:textId="7F9D0EF5" w:rsidR="007676D2" w:rsidRDefault="004C78A0" w:rsidP="004C78A0">
      <w:pPr>
        <w:pStyle w:val="af1"/>
      </w:pPr>
      <w:r>
        <w:t xml:space="preserve">Далее, создадим </w:t>
      </w:r>
      <w:r w:rsidR="00FB0024">
        <w:t>признак,</w:t>
      </w:r>
      <w:r>
        <w:t xml:space="preserve"> представляющий собой скользящее среднее за 7 дней для цен на нефть «</w:t>
      </w:r>
      <w:proofErr w:type="spellStart"/>
      <w:r>
        <w:rPr>
          <w:lang w:val="en-US"/>
        </w:rPr>
        <w:t>dcoilwtico</w:t>
      </w:r>
      <w:proofErr w:type="spellEnd"/>
      <w:r>
        <w:t>». Этот признак используется для анализа тенденций в ценах на нефть</w:t>
      </w:r>
      <w:r w:rsidR="00AB2873">
        <w:t>, выполнив следующий код</w:t>
      </w:r>
      <w:r w:rsidRPr="004C78A0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C78A0" w:rsidRPr="007D7AC2" w14:paraId="122E329A" w14:textId="77777777" w:rsidTr="00370020">
        <w:tc>
          <w:tcPr>
            <w:tcW w:w="10060" w:type="dxa"/>
          </w:tcPr>
          <w:p w14:paraId="5EB93803" w14:textId="77777777" w:rsidR="004C78A0" w:rsidRDefault="004C78A0" w:rsidP="004C78A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oil['avg_oil_7'] = oil['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dcoilwtico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</w:t>
            </w:r>
            <w:proofErr w:type="gram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].rolling</w:t>
            </w:r>
            <w:proofErr w:type="gram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(7).mean()</w:t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 xml:space="preserve">trends = 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pd.DataFrame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(index=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pd.date_range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('2013-01-01', '2017-08-31')).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to_period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('D')</w:t>
            </w:r>
          </w:p>
          <w:p w14:paraId="2104E7D6" w14:textId="7A77BDCC" w:rsidR="004C78A0" w:rsidRPr="004C78A0" w:rsidRDefault="004C78A0" w:rsidP="004C78A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 xml:space="preserve">trends = </w:t>
            </w:r>
            <w:proofErr w:type="spellStart"/>
            <w:proofErr w:type="gram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trends.join</w:t>
            </w:r>
            <w:proofErr w:type="spellEnd"/>
            <w:proofErr w:type="gram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(oil, how='outer')</w:t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>trends['avg_oil_7'].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fillna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(method='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ffill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', 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inplace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=True)</w:t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trends.dropna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inplace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=True)</w:t>
            </w:r>
          </w:p>
          <w:p w14:paraId="1011B3DF" w14:textId="6B1BB53D" w:rsidR="004C78A0" w:rsidRPr="00BB703C" w:rsidRDefault="004C78A0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</w:tc>
      </w:tr>
    </w:tbl>
    <w:p w14:paraId="56AC64BA" w14:textId="77777777" w:rsidR="004C78A0" w:rsidRPr="004C78A0" w:rsidRDefault="004C78A0" w:rsidP="004C78A0">
      <w:pPr>
        <w:pStyle w:val="af1"/>
        <w:ind w:firstLine="0"/>
        <w:rPr>
          <w:lang w:val="en-US"/>
        </w:rPr>
      </w:pPr>
    </w:p>
    <w:p w14:paraId="39591867" w14:textId="4E248C1E" w:rsidR="004C78A0" w:rsidRDefault="004C78A0" w:rsidP="004C78A0">
      <w:pPr>
        <w:pStyle w:val="af1"/>
      </w:pPr>
      <w:r>
        <w:t>В этом участке кода рассматривается частичная автокорреляция</w:t>
      </w:r>
      <w:r w:rsidRPr="004C78A0">
        <w:t xml:space="preserve"> (</w:t>
      </w:r>
      <w:r>
        <w:t>рис. 2</w:t>
      </w:r>
      <w:r w:rsidRPr="004C78A0">
        <w:t>)</w:t>
      </w:r>
      <w:r>
        <w:t xml:space="preserve"> и создаются лаги для признака «</w:t>
      </w:r>
      <w:r>
        <w:rPr>
          <w:lang w:val="en-US"/>
        </w:rPr>
        <w:t>avg</w:t>
      </w:r>
      <w:r w:rsidRPr="004C78A0">
        <w:t>_</w:t>
      </w:r>
      <w:r>
        <w:rPr>
          <w:lang w:val="en-US"/>
        </w:rPr>
        <w:t>oil</w:t>
      </w:r>
      <w:r w:rsidRPr="004C78A0">
        <w:t>_7</w:t>
      </w:r>
      <w:r>
        <w:t>»</w:t>
      </w:r>
      <w:r w:rsidRPr="004C78A0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4C78A0" w:rsidRPr="007D7AC2" w14:paraId="67DC765E" w14:textId="77777777" w:rsidTr="00370020">
        <w:tc>
          <w:tcPr>
            <w:tcW w:w="10060" w:type="dxa"/>
          </w:tcPr>
          <w:p w14:paraId="7305D3F2" w14:textId="7CE2CC00" w:rsidR="004C78A0" w:rsidRDefault="004C78A0" w:rsidP="004C78A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_ = 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plot_</w:t>
            </w:r>
            <w:proofErr w:type="gram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pacf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gram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trends.avg_oil_7, lags=12)</w:t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n_lags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3</w:t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 xml:space="preserve">for lag in range(1, 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n_lags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+ 1):</w:t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 xml:space="preserve">    trends[f'oil_lags7_{lag}'] = trends.avg_oil_7.shift(lag)</w:t>
            </w:r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trends.dropna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inplace</w:t>
            </w:r>
            <w:proofErr w:type="spellEnd"/>
            <w:r w:rsidRPr="004C78A0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=True)</w:t>
            </w:r>
          </w:p>
          <w:p w14:paraId="76A30AA6" w14:textId="5F372C39" w:rsidR="004C78A0" w:rsidRPr="00BB703C" w:rsidRDefault="00AB2873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trends['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date_str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</w:t>
            </w:r>
            <w:proofErr w:type="spellStart"/>
            <w:proofErr w:type="gram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trends.index</w:t>
            </w:r>
            <w:proofErr w:type="gram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.astype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(str)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trends.drop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dcoilwtico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', axis=1,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inplace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=True)</w:t>
            </w:r>
          </w:p>
        </w:tc>
      </w:tr>
    </w:tbl>
    <w:p w14:paraId="41FD5D8A" w14:textId="77777777" w:rsidR="004C78A0" w:rsidRPr="004C78A0" w:rsidRDefault="004C78A0" w:rsidP="004C78A0">
      <w:pPr>
        <w:pStyle w:val="af1"/>
        <w:ind w:firstLine="0"/>
        <w:rPr>
          <w:lang w:val="en-US"/>
        </w:rPr>
      </w:pPr>
    </w:p>
    <w:p w14:paraId="663A8522" w14:textId="18867684" w:rsidR="004C78A0" w:rsidRDefault="004C78A0" w:rsidP="00BD5570">
      <w:pPr>
        <w:pStyle w:val="af1"/>
      </w:pPr>
      <w:r>
        <w:t>Лаги представляют собой значения, сдвинутые на определенное количество временных периодов, и используются для учета влияния предыдущих значений на текущие</w:t>
      </w:r>
      <w:r w:rsidRPr="004C78A0">
        <w:t>.</w:t>
      </w:r>
    </w:p>
    <w:p w14:paraId="5A74E745" w14:textId="77777777" w:rsidR="004C78A0" w:rsidRDefault="004C78A0" w:rsidP="00FB0024">
      <w:pPr>
        <w:pStyle w:val="af1"/>
        <w:ind w:firstLine="0"/>
        <w:jc w:val="center"/>
      </w:pPr>
      <w:r w:rsidRPr="002F0CCB">
        <w:rPr>
          <w:noProof/>
        </w:rPr>
        <w:lastRenderedPageBreak/>
        <w:drawing>
          <wp:inline distT="0" distB="0" distL="0" distR="0" wp14:anchorId="13F043D9" wp14:editId="5429A417">
            <wp:extent cx="3870474" cy="2964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577" cy="29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2F16" w14:textId="7EC2068E" w:rsidR="004C78A0" w:rsidRDefault="004C78A0" w:rsidP="004C78A0">
      <w:pPr>
        <w:pStyle w:val="af1"/>
        <w:jc w:val="center"/>
      </w:pPr>
      <w:r>
        <w:t>Рисунок 2 – Частичная автокорреляция</w:t>
      </w:r>
    </w:p>
    <w:p w14:paraId="797D6411" w14:textId="74827FFA" w:rsidR="004C78A0" w:rsidRDefault="004C78A0" w:rsidP="00BD5570">
      <w:pPr>
        <w:pStyle w:val="af1"/>
      </w:pPr>
    </w:p>
    <w:p w14:paraId="4D74868A" w14:textId="6938A120" w:rsidR="004C78A0" w:rsidRDefault="00AB2873" w:rsidP="00BD5570">
      <w:pPr>
        <w:pStyle w:val="af1"/>
      </w:pPr>
      <w:r w:rsidRPr="00AB2873">
        <w:t xml:space="preserve">Поскольку, в данных отсутствуют цены на некоторых промежутках времени, </w:t>
      </w:r>
      <w:r>
        <w:t xml:space="preserve">используем линейную интерполяцию для заполнения пропущенных значений в данных о нефти </w:t>
      </w:r>
      <w:r w:rsidRPr="00AB2873">
        <w:t>выполни</w:t>
      </w:r>
      <w:r>
        <w:t>в код</w:t>
      </w:r>
      <w:r w:rsidRPr="00AB2873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AB2873" w:rsidRPr="007D7AC2" w14:paraId="3723FD44" w14:textId="77777777" w:rsidTr="00370020">
        <w:tc>
          <w:tcPr>
            <w:tcW w:w="10060" w:type="dxa"/>
          </w:tcPr>
          <w:p w14:paraId="22B93B48" w14:textId="14C24E90" w:rsidR="00AB2873" w:rsidRPr="00BB703C" w:rsidRDefault="00AB2873" w:rsidP="00370020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oil =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oil.interpolate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(method='linear')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oil.iloc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[0] =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oil.iloc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[1]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start_date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train_test.date.min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number_of_days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1704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date_list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[(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start_date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+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datetime.timedelta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(days=day)).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isoformat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 for day in range(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number_of_days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)]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>date = (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pd.Series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date_list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)).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to_frame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date.columns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['date']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date.date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pd.to_datetime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date.date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>date['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date_str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date.date.astype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(str)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>oil['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date_str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oil.index.astype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(str)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 xml:space="preserve">oil =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pd.merge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(date, oil, how='left', on='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date_str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 xml:space="preserve">oil = 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>oil.set_index('date').dcoilwtico.interpolate(method='linear').to_frame()</w:t>
            </w:r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  <w:t>oil['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date_str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</w:t>
            </w:r>
            <w:proofErr w:type="spellStart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oil.index.astype</w:t>
            </w:r>
            <w:proofErr w:type="spellEnd"/>
            <w:r w:rsidRPr="00AB2873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(str)</w:t>
            </w:r>
          </w:p>
        </w:tc>
      </w:tr>
    </w:tbl>
    <w:p w14:paraId="44DA0907" w14:textId="77777777" w:rsidR="00AB2873" w:rsidRPr="00AB2873" w:rsidRDefault="00AB2873" w:rsidP="00BD5570">
      <w:pPr>
        <w:pStyle w:val="af1"/>
        <w:rPr>
          <w:lang w:val="en-US"/>
        </w:rPr>
      </w:pPr>
    </w:p>
    <w:p w14:paraId="78993232" w14:textId="2417207F" w:rsidR="00050B98" w:rsidRDefault="00050B98" w:rsidP="00050B98">
      <w:pPr>
        <w:pStyle w:val="af1"/>
      </w:pPr>
      <w:r>
        <w:t>Создадим два новых признака «</w:t>
      </w:r>
      <w:proofErr w:type="spellStart"/>
      <w:r>
        <w:rPr>
          <w:lang w:val="en-US"/>
        </w:rPr>
        <w:t>onpromo</w:t>
      </w:r>
      <w:proofErr w:type="spellEnd"/>
      <w:r w:rsidRPr="00050B98">
        <w:t>_7</w:t>
      </w:r>
      <w:r>
        <w:t>»</w:t>
      </w:r>
      <w:r w:rsidRPr="00050B98">
        <w:t xml:space="preserve"> </w:t>
      </w:r>
      <w:r>
        <w:t>и «</w:t>
      </w:r>
      <w:proofErr w:type="spellStart"/>
      <w:r>
        <w:rPr>
          <w:lang w:val="en-US"/>
        </w:rPr>
        <w:t>onpromo</w:t>
      </w:r>
      <w:proofErr w:type="spellEnd"/>
      <w:r w:rsidRPr="00050B98">
        <w:t>_28</w:t>
      </w:r>
      <w:r>
        <w:t>», связанных с акциями, выполнив код ниже. Эти признаки представляют собой скользящее среднее за 7 и 28 дней для бинарного признака «</w:t>
      </w:r>
      <w:proofErr w:type="spellStart"/>
      <w:r>
        <w:rPr>
          <w:lang w:val="en-US"/>
        </w:rPr>
        <w:t>onpromotion</w:t>
      </w:r>
      <w:proofErr w:type="spellEnd"/>
      <w:r>
        <w:t xml:space="preserve">». Если данный признак равен 1 (акция проводится), то соответствующее значение в новом признаке будет средним значением за последние 7 и 28 дней, в зависимости от признака. 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050B98" w:rsidRPr="007D7AC2" w14:paraId="153F06CA" w14:textId="77777777" w:rsidTr="00370020">
        <w:tc>
          <w:tcPr>
            <w:tcW w:w="10060" w:type="dxa"/>
          </w:tcPr>
          <w:p w14:paraId="2827ADB0" w14:textId="2A1C8B42" w:rsidR="00050B98" w:rsidRPr="00BB703C" w:rsidRDefault="00050B98" w:rsidP="00050B98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['onpromo_7'] = </w:t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onpromotion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'].rolling(7).mean()</w:t>
            </w:r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['onpromo_28'] = </w:t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onpromotion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'].rolling(28).mean()</w:t>
            </w:r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['onpromo_7'].</w:t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fillna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(0, </w:t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inplace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=True)</w:t>
            </w:r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br/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['onpromo_28'].</w:t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fillna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(0, </w:t>
            </w:r>
            <w:proofErr w:type="spellStart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inplace</w:t>
            </w:r>
            <w:proofErr w:type="spellEnd"/>
            <w:r w:rsidRPr="00050B98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=True)</w:t>
            </w:r>
          </w:p>
        </w:tc>
      </w:tr>
    </w:tbl>
    <w:p w14:paraId="6CDD7694" w14:textId="2646607C" w:rsidR="00050B98" w:rsidRDefault="00050B98" w:rsidP="00BD5570">
      <w:pPr>
        <w:pStyle w:val="af1"/>
        <w:rPr>
          <w:lang w:val="en-US"/>
        </w:rPr>
      </w:pPr>
    </w:p>
    <w:p w14:paraId="7094E1F4" w14:textId="6FF4902F" w:rsidR="00FB0024" w:rsidRDefault="00FB0024" w:rsidP="00BD5570">
      <w:pPr>
        <w:pStyle w:val="af1"/>
      </w:pPr>
      <w:r>
        <w:t>Далее, создадим несколько признаков, связанных с праздниками</w:t>
      </w:r>
      <w:r w:rsidRPr="00FB0024">
        <w:t>:</w:t>
      </w:r>
    </w:p>
    <w:p w14:paraId="144C5DD4" w14:textId="518AF7BA" w:rsidR="00FB0024" w:rsidRPr="00FB0024" w:rsidRDefault="00FB0024" w:rsidP="00FB0024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national</w:t>
      </w:r>
      <w:r w:rsidRPr="00FB0024">
        <w:t>_</w:t>
      </w:r>
      <w:r>
        <w:rPr>
          <w:lang w:val="en-US"/>
        </w:rPr>
        <w:t>holiday</w:t>
      </w:r>
      <w:r>
        <w:t xml:space="preserve">» – </w:t>
      </w:r>
      <w:r w:rsidRPr="00FB0024">
        <w:t>1, если это национальный выходной, 0 в противном случае;</w:t>
      </w:r>
    </w:p>
    <w:p w14:paraId="26F0E7A2" w14:textId="216A9D28" w:rsidR="00FB0024" w:rsidRPr="00FB0024" w:rsidRDefault="00FB0024" w:rsidP="00FB0024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national</w:t>
      </w:r>
      <w:r w:rsidRPr="00FB0024">
        <w:t>_</w:t>
      </w:r>
      <w:r>
        <w:rPr>
          <w:lang w:val="en-US"/>
        </w:rPr>
        <w:t>event</w:t>
      </w:r>
      <w:r>
        <w:t xml:space="preserve">» – </w:t>
      </w:r>
      <w:r w:rsidRPr="00FB0024">
        <w:t>1, если это национальное мероприятие, 0 в противном случае;</w:t>
      </w:r>
    </w:p>
    <w:p w14:paraId="726BB475" w14:textId="594DD532" w:rsidR="00FB0024" w:rsidRDefault="00FB0024" w:rsidP="00FB0024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national</w:t>
      </w:r>
      <w:r w:rsidRPr="00FB0024">
        <w:t>_</w:t>
      </w:r>
      <w:r>
        <w:rPr>
          <w:lang w:val="en-US"/>
        </w:rPr>
        <w:t>workday</w:t>
      </w:r>
      <w:r>
        <w:t xml:space="preserve">» – </w:t>
      </w:r>
      <w:r w:rsidRPr="00FB0024">
        <w:t>1, если это национальный рабочий день, 0 в противном случае;</w:t>
      </w:r>
    </w:p>
    <w:p w14:paraId="52F8A36A" w14:textId="6ACFAD51" w:rsidR="00FB0024" w:rsidRPr="00FB0024" w:rsidRDefault="00FB0024" w:rsidP="00FB0024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local</w:t>
      </w:r>
      <w:r w:rsidRPr="00FB0024">
        <w:t>_</w:t>
      </w:r>
      <w:r>
        <w:rPr>
          <w:lang w:val="en-US"/>
        </w:rPr>
        <w:t>holiday</w:t>
      </w:r>
      <w:r>
        <w:t>»</w:t>
      </w:r>
      <w:r w:rsidRPr="00FB0024">
        <w:t xml:space="preserve"> – </w:t>
      </w:r>
      <w:r>
        <w:t>локальный праздник, который происходит в городе</w:t>
      </w:r>
      <w:r w:rsidRPr="00FB0024">
        <w:t>;</w:t>
      </w:r>
    </w:p>
    <w:p w14:paraId="04CC58ED" w14:textId="4C007D3C" w:rsidR="00FB0024" w:rsidRPr="00FB0024" w:rsidRDefault="00FB0024" w:rsidP="00FB0024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regional</w:t>
      </w:r>
      <w:r w:rsidRPr="00FB0024">
        <w:t>_</w:t>
      </w:r>
      <w:r>
        <w:rPr>
          <w:lang w:val="en-US"/>
        </w:rPr>
        <w:t>holiday</w:t>
      </w:r>
      <w:r>
        <w:t>»</w:t>
      </w:r>
      <w:r>
        <w:rPr>
          <w:lang w:val="en-US"/>
        </w:rPr>
        <w:t xml:space="preserve"> – </w:t>
      </w:r>
      <w:r>
        <w:t>региональный праздник</w:t>
      </w:r>
      <w:r>
        <w:rPr>
          <w:lang w:val="en-US"/>
        </w:rPr>
        <w:t>;</w:t>
      </w:r>
    </w:p>
    <w:p w14:paraId="49D13B04" w14:textId="2DC6B8FF" w:rsidR="00FB0024" w:rsidRPr="00FB0024" w:rsidRDefault="00FB0024" w:rsidP="00FB0024">
      <w:pPr>
        <w:pStyle w:val="af1"/>
        <w:numPr>
          <w:ilvl w:val="0"/>
          <w:numId w:val="1"/>
        </w:numPr>
        <w:ind w:left="0" w:firstLine="709"/>
      </w:pPr>
      <w:r>
        <w:t>«</w:t>
      </w:r>
      <w:r>
        <w:rPr>
          <w:lang w:val="en-US"/>
        </w:rPr>
        <w:t>weekend</w:t>
      </w:r>
      <w:r>
        <w:t>»</w:t>
      </w:r>
      <w:r w:rsidRPr="00FB0024">
        <w:t xml:space="preserve"> – 1, если это выходной день (день недели больше или равен 5), 0 в противном случае.</w:t>
      </w:r>
    </w:p>
    <w:p w14:paraId="38E7AE6D" w14:textId="58D00AFC" w:rsidR="00FB0024" w:rsidRDefault="002F33A6" w:rsidP="00BD5570">
      <w:pPr>
        <w:pStyle w:val="af1"/>
      </w:pPr>
      <w:r w:rsidRPr="002F33A6">
        <w:t>Примен</w:t>
      </w:r>
      <w:r>
        <w:t>яем</w:t>
      </w:r>
      <w:r w:rsidRPr="002F33A6">
        <w:t xml:space="preserve"> логарифм к данным о продажах </w:t>
      </w:r>
      <w:r>
        <w:t>«</w:t>
      </w:r>
      <w:proofErr w:type="spellStart"/>
      <w:r w:rsidRPr="002F33A6">
        <w:t>train_</w:t>
      </w:r>
      <w:proofErr w:type="gramStart"/>
      <w:r w:rsidRPr="002F33A6">
        <w:t>test.sales</w:t>
      </w:r>
      <w:proofErr w:type="spellEnd"/>
      <w:proofErr w:type="gramEnd"/>
      <w:r>
        <w:t>»</w:t>
      </w:r>
      <w:r w:rsidRPr="002F33A6">
        <w:t>, чтобы уменьшить дисперсию и асимметрию</w:t>
      </w:r>
      <w:r>
        <w:t>, выполнив следующий код</w:t>
      </w:r>
      <w:r w:rsidRPr="002F33A6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2F33A6" w:rsidRPr="007D7AC2" w14:paraId="6D64AE57" w14:textId="77777777" w:rsidTr="000C1200">
        <w:tc>
          <w:tcPr>
            <w:tcW w:w="10060" w:type="dxa"/>
          </w:tcPr>
          <w:p w14:paraId="0A02D5BF" w14:textId="58AC0690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 xml:space="preserve">holiday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holiday.loc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[holiday['transferred'] == False]</w:t>
            </w:r>
          </w:p>
          <w:p w14:paraId="29CEB49D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holiday['description'] = holiday['description'].</w:t>
            </w:r>
            <w:proofErr w:type="spellStart"/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str.replace</w:t>
            </w:r>
            <w:proofErr w:type="spellEnd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Traslado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', '')</w:t>
            </w:r>
          </w:p>
          <w:p w14:paraId="79F3B5A9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58D114E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day_off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holiday.where</w:t>
            </w:r>
            <w:proofErr w:type="spellEnd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((holiday['type'] != 'Work Day') | (holiday['type'] != 'Event')).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set_index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('date')['description'].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to_dict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</w:p>
          <w:p w14:paraId="5FDD8904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date_str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test.date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.astype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(str)</w:t>
            </w:r>
          </w:p>
          <w:p w14:paraId="50DE5AAF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national_holiday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[1 if a in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day_off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else 0 for a in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test.date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_str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</w:t>
            </w:r>
          </w:p>
          <w:p w14:paraId="7D49CB8E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312FA94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event = </w:t>
            </w:r>
            <w:proofErr w:type="spellStart"/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holiday.where</w:t>
            </w:r>
            <w:proofErr w:type="spellEnd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(holiday['type'] == 'Event').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set_index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('date')['description'].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to_dict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</w:p>
          <w:p w14:paraId="5A23BA22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national_event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[1 if a in event else 0 for a in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test.date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_str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</w:t>
            </w:r>
          </w:p>
          <w:p w14:paraId="27A8974D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9C11C80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work_day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holiday.where</w:t>
            </w:r>
            <w:proofErr w:type="spellEnd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(holiday['type'] == 'Work Day').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set_index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('date')['description'].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to_dict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</w:p>
          <w:p w14:paraId="506EFE77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national_workday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[1 if a in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work_day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else 0 for a in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test.date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_str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</w:t>
            </w:r>
          </w:p>
          <w:p w14:paraId="4D24FC43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EEE78CC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['weekend'] = [1 if a &gt;= 5 else 0 for a in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test.dayofweek</w:t>
            </w:r>
            <w:proofErr w:type="spellEnd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</w:t>
            </w:r>
          </w:p>
          <w:p w14:paraId="3D9CF783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49D0286B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# Local and Regional</w:t>
            </w:r>
          </w:p>
          <w:p w14:paraId="51AB63D1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local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holiday.loc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[holiday['locale'] == "Local"]</w:t>
            </w:r>
          </w:p>
          <w:p w14:paraId="372125B0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local_dic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local.set_index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('date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')[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locale_name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'].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to_dict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</w:p>
          <w:p w14:paraId="2679AE81" w14:textId="651BBAB3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local_holiday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[1 if b in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local_dic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and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local_dic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[b] == a else 0 for a, b in 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zip(</w:t>
            </w:r>
            <w:proofErr w:type="spellStart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train_test.city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train_test.date_str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)]</w:t>
            </w:r>
          </w:p>
          <w:p w14:paraId="25284157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45F5C1B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regional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holiday.loc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[holiday['locale'] == "Regional"]</w:t>
            </w:r>
          </w:p>
          <w:p w14:paraId="295D45D0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regional_dic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regional.set_index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('date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')[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locale_name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'].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to_dict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</w:p>
          <w:p w14:paraId="4EC5DB7C" w14:textId="02AE7D58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regional_holiday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'] = [1 if b in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regional_dic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and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regional_dic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[b] == a else 0 for a, b in 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zip(</w:t>
            </w:r>
            <w:proofErr w:type="spellStart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train_test.state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train_test.date_str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)]</w:t>
            </w:r>
          </w:p>
          <w:p w14:paraId="178203E2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CDD35C6" w14:textId="14B3925C" w:rsidR="002F33A6" w:rsidRPr="00BB703C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test.sales</w:t>
            </w:r>
            <w:proofErr w:type="spellEnd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np.log1p(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train_test.sales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</w:tc>
      </w:tr>
    </w:tbl>
    <w:p w14:paraId="4042521E" w14:textId="77777777" w:rsidR="002F33A6" w:rsidRPr="002F33A6" w:rsidRDefault="002F33A6" w:rsidP="00BD5570">
      <w:pPr>
        <w:pStyle w:val="af1"/>
        <w:rPr>
          <w:lang w:val="en-US"/>
        </w:rPr>
      </w:pPr>
    </w:p>
    <w:p w14:paraId="2CF9EF3F" w14:textId="77777777" w:rsidR="002F33A6" w:rsidRPr="007D7AC2" w:rsidRDefault="002F33A6" w:rsidP="00BD5570">
      <w:pPr>
        <w:pStyle w:val="af1"/>
        <w:rPr>
          <w:lang w:val="en-US"/>
        </w:rPr>
      </w:pPr>
    </w:p>
    <w:p w14:paraId="79A3588E" w14:textId="369DDAD0" w:rsidR="002F33A6" w:rsidRDefault="002F33A6" w:rsidP="00BD5570">
      <w:pPr>
        <w:pStyle w:val="af1"/>
      </w:pPr>
      <w:r>
        <w:lastRenderedPageBreak/>
        <w:t>Л</w:t>
      </w:r>
      <w:r w:rsidRPr="002F33A6">
        <w:t>аги представляют собой отстающие значения временного ряда, которые могут быть использованы в качестве признаков для прогнозирования будущих значений</w:t>
      </w:r>
      <w:r>
        <w:t>, выполнив следующий код</w:t>
      </w:r>
      <w:r w:rsidRPr="002F33A6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2F33A6" w:rsidRPr="007D7AC2" w14:paraId="0E0CB3DD" w14:textId="77777777" w:rsidTr="000C1200">
        <w:tc>
          <w:tcPr>
            <w:tcW w:w="10060" w:type="dxa"/>
          </w:tcPr>
          <w:p w14:paraId="4F1FA1C6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['Lag_7']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['sales'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].shift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(1782 * 7)</w:t>
            </w:r>
          </w:p>
          <w:p w14:paraId="0B8E162E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64F58FBE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for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in 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range(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16, 24):</w:t>
            </w:r>
          </w:p>
          <w:p w14:paraId="3B984C3B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['Lag_{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}']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['sales'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].shift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(1782 *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5CB155F6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A3BB91A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['Lag_28']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['sales'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].shift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(1782 * 28)</w:t>
            </w:r>
          </w:p>
          <w:p w14:paraId="0038E228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['Lag_30']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['sales'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].shift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(1782 * 30)</w:t>
            </w:r>
          </w:p>
          <w:p w14:paraId="7FCD25A6" w14:textId="7CD96D50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['Lag_31']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['sales'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].shift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(1782 * 31)</w:t>
            </w:r>
          </w:p>
          <w:p w14:paraId="3EE5B991" w14:textId="7C2A4657" w:rsidR="002F33A6" w:rsidRPr="00BB703C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['Lag_365']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['sales'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].shift</w:t>
            </w:r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(1782 * 365)</w:t>
            </w:r>
          </w:p>
        </w:tc>
      </w:tr>
    </w:tbl>
    <w:p w14:paraId="60E025B7" w14:textId="3C43A40D" w:rsidR="002F33A6" w:rsidRDefault="002F33A6" w:rsidP="00BD5570">
      <w:pPr>
        <w:pStyle w:val="af1"/>
        <w:rPr>
          <w:lang w:val="en-US"/>
        </w:rPr>
      </w:pPr>
    </w:p>
    <w:p w14:paraId="154AD6E2" w14:textId="1E9A1088" w:rsidR="002F33A6" w:rsidRDefault="002F33A6" w:rsidP="00BD5570">
      <w:pPr>
        <w:pStyle w:val="af1"/>
      </w:pPr>
      <w:r>
        <w:t xml:space="preserve">Следующая обработка, включает создание </w:t>
      </w:r>
      <w:r w:rsidRPr="002F33A6">
        <w:t xml:space="preserve">экспоненциально взвешенных скользящих средних </w:t>
      </w:r>
      <w:r>
        <w:t>«</w:t>
      </w:r>
      <w:r w:rsidRPr="002F33A6">
        <w:t>EWMA</w:t>
      </w:r>
      <w:r>
        <w:t xml:space="preserve">» </w:t>
      </w:r>
      <w:r w:rsidRPr="002F33A6">
        <w:t>для различных альфа и лагов</w:t>
      </w:r>
      <w:r>
        <w:t xml:space="preserve">, </w:t>
      </w:r>
      <w:r w:rsidRPr="002F33A6">
        <w:t>категориальных признаков</w:t>
      </w:r>
      <w:r>
        <w:t>, выполнив следующий код</w:t>
      </w:r>
      <w:r w:rsidRPr="002F33A6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2F33A6" w:rsidRPr="007D7AC2" w14:paraId="1CA7D777" w14:textId="77777777" w:rsidTr="000C1200">
        <w:tc>
          <w:tcPr>
            <w:tcW w:w="10060" w:type="dxa"/>
          </w:tcPr>
          <w:p w14:paraId="451F6BDE" w14:textId="519E4F25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def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ewm_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features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dataframe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, alphas, lags):</w:t>
            </w:r>
          </w:p>
          <w:p w14:paraId="617A0D5F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for alpha in alphas:</w:t>
            </w:r>
          </w:p>
          <w:p w14:paraId="225FE622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for lag in lags:</w:t>
            </w:r>
          </w:p>
          <w:p w14:paraId="540C5A0D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   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feature_name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f'ewm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_{alpha}_{lag}'</w:t>
            </w:r>
          </w:p>
          <w:p w14:paraId="78E78B4C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   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dataframe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feature_name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] = </w:t>
            </w:r>
            <w:proofErr w:type="spellStart"/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dataframe.groupby</w:t>
            </w:r>
            <w:proofErr w:type="spellEnd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(['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store_nbr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', 'family'])['sales'].transform(</w:t>
            </w:r>
          </w:p>
          <w:p w14:paraId="65D7D5FF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        lambda x: </w:t>
            </w:r>
            <w:proofErr w:type="spellStart"/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x.shift</w:t>
            </w:r>
            <w:proofErr w:type="spellEnd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(lag).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ewm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(alpha=alpha,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min_periods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=1).mean())</w:t>
            </w:r>
          </w:p>
          <w:p w14:paraId="24398D5A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return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dataframe</w:t>
            </w:r>
            <w:proofErr w:type="spellEnd"/>
          </w:p>
          <w:p w14:paraId="4EF076E2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7A0D96FD" w14:textId="7777777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alphas = [0.95, 0.8, 0.65, 0.5]</w:t>
            </w:r>
          </w:p>
          <w:p w14:paraId="4DDAFE91" w14:textId="31E64557" w:rsidR="002F33A6" w:rsidRPr="002F33A6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lags = [1, 7, 30]</w:t>
            </w:r>
          </w:p>
          <w:p w14:paraId="3091DC81" w14:textId="69FEEF33" w:rsidR="004545BE" w:rsidRDefault="002F33A6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ewm_</w:t>
            </w:r>
            <w:proofErr w:type="gramStart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features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proofErr w:type="gram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2F33A6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, alphas, lags)</w:t>
            </w:r>
          </w:p>
          <w:p w14:paraId="742B5423" w14:textId="77777777" w:rsidR="004545BE" w:rsidRDefault="004545BE" w:rsidP="002F33A6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0EE7AFBA" w14:textId="77777777" w:rsidR="004545BE" w:rsidRPr="004545BE" w:rsidRDefault="004545BE" w:rsidP="004545BE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categories = ['city', 'state', 'type']</w:t>
            </w:r>
          </w:p>
          <w:p w14:paraId="694D1975" w14:textId="77777777" w:rsidR="004545BE" w:rsidRPr="004545BE" w:rsidRDefault="004545BE" w:rsidP="004545BE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for category in categories:</w:t>
            </w:r>
          </w:p>
          <w:p w14:paraId="4DD681C2" w14:textId="77777777" w:rsidR="004545BE" w:rsidRPr="004545BE" w:rsidRDefault="004545BE" w:rsidP="004545BE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encoder = </w:t>
            </w:r>
            <w:proofErr w:type="spellStart"/>
            <w:proofErr w:type="gramStart"/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preprocessing.LabelEncoder</w:t>
            </w:r>
            <w:proofErr w:type="spellEnd"/>
            <w:proofErr w:type="gramEnd"/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()</w:t>
            </w:r>
          </w:p>
          <w:p w14:paraId="6AD8DD1F" w14:textId="393CCAAA" w:rsidR="004545BE" w:rsidRPr="00BB703C" w:rsidRDefault="004545BE" w:rsidP="004545BE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[category] = </w:t>
            </w:r>
            <w:proofErr w:type="spellStart"/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encoder.fit_transform</w:t>
            </w:r>
            <w:proofErr w:type="spellEnd"/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</w:t>
            </w:r>
            <w:proofErr w:type="spellEnd"/>
            <w:r w:rsidRPr="004545BE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[category])</w:t>
            </w:r>
          </w:p>
        </w:tc>
      </w:tr>
    </w:tbl>
    <w:p w14:paraId="09F968A8" w14:textId="3D47B009" w:rsidR="002F33A6" w:rsidRDefault="002F33A6" w:rsidP="00BD5570">
      <w:pPr>
        <w:pStyle w:val="af1"/>
      </w:pPr>
      <w:r>
        <w:lastRenderedPageBreak/>
        <w:t>«</w:t>
      </w:r>
      <w:proofErr w:type="spellStart"/>
      <w:r w:rsidRPr="002F33A6">
        <w:t>LabelEncoder</w:t>
      </w:r>
      <w:proofErr w:type="spellEnd"/>
      <w:r>
        <w:t>»</w:t>
      </w:r>
      <w:r w:rsidRPr="002F33A6">
        <w:t xml:space="preserve"> из библиотеки </w:t>
      </w:r>
      <w:r>
        <w:t>«</w:t>
      </w:r>
      <w:proofErr w:type="spellStart"/>
      <w:r w:rsidRPr="002F33A6">
        <w:t>scikit-learn</w:t>
      </w:r>
      <w:proofErr w:type="spellEnd"/>
      <w:r w:rsidRPr="002F33A6">
        <w:t>» для преобразования категориальных признаков (город, штат, тип) в числовые значения.</w:t>
      </w:r>
    </w:p>
    <w:p w14:paraId="6989B728" w14:textId="0B6F8713" w:rsidR="00077B42" w:rsidRPr="00BD5570" w:rsidRDefault="00AE1323" w:rsidP="00C14D73">
      <w:pPr>
        <w:pStyle w:val="a"/>
        <w:rPr>
          <w:sz w:val="28"/>
          <w:szCs w:val="28"/>
        </w:rPr>
      </w:pPr>
      <w:r>
        <w:t>О</w:t>
      </w:r>
      <w:r w:rsidR="0052292F">
        <w:t>бучение</w:t>
      </w:r>
      <w:r>
        <w:t xml:space="preserve"> и предсказание</w:t>
      </w:r>
    </w:p>
    <w:p w14:paraId="74705807" w14:textId="3F60C5D9" w:rsidR="00BD5570" w:rsidRDefault="004545BE" w:rsidP="00FE2BB2">
      <w:pPr>
        <w:pStyle w:val="af1"/>
      </w:pPr>
      <w:r w:rsidRPr="004545BE">
        <w:t xml:space="preserve">В процессе разработки прогностической модели для задачи прогнозирования временных рядов, было принято решение использовать </w:t>
      </w:r>
      <w:r>
        <w:t>«</w:t>
      </w:r>
      <w:proofErr w:type="spellStart"/>
      <w:r w:rsidRPr="004545BE">
        <w:t>XGBRegressor</w:t>
      </w:r>
      <w:proofErr w:type="spellEnd"/>
      <w:r>
        <w:t>»</w:t>
      </w:r>
      <w:r w:rsidRPr="004545BE">
        <w:t xml:space="preserve"> и </w:t>
      </w:r>
      <w:r>
        <w:t>«</w:t>
      </w:r>
      <w:proofErr w:type="spellStart"/>
      <w:r w:rsidRPr="004545BE">
        <w:t>CatBoostRegressor</w:t>
      </w:r>
      <w:proofErr w:type="spellEnd"/>
      <w:r>
        <w:t>»</w:t>
      </w:r>
      <w:r w:rsidRPr="004545BE">
        <w:t xml:space="preserve"> в качестве основных моделей. Этот выбор обосновывается рядом ключевых факторов, целью которых было обеспечить высокую точность прогнозов, эффективность обучения и удобство работы с особенностями данных.</w:t>
      </w:r>
    </w:p>
    <w:p w14:paraId="7BD3067F" w14:textId="77777777" w:rsidR="004545BE" w:rsidRDefault="004545BE" w:rsidP="00271DD6">
      <w:pPr>
        <w:pStyle w:val="af1"/>
      </w:pPr>
      <w:r w:rsidRPr="004545BE">
        <w:t>Объединение обеих моделей позволяет учесть различия в поведении продаж для различных семейств продуктов, что важно для создания точной и устойчивой модели прогнозирования. Такой подход позволяет совместить преимущества обеих моделей и достичь более высокой общей производительности, что отражено в качестве прогнозов на конечном этапе разработки модели.</w:t>
      </w:r>
    </w:p>
    <w:p w14:paraId="36CF6A8F" w14:textId="6CE53F11" w:rsidR="00271DD6" w:rsidRDefault="00F42635" w:rsidP="00271DD6">
      <w:pPr>
        <w:pStyle w:val="af1"/>
      </w:pPr>
      <w:r>
        <w:t>Ц</w:t>
      </w:r>
      <w:r w:rsidRPr="00F42635">
        <w:t xml:space="preserve">икл обучения и прогнозирования для каждого семейства продуктов </w:t>
      </w:r>
      <w:r>
        <w:t>«</w:t>
      </w:r>
      <w:proofErr w:type="spellStart"/>
      <w:r w:rsidRPr="00F42635">
        <w:t>family</w:t>
      </w:r>
      <w:proofErr w:type="spellEnd"/>
      <w:r>
        <w:t xml:space="preserve">» </w:t>
      </w:r>
      <w:r w:rsidRPr="00F42635">
        <w:t>в наборе данных</w:t>
      </w:r>
      <w:r w:rsidR="004545BE" w:rsidRPr="004545BE">
        <w:t xml:space="preserve">, </w:t>
      </w:r>
      <w:r w:rsidR="004545BE">
        <w:t>и</w:t>
      </w:r>
      <w:r w:rsidR="0052292F" w:rsidRPr="0052292F">
        <w:t>спользуем следующий код</w:t>
      </w:r>
      <w:r w:rsidR="004545BE" w:rsidRPr="004545BE">
        <w:t>:</w:t>
      </w: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250"/>
      </w:tblGrid>
      <w:tr w:rsidR="004545BE" w:rsidRPr="00FB0024" w14:paraId="5D048104" w14:textId="77777777" w:rsidTr="000C1200">
        <w:tc>
          <w:tcPr>
            <w:tcW w:w="10060" w:type="dxa"/>
          </w:tcPr>
          <w:p w14:paraId="4C15A9E1" w14:textId="77777777" w:rsidR="00F42635" w:rsidRP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cat = </w:t>
            </w:r>
            <w:proofErr w:type="spellStart"/>
            <w:proofErr w:type="gram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CatBoostRegressor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gram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</w:p>
          <w:p w14:paraId="53B13A3A" w14:textId="77777777" w:rsidR="004545BE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xgb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XGBRegressor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(**params)</w:t>
            </w:r>
          </w:p>
          <w:p w14:paraId="6894D56A" w14:textId="77777777" w:rsidR="00F42635" w:rsidRP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for family in families:</w:t>
            </w:r>
          </w:p>
          <w:p w14:paraId="30CC3626" w14:textId="77777777" w:rsidR="00F42635" w:rsidRP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train.loc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[train['family'] == family]</w:t>
            </w:r>
          </w:p>
          <w:p w14:paraId="611E0974" w14:textId="1CF729D6" w:rsid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X_train_</w:t>
            </w:r>
            <w:proofErr w:type="gram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family,X</w:t>
            </w:r>
            <w:proofErr w:type="gram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_val_family,y_train_family,y_val_family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=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train_test_split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,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train_family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[TARGET]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test_size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=0.05,shuffle=False)</w:t>
            </w:r>
          </w:p>
          <w:p w14:paraId="510CAA24" w14:textId="6DE81824" w:rsid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6581B2FD" w14:textId="09CFE8D6" w:rsid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proofErr w:type="gram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cat.fit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gramEnd"/>
          </w:p>
          <w:p w14:paraId="0CA3C2F5" w14:textId="4808A2A7" w:rsid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X_train_</w:t>
            </w:r>
            <w:proofErr w:type="gram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</w:t>
            </w:r>
            <w:proofErr w:type="gram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FEATURES],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y_train_family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eval_set=[(X_train_family[FEATURES],y_train_family),(X_val_family[FEATURES],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y_val_family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)], verbose=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False,early_stopping_rounds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=10</w:t>
            </w:r>
          </w:p>
          <w:p w14:paraId="7BF320F3" w14:textId="7E49A5A1" w:rsid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)</w:t>
            </w:r>
          </w:p>
          <w:p w14:paraId="485DA9C8" w14:textId="3A5422F7" w:rsid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</w:p>
          <w:p w14:paraId="1869A66A" w14:textId="77777777" w:rsid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</w:t>
            </w:r>
            <w:proofErr w:type="spellStart"/>
            <w:proofErr w:type="gram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xgb.fit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</w:t>
            </w:r>
            <w:proofErr w:type="gramEnd"/>
          </w:p>
          <w:p w14:paraId="29C1DA63" w14:textId="2F332560" w:rsidR="00F42635" w:rsidRDefault="00F42635" w:rsidP="00F42635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 xml:space="preserve">       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X_train_</w:t>
            </w:r>
            <w:proofErr w:type="gram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</w:t>
            </w:r>
            <w:proofErr w:type="gram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FEATURES],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y_train_family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,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eval_set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=[(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X_train_family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[FEATURES],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y_train_family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), (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X_val_family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[FEATURES], </w:t>
            </w:r>
            <w:proofErr w:type="spellStart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y_val_family</w:t>
            </w:r>
            <w:proofErr w:type="spellEnd"/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)], verbose=False</w:t>
            </w:r>
          </w:p>
          <w:p w14:paraId="68D8B77F" w14:textId="033BAC9E" w:rsidR="00F42635" w:rsidRPr="00BB703C" w:rsidRDefault="00F42635" w:rsidP="00AE1323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       </w:t>
            </w:r>
            <w:r w:rsidRPr="00F42635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)</w:t>
            </w:r>
            <w:r w:rsidR="00AE1323" w:rsidRPr="00BB703C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 </w:t>
            </w:r>
          </w:p>
        </w:tc>
      </w:tr>
    </w:tbl>
    <w:p w14:paraId="1335EBA9" w14:textId="2359D456" w:rsidR="004545BE" w:rsidRDefault="004545BE" w:rsidP="00271DD6">
      <w:pPr>
        <w:pStyle w:val="af1"/>
        <w:rPr>
          <w:lang w:val="en-US"/>
        </w:rPr>
      </w:pPr>
    </w:p>
    <w:p w14:paraId="609AB17D" w14:textId="77777777" w:rsidR="00AE1323" w:rsidRDefault="00AE1323" w:rsidP="00271DD6">
      <w:pPr>
        <w:pStyle w:val="af1"/>
      </w:pPr>
      <w:r>
        <w:t>Данные разделяются в пропорции 95</w:t>
      </w:r>
      <w:r w:rsidRPr="00AE1323">
        <w:t xml:space="preserve">/5 </w:t>
      </w:r>
      <w:r>
        <w:t>для обучения и валидации соответственно. Далее, о</w:t>
      </w:r>
      <w:r w:rsidRPr="00AE1323">
        <w:t xml:space="preserve">бе модели обучаются на данных, используя обучающую выборку и оцениваются на валидационной выборке. </w:t>
      </w:r>
      <w:r>
        <w:t>«</w:t>
      </w:r>
      <w:r w:rsidRPr="00AE1323">
        <w:t>early_stopping_rounds</w:t>
      </w:r>
      <w:r>
        <w:t>»</w:t>
      </w:r>
      <w:r w:rsidRPr="00AE1323">
        <w:t xml:space="preserve"> прекращает обучение </w:t>
      </w:r>
      <w:r>
        <w:t>«</w:t>
      </w:r>
      <w:r w:rsidRPr="00AE1323">
        <w:t>CatBoost</w:t>
      </w:r>
      <w:r>
        <w:t>»</w:t>
      </w:r>
      <w:r w:rsidRPr="00AE1323">
        <w:t>, если не происходит улучшение качества модели после определенного числа итераций.</w:t>
      </w:r>
      <w:r>
        <w:t xml:space="preserve"> </w:t>
      </w:r>
    </w:p>
    <w:p w14:paraId="48339DCB" w14:textId="235F90C9" w:rsidR="00AE1323" w:rsidRDefault="00AE1323" w:rsidP="00271DD6">
      <w:pPr>
        <w:pStyle w:val="af1"/>
      </w:pPr>
      <w:r w:rsidRPr="00AE1323">
        <w:t>Предсказания и фактические значения расширяются для последующей оценки общего качества модели на всем наборе данных.</w:t>
      </w:r>
      <w:r>
        <w:t xml:space="preserve"> </w:t>
      </w:r>
      <w:r w:rsidRPr="00AE1323">
        <w:t>Каждая модель используется для прогнозирования продаж на тестовой выборке для конкретного семейства.</w:t>
      </w:r>
    </w:p>
    <w:p w14:paraId="24422B30" w14:textId="19BBC23A" w:rsidR="00AE1323" w:rsidRDefault="00AE1323" w:rsidP="00271DD6">
      <w:pPr>
        <w:pStyle w:val="af1"/>
      </w:pPr>
      <w:r w:rsidRPr="00AE1323">
        <w:t>Предсказания для тестовой выборки расширяются для последующего агрегирования предсказаний по всем семействам продуктов.</w:t>
      </w:r>
      <w:r>
        <w:t xml:space="preserve"> </w:t>
      </w:r>
      <w:r w:rsidRPr="00AE1323">
        <w:t>Создается дополнительный фрейм данных, содержащий информацию о продажах для всех продуктов в тестовой выборке.</w:t>
      </w:r>
    </w:p>
    <w:p w14:paraId="5316DE52" w14:textId="6C8E9181" w:rsidR="00AE1323" w:rsidRDefault="00AE1323" w:rsidP="00271DD6">
      <w:pPr>
        <w:pStyle w:val="af1"/>
      </w:pPr>
      <w:r>
        <w:t>С</w:t>
      </w:r>
      <w:r w:rsidRPr="00AE1323">
        <w:t>озда</w:t>
      </w:r>
      <w:r>
        <w:t>ем</w:t>
      </w:r>
      <w:r w:rsidRPr="00AE1323">
        <w:t xml:space="preserve"> новый список предсказаний </w:t>
      </w:r>
      <w:r>
        <w:t>«</w:t>
      </w:r>
      <w:proofErr w:type="spellStart"/>
      <w:r w:rsidRPr="00AE1323">
        <w:t>predictions</w:t>
      </w:r>
      <w:proofErr w:type="spellEnd"/>
      <w:r>
        <w:t>»</w:t>
      </w:r>
      <w:r w:rsidRPr="00AE1323">
        <w:t>, который является линейной комбинацией предсказаний двух моделей. Это достигается путем взвешенного усреднения предсказаний каждой модели. Веса для каждой модели равны 0.5, что означает, что каждая модель вносит одинаковый вклад в окончательные предсказания.</w:t>
      </w:r>
    </w:p>
    <w:p w14:paraId="1C851DD9" w14:textId="5AC681D6" w:rsidR="00077B42" w:rsidRDefault="00AE1323" w:rsidP="00C14D73">
      <w:pPr>
        <w:pStyle w:val="a"/>
        <w:rPr>
          <w:sz w:val="28"/>
          <w:szCs w:val="28"/>
        </w:rPr>
      </w:pPr>
      <w:r>
        <w:t>С</w:t>
      </w:r>
      <w:r w:rsidR="0050460E">
        <w:t>оздание файла для оценки результата</w:t>
      </w:r>
    </w:p>
    <w:p w14:paraId="3A21BCDE" w14:textId="17A1F491" w:rsidR="00533B62" w:rsidRDefault="00533B62" w:rsidP="00533B62">
      <w:pPr>
        <w:pStyle w:val="af1"/>
      </w:pPr>
      <w:r>
        <w:t xml:space="preserve">Загружаем </w:t>
      </w:r>
      <w:r>
        <w:rPr>
          <w:lang w:val="en-US"/>
        </w:rPr>
        <w:t>CSV</w:t>
      </w:r>
      <w:r>
        <w:t xml:space="preserve">-файл, </w:t>
      </w:r>
      <w:r w:rsidRPr="00533B62">
        <w:t>который представляет собой образец для представления результатов</w:t>
      </w:r>
      <w:r>
        <w:t>, выполнив следующий код</w:t>
      </w:r>
      <w:r w:rsidRPr="00533B62">
        <w:t>:</w:t>
      </w:r>
    </w:p>
    <w:p w14:paraId="3B3016A6" w14:textId="77777777" w:rsidR="00CB466E" w:rsidRDefault="00CB466E" w:rsidP="00533B62">
      <w:pPr>
        <w:pStyle w:val="af1"/>
      </w:pPr>
    </w:p>
    <w:tbl>
      <w:tblPr>
        <w:tblStyle w:val="a5"/>
        <w:tblW w:w="1006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060"/>
      </w:tblGrid>
      <w:tr w:rsidR="00533B62" w:rsidRPr="007D7AC2" w14:paraId="7828F2EC" w14:textId="77777777" w:rsidTr="000C1200">
        <w:tc>
          <w:tcPr>
            <w:tcW w:w="10060" w:type="dxa"/>
          </w:tcPr>
          <w:p w14:paraId="76F6F8D8" w14:textId="0B69B457" w:rsidR="00533B62" w:rsidRPr="00533B62" w:rsidRDefault="00533B62" w:rsidP="00533B62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lastRenderedPageBreak/>
              <w:t xml:space="preserve">output = </w:t>
            </w:r>
            <w:proofErr w:type="spellStart"/>
            <w:proofErr w:type="gramStart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pd.read</w:t>
            </w:r>
            <w:proofErr w:type="gramEnd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_csv</w:t>
            </w:r>
            <w:proofErr w:type="spellEnd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</w:t>
            </w:r>
            <w:r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../</w:t>
            </w:r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sample_submission.csv', </w:t>
            </w:r>
            <w:proofErr w:type="spellStart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index_col</w:t>
            </w:r>
            <w:proofErr w:type="spellEnd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='id')</w:t>
            </w:r>
          </w:p>
          <w:p w14:paraId="7BB5771E" w14:textId="77777777" w:rsidR="00533B62" w:rsidRPr="00533B62" w:rsidRDefault="00533B62" w:rsidP="00533B62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 xml:space="preserve">output['sales'] = </w:t>
            </w:r>
            <w:proofErr w:type="gramStart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np.expm</w:t>
            </w:r>
            <w:proofErr w:type="gramEnd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1(</w:t>
            </w:r>
            <w:proofErr w:type="spellStart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test_predict</w:t>
            </w:r>
            <w:proofErr w:type="spellEnd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['</w:t>
            </w:r>
            <w:proofErr w:type="spellStart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pred</w:t>
            </w:r>
            <w:proofErr w:type="spellEnd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'])</w:t>
            </w:r>
          </w:p>
          <w:p w14:paraId="57E7F182" w14:textId="7BA7B574" w:rsidR="00533B62" w:rsidRPr="00BB703C" w:rsidRDefault="00533B62" w:rsidP="00533B62">
            <w:pPr>
              <w:tabs>
                <w:tab w:val="left" w:pos="948"/>
              </w:tabs>
              <w:ind w:firstLine="0"/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</w:pPr>
            <w:proofErr w:type="spellStart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output.to_csv</w:t>
            </w:r>
            <w:proofErr w:type="spellEnd"/>
            <w:r w:rsidRPr="00533B62">
              <w:rPr>
                <w:rFonts w:ascii="Courier New" w:eastAsia="Times New Roman" w:hAnsi="Courier New" w:cs="Courier New"/>
                <w:shd w:val="clear" w:color="auto" w:fill="F7F6F3"/>
                <w:lang w:val="en-US" w:eastAsia="ru-RU"/>
              </w:rPr>
              <w:t>('submission_Store_sales.csv')</w:t>
            </w:r>
          </w:p>
        </w:tc>
      </w:tr>
    </w:tbl>
    <w:p w14:paraId="22E28546" w14:textId="77777777" w:rsidR="00533B62" w:rsidRPr="00533B62" w:rsidRDefault="00533B62" w:rsidP="00533B62">
      <w:pPr>
        <w:pStyle w:val="af1"/>
        <w:rPr>
          <w:lang w:val="en-US"/>
        </w:rPr>
      </w:pPr>
    </w:p>
    <w:p w14:paraId="7EE8E344" w14:textId="4F149F7A" w:rsidR="0050460E" w:rsidRPr="00533B62" w:rsidRDefault="00533B62" w:rsidP="00533B62">
      <w:pPr>
        <w:pStyle w:val="af1"/>
      </w:pPr>
      <w:r w:rsidRPr="00533B62">
        <w:t xml:space="preserve">Указание </w:t>
      </w:r>
      <w:r>
        <w:t>«</w:t>
      </w:r>
      <w:proofErr w:type="spellStart"/>
      <w:r w:rsidRPr="00533B62">
        <w:t>index_col</w:t>
      </w:r>
      <w:proofErr w:type="spellEnd"/>
      <w:r w:rsidRPr="00533B62">
        <w:t>='</w:t>
      </w:r>
      <w:proofErr w:type="spellStart"/>
      <w:r w:rsidRPr="00533B62">
        <w:t>id</w:t>
      </w:r>
      <w:proofErr w:type="spellEnd"/>
      <w:r w:rsidRPr="00533B62">
        <w:t>'</w:t>
      </w:r>
      <w:r>
        <w:t>»</w:t>
      </w:r>
      <w:r w:rsidRPr="00533B62">
        <w:t xml:space="preserve"> говорит </w:t>
      </w:r>
      <w:r>
        <w:t>«</w:t>
      </w:r>
      <w:proofErr w:type="spellStart"/>
      <w:r w:rsidRPr="00533B62">
        <w:t>pandas</w:t>
      </w:r>
      <w:proofErr w:type="spellEnd"/>
      <w:r>
        <w:t xml:space="preserve">» </w:t>
      </w:r>
      <w:r w:rsidRPr="00533B62">
        <w:t xml:space="preserve">использовать столбец </w:t>
      </w:r>
      <w:r>
        <w:t>«</w:t>
      </w:r>
      <w:proofErr w:type="spellStart"/>
      <w:r w:rsidRPr="00533B62">
        <w:t>id</w:t>
      </w:r>
      <w:proofErr w:type="spellEnd"/>
      <w:r>
        <w:t xml:space="preserve">» </w:t>
      </w:r>
      <w:r w:rsidRPr="00533B62">
        <w:t xml:space="preserve">в качестве индекса для </w:t>
      </w:r>
      <w:r>
        <w:t>«</w:t>
      </w:r>
      <w:proofErr w:type="spellStart"/>
      <w:r w:rsidRPr="00533B62">
        <w:t>DataFrame</w:t>
      </w:r>
      <w:proofErr w:type="spellEnd"/>
      <w:r>
        <w:t>»</w:t>
      </w:r>
      <w:r w:rsidRPr="00533B62">
        <w:t>. Присваивае</w:t>
      </w:r>
      <w:r>
        <w:t>м</w:t>
      </w:r>
      <w:r w:rsidRPr="00533B62">
        <w:t xml:space="preserve"> столбцу </w:t>
      </w:r>
      <w:r>
        <w:t>«</w:t>
      </w:r>
      <w:proofErr w:type="spellStart"/>
      <w:r w:rsidRPr="00533B62">
        <w:t>sales</w:t>
      </w:r>
      <w:proofErr w:type="spellEnd"/>
      <w:r>
        <w:t>»</w:t>
      </w:r>
      <w:r w:rsidRPr="00533B62">
        <w:t xml:space="preserve"> в </w:t>
      </w:r>
      <w:r>
        <w:t>фрейм данных</w:t>
      </w:r>
      <w:r w:rsidRPr="00533B62">
        <w:t xml:space="preserve"> </w:t>
      </w:r>
      <w:r>
        <w:t>«</w:t>
      </w:r>
      <w:proofErr w:type="spellStart"/>
      <w:r w:rsidRPr="00533B62">
        <w:t>output</w:t>
      </w:r>
      <w:proofErr w:type="spellEnd"/>
      <w:r>
        <w:t xml:space="preserve">» </w:t>
      </w:r>
      <w:r w:rsidRPr="00533B62">
        <w:t xml:space="preserve">значения прогнозов, полученных из переменной </w:t>
      </w:r>
      <w:r>
        <w:t>«</w:t>
      </w:r>
      <w:proofErr w:type="spellStart"/>
      <w:r w:rsidRPr="00533B62">
        <w:t>test_predict</w:t>
      </w:r>
      <w:proofErr w:type="spellEnd"/>
      <w:r w:rsidRPr="00533B62">
        <w:t>['</w:t>
      </w:r>
      <w:proofErr w:type="spellStart"/>
      <w:r w:rsidRPr="00533B62">
        <w:t>pred</w:t>
      </w:r>
      <w:proofErr w:type="spellEnd"/>
      <w:r w:rsidRPr="00533B62">
        <w:t>']</w:t>
      </w:r>
      <w:r>
        <w:t>»</w:t>
      </w:r>
      <w:r w:rsidRPr="00533B62">
        <w:t xml:space="preserve">. Перед присвоением происходит обратное преобразование значений из логарифмической шкалы в нормальную с использованием </w:t>
      </w:r>
      <w:r>
        <w:t>«</w:t>
      </w:r>
      <w:proofErr w:type="gramStart"/>
      <w:r w:rsidRPr="00533B62">
        <w:t>np.expm</w:t>
      </w:r>
      <w:proofErr w:type="gramEnd"/>
      <w:r w:rsidRPr="00533B62">
        <w:t>1».</w:t>
      </w:r>
      <w:r>
        <w:t xml:space="preserve"> Сохраняем полученный результат в </w:t>
      </w:r>
      <w:r>
        <w:rPr>
          <w:lang w:val="en-US"/>
        </w:rPr>
        <w:t>CSV</w:t>
      </w:r>
      <w:r w:rsidRPr="00CB466E">
        <w:t>-</w:t>
      </w:r>
      <w:r>
        <w:t>файл</w:t>
      </w:r>
      <w:r w:rsidR="00CB466E">
        <w:t xml:space="preserve"> и отправляем на оценку</w:t>
      </w:r>
      <w:r>
        <w:t>.</w:t>
      </w:r>
    </w:p>
    <w:p w14:paraId="66BF0839" w14:textId="77777777" w:rsidR="00066C11" w:rsidRDefault="00066C11" w:rsidP="00066C11">
      <w:pPr>
        <w:pStyle w:val="af3"/>
        <w:tabs>
          <w:tab w:val="center" w:pos="4960"/>
          <w:tab w:val="right" w:pos="9921"/>
        </w:tabs>
        <w:rPr>
          <w:szCs w:val="28"/>
        </w:rPr>
      </w:pPr>
      <w:r w:rsidRPr="002F0CCB">
        <w:rPr>
          <w:noProof/>
          <w:szCs w:val="28"/>
        </w:rPr>
        <w:drawing>
          <wp:inline distT="0" distB="0" distL="0" distR="0" wp14:anchorId="4EFFE1DD" wp14:editId="06192689">
            <wp:extent cx="5925652" cy="1026164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52" cy="10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62F3" w14:textId="729369EF" w:rsidR="00066C11" w:rsidRPr="00BB6530" w:rsidRDefault="00066C11" w:rsidP="00066C11">
      <w:pPr>
        <w:pStyle w:val="af3"/>
        <w:tabs>
          <w:tab w:val="center" w:pos="4960"/>
          <w:tab w:val="right" w:pos="9921"/>
        </w:tabs>
        <w:ind w:left="709"/>
        <w:rPr>
          <w:szCs w:val="28"/>
        </w:rPr>
      </w:pPr>
      <w:r>
        <w:rPr>
          <w:szCs w:val="28"/>
        </w:rPr>
        <w:t xml:space="preserve">Рисунок </w:t>
      </w:r>
      <w:r w:rsidR="00CB466E">
        <w:rPr>
          <w:szCs w:val="28"/>
        </w:rPr>
        <w:t>3</w:t>
      </w:r>
      <w:r>
        <w:rPr>
          <w:szCs w:val="28"/>
        </w:rPr>
        <w:t xml:space="preserve"> – </w:t>
      </w:r>
      <w:r>
        <w:t>Результат оцен</w:t>
      </w:r>
      <w:r w:rsidR="00CB466E">
        <w:t>ок</w:t>
      </w:r>
    </w:p>
    <w:p w14:paraId="6AAFE792" w14:textId="03BB2A3C" w:rsidR="00125F37" w:rsidRDefault="00CB466E" w:rsidP="00125F37">
      <w:pPr>
        <w:pStyle w:val="af1"/>
      </w:pPr>
      <w:r w:rsidRPr="00CB466E">
        <w:t xml:space="preserve">Оценочным показателем для </w:t>
      </w:r>
      <w:r>
        <w:t xml:space="preserve">данной задачи </w:t>
      </w:r>
      <w:r w:rsidRPr="00CB466E">
        <w:t>является среднеквадратичная логарифмическая ошибка.</w:t>
      </w:r>
      <w:r>
        <w:t xml:space="preserve"> Чем меньше оценка, тем лучше результат в итоге.</w:t>
      </w:r>
    </w:p>
    <w:p w14:paraId="7178E9FC" w14:textId="07F99CAA" w:rsidR="00CB466E" w:rsidRDefault="00CB466E" w:rsidP="00125F37">
      <w:pPr>
        <w:pStyle w:val="af1"/>
      </w:pPr>
      <w:r>
        <w:t>Приведенный ниже результат, отображает решение без использования «</w:t>
      </w:r>
      <w:proofErr w:type="spellStart"/>
      <w:r>
        <w:rPr>
          <w:lang w:val="en-US"/>
        </w:rPr>
        <w:t>CatBoostRegressor</w:t>
      </w:r>
      <w:proofErr w:type="spellEnd"/>
      <w:r>
        <w:t xml:space="preserve">», равный 2,25429. </w:t>
      </w:r>
    </w:p>
    <w:p w14:paraId="0DFBCFA5" w14:textId="384B1C8F" w:rsidR="007D7AC2" w:rsidRPr="007D7AC2" w:rsidRDefault="007D7AC2" w:rsidP="00125F37">
      <w:pPr>
        <w:pStyle w:val="af1"/>
      </w:pPr>
      <w:r>
        <w:t>Поскольку выполнения кода тр</w:t>
      </w:r>
      <w:bookmarkStart w:id="3" w:name="_GoBack"/>
      <w:bookmarkEnd w:id="3"/>
      <w:r>
        <w:t>ебует ресурсов и достаточное количество времени, а в данном случае около 3-4 часов, то можно выбрать «</w:t>
      </w:r>
      <w:proofErr w:type="spellStart"/>
      <w:r>
        <w:rPr>
          <w:lang w:val="en-US"/>
        </w:rPr>
        <w:t>Jupyter</w:t>
      </w:r>
      <w:proofErr w:type="spellEnd"/>
      <w:r w:rsidRPr="007D7AC2">
        <w:t xml:space="preserve"> </w:t>
      </w:r>
      <w:r>
        <w:rPr>
          <w:lang w:val="en-US"/>
        </w:rPr>
        <w:t>Notebook</w:t>
      </w:r>
      <w:r>
        <w:t>». На стороннем сервисе выполнения кода составляет примерно час времени, поэтому некоторые части кода могут отличаться.</w:t>
      </w:r>
    </w:p>
    <w:p w14:paraId="43E284E6" w14:textId="4FB587E3" w:rsidR="00CB466E" w:rsidRPr="00CB466E" w:rsidRDefault="00CB466E" w:rsidP="00125F37">
      <w:pPr>
        <w:pStyle w:val="af1"/>
      </w:pPr>
      <w:r>
        <w:t>Таким образом, одно из решений данной задачи является использование таких библиотек, как «</w:t>
      </w:r>
      <w:proofErr w:type="spellStart"/>
      <w:r>
        <w:rPr>
          <w:lang w:val="en-US"/>
        </w:rPr>
        <w:t>CatBoostRegressor</w:t>
      </w:r>
      <w:proofErr w:type="spellEnd"/>
      <w:r>
        <w:t>» и «</w:t>
      </w:r>
      <w:proofErr w:type="spellStart"/>
      <w:r>
        <w:rPr>
          <w:lang w:val="en-US"/>
        </w:rPr>
        <w:t>XGBRegressor</w:t>
      </w:r>
      <w:proofErr w:type="spellEnd"/>
      <w:r>
        <w:t>» с результатом 0,4147.</w:t>
      </w:r>
    </w:p>
    <w:p w14:paraId="1367DDD9" w14:textId="77777777" w:rsidR="004B4C7F" w:rsidRDefault="009A7993" w:rsidP="0050460E">
      <w:pPr>
        <w:pStyle w:val="a"/>
        <w:numPr>
          <w:ilvl w:val="0"/>
          <w:numId w:val="0"/>
        </w:numPr>
        <w:ind w:left="709"/>
        <w:rPr>
          <w:sz w:val="28"/>
          <w:szCs w:val="28"/>
        </w:rPr>
      </w:pPr>
      <w:r w:rsidRPr="004B4C7F">
        <w:lastRenderedPageBreak/>
        <w:t>Вывод</w:t>
      </w:r>
    </w:p>
    <w:p w14:paraId="3C6B44AE" w14:textId="274C2F6F" w:rsidR="00AE3BA6" w:rsidRPr="006A52F9" w:rsidRDefault="00CB466E" w:rsidP="0050460E">
      <w:pPr>
        <w:pStyle w:val="af1"/>
      </w:pPr>
      <w:r w:rsidRPr="00CB466E">
        <w:t>В рамках данной лабораторной работы был проведен анализ временных рядов данных о продажах, с использованием различных методов обработки и преобразования данных. Были рассмотрены факторы, влияющие на продажи, такие как праздники, тенденции в ценах на нефть, а также использованы методы создания лагов и экспоненциального взвешенного скользящего среднего.</w:t>
      </w:r>
    </w:p>
    <w:sectPr w:rsidR="00AE3BA6" w:rsidRPr="006A52F9" w:rsidSect="000168B5">
      <w:footerReference w:type="default" r:id="rId11"/>
      <w:footerReference w:type="first" r:id="rId12"/>
      <w:type w:val="continuous"/>
      <w:pgSz w:w="11906" w:h="16838"/>
      <w:pgMar w:top="1134" w:right="851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734B1" w14:textId="77777777" w:rsidR="008617DC" w:rsidRDefault="008617DC" w:rsidP="006E79D5">
      <w:pPr>
        <w:spacing w:after="0" w:line="240" w:lineRule="auto"/>
      </w:pPr>
      <w:r>
        <w:separator/>
      </w:r>
    </w:p>
  </w:endnote>
  <w:endnote w:type="continuationSeparator" w:id="0">
    <w:p w14:paraId="78560166" w14:textId="77777777" w:rsidR="008617DC" w:rsidRDefault="008617DC" w:rsidP="006E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768284270"/>
      <w:docPartObj>
        <w:docPartGallery w:val="Page Numbers (Bottom of Page)"/>
        <w:docPartUnique/>
      </w:docPartObj>
    </w:sdtPr>
    <w:sdtEndPr/>
    <w:sdtContent>
      <w:p w14:paraId="5A23F460" w14:textId="6058AFDA" w:rsidR="003969E5" w:rsidRPr="000168B5" w:rsidRDefault="003969E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168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168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168B5">
          <w:rPr>
            <w:rFonts w:ascii="Times New Roman" w:hAnsi="Times New Roman" w:cs="Times New Roman"/>
            <w:sz w:val="28"/>
            <w:szCs w:val="28"/>
          </w:rPr>
          <w:t>2</w:t>
        </w:r>
        <w:r w:rsidRPr="000168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D29BD8" w14:textId="77777777" w:rsidR="003969E5" w:rsidRPr="000168B5" w:rsidRDefault="003969E5" w:rsidP="000168B5">
    <w:pPr>
      <w:pStyle w:val="a8"/>
      <w:ind w:left="4320" w:firstLine="0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C469E" w14:textId="6F1DC21F" w:rsidR="003969E5" w:rsidRPr="00CE55AD" w:rsidRDefault="003969E5" w:rsidP="00CE55AD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Киров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0A449" w14:textId="77777777" w:rsidR="008617DC" w:rsidRDefault="008617DC" w:rsidP="006E79D5">
      <w:pPr>
        <w:spacing w:after="0" w:line="240" w:lineRule="auto"/>
      </w:pPr>
      <w:r>
        <w:separator/>
      </w:r>
    </w:p>
  </w:footnote>
  <w:footnote w:type="continuationSeparator" w:id="0">
    <w:p w14:paraId="1BCA68EE" w14:textId="77777777" w:rsidR="008617DC" w:rsidRDefault="008617DC" w:rsidP="006E7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49EA"/>
    <w:multiLevelType w:val="hybridMultilevel"/>
    <w:tmpl w:val="A86E28E0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28E685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1218D"/>
    <w:multiLevelType w:val="hybridMultilevel"/>
    <w:tmpl w:val="C7FE1510"/>
    <w:lvl w:ilvl="0" w:tplc="CC8E02E2">
      <w:start w:val="1"/>
      <w:numFmt w:val="decimal"/>
      <w:lvlText w:val="%1"/>
      <w:lvlJc w:val="right"/>
      <w:pPr>
        <w:ind w:left="430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CA7"/>
    <w:multiLevelType w:val="hybridMultilevel"/>
    <w:tmpl w:val="9460B146"/>
    <w:lvl w:ilvl="0" w:tplc="00F62638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5C6687"/>
    <w:multiLevelType w:val="hybridMultilevel"/>
    <w:tmpl w:val="41EEA51C"/>
    <w:lvl w:ilvl="0" w:tplc="8AC091CE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FBA6AF2"/>
    <w:multiLevelType w:val="hybridMultilevel"/>
    <w:tmpl w:val="14CADE2E"/>
    <w:lvl w:ilvl="0" w:tplc="00F62638">
      <w:start w:val="1"/>
      <w:numFmt w:val="decimal"/>
      <w:lvlText w:val="%1"/>
      <w:lvlJc w:val="left"/>
      <w:pPr>
        <w:ind w:left="358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4309" w:hanging="360"/>
      </w:pPr>
    </w:lvl>
    <w:lvl w:ilvl="2" w:tplc="0419001B" w:tentative="1">
      <w:start w:val="1"/>
      <w:numFmt w:val="lowerRoman"/>
      <w:lvlText w:val="%3."/>
      <w:lvlJc w:val="right"/>
      <w:pPr>
        <w:ind w:left="5029" w:hanging="180"/>
      </w:pPr>
    </w:lvl>
    <w:lvl w:ilvl="3" w:tplc="0419000F" w:tentative="1">
      <w:start w:val="1"/>
      <w:numFmt w:val="decimal"/>
      <w:lvlText w:val="%4."/>
      <w:lvlJc w:val="left"/>
      <w:pPr>
        <w:ind w:left="5749" w:hanging="360"/>
      </w:pPr>
    </w:lvl>
    <w:lvl w:ilvl="4" w:tplc="04190019" w:tentative="1">
      <w:start w:val="1"/>
      <w:numFmt w:val="lowerLetter"/>
      <w:lvlText w:val="%5."/>
      <w:lvlJc w:val="left"/>
      <w:pPr>
        <w:ind w:left="6469" w:hanging="360"/>
      </w:pPr>
    </w:lvl>
    <w:lvl w:ilvl="5" w:tplc="0419001B" w:tentative="1">
      <w:start w:val="1"/>
      <w:numFmt w:val="lowerRoman"/>
      <w:lvlText w:val="%6."/>
      <w:lvlJc w:val="right"/>
      <w:pPr>
        <w:ind w:left="7189" w:hanging="180"/>
      </w:pPr>
    </w:lvl>
    <w:lvl w:ilvl="6" w:tplc="0419000F" w:tentative="1">
      <w:start w:val="1"/>
      <w:numFmt w:val="decimal"/>
      <w:lvlText w:val="%7."/>
      <w:lvlJc w:val="left"/>
      <w:pPr>
        <w:ind w:left="7909" w:hanging="360"/>
      </w:pPr>
    </w:lvl>
    <w:lvl w:ilvl="7" w:tplc="04190019" w:tentative="1">
      <w:start w:val="1"/>
      <w:numFmt w:val="lowerLetter"/>
      <w:lvlText w:val="%8."/>
      <w:lvlJc w:val="left"/>
      <w:pPr>
        <w:ind w:left="8629" w:hanging="360"/>
      </w:pPr>
    </w:lvl>
    <w:lvl w:ilvl="8" w:tplc="0419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5" w15:restartNumberingAfterBreak="0">
    <w:nsid w:val="207E2A4F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40454"/>
    <w:multiLevelType w:val="hybridMultilevel"/>
    <w:tmpl w:val="93A4A988"/>
    <w:lvl w:ilvl="0" w:tplc="00F62638">
      <w:start w:val="1"/>
      <w:numFmt w:val="decimal"/>
      <w:lvlText w:val="%1"/>
      <w:lvlJc w:val="left"/>
      <w:pPr>
        <w:ind w:left="214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C3C05F9"/>
    <w:multiLevelType w:val="hybridMultilevel"/>
    <w:tmpl w:val="8BAEFE34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73A4F"/>
    <w:multiLevelType w:val="hybridMultilevel"/>
    <w:tmpl w:val="52FCEA04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A285A"/>
    <w:multiLevelType w:val="hybridMultilevel"/>
    <w:tmpl w:val="8E56FBEE"/>
    <w:lvl w:ilvl="0" w:tplc="28E68562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18A7"/>
    <w:multiLevelType w:val="hybridMultilevel"/>
    <w:tmpl w:val="A036D2BE"/>
    <w:lvl w:ilvl="0" w:tplc="7CCC11FE">
      <w:start w:val="1"/>
      <w:numFmt w:val="decimal"/>
      <w:pStyle w:val="a"/>
      <w:lvlText w:val="%1"/>
      <w:lvlJc w:val="left"/>
      <w:pPr>
        <w:ind w:left="121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1" w15:restartNumberingAfterBreak="0">
    <w:nsid w:val="44EC5552"/>
    <w:multiLevelType w:val="hybridMultilevel"/>
    <w:tmpl w:val="FC8E89D0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2" w15:restartNumberingAfterBreak="0">
    <w:nsid w:val="4B554D04"/>
    <w:multiLevelType w:val="hybridMultilevel"/>
    <w:tmpl w:val="FD52FA98"/>
    <w:lvl w:ilvl="0" w:tplc="BF18A3D2">
      <w:start w:val="1"/>
      <w:numFmt w:val="decimal"/>
      <w:lvlText w:val="2.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A78A8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4AD0E0A"/>
    <w:multiLevelType w:val="hybridMultilevel"/>
    <w:tmpl w:val="F552E1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5C4C2E"/>
    <w:multiLevelType w:val="hybridMultilevel"/>
    <w:tmpl w:val="68D64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2D1532"/>
    <w:multiLevelType w:val="hybridMultilevel"/>
    <w:tmpl w:val="9D1CB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A2C37"/>
    <w:multiLevelType w:val="hybridMultilevel"/>
    <w:tmpl w:val="3DEE1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2B85490"/>
    <w:multiLevelType w:val="hybridMultilevel"/>
    <w:tmpl w:val="44A265BA"/>
    <w:lvl w:ilvl="0" w:tplc="CC8E02E2">
      <w:start w:val="1"/>
      <w:numFmt w:val="decimal"/>
      <w:lvlText w:val="%1"/>
      <w:lvlJc w:val="righ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6E33184"/>
    <w:multiLevelType w:val="hybridMultilevel"/>
    <w:tmpl w:val="993AE8CC"/>
    <w:lvl w:ilvl="0" w:tplc="00F626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hint="default"/>
        <w:b/>
        <w:i w:val="0"/>
        <w:sz w:val="32"/>
      </w:rPr>
    </w:lvl>
    <w:lvl w:ilvl="1" w:tplc="079C66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133F0"/>
    <w:multiLevelType w:val="hybridMultilevel"/>
    <w:tmpl w:val="9B80F564"/>
    <w:lvl w:ilvl="0" w:tplc="00F62638">
      <w:start w:val="1"/>
      <w:numFmt w:val="decimal"/>
      <w:lvlText w:val="%1"/>
      <w:lvlJc w:val="left"/>
      <w:pPr>
        <w:ind w:left="2869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num w:numId="1">
    <w:abstractNumId w:val="16"/>
  </w:num>
  <w:num w:numId="2">
    <w:abstractNumId w:val="7"/>
  </w:num>
  <w:num w:numId="3">
    <w:abstractNumId w:val="19"/>
  </w:num>
  <w:num w:numId="4">
    <w:abstractNumId w:val="5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11"/>
  </w:num>
  <w:num w:numId="13">
    <w:abstractNumId w:val="20"/>
  </w:num>
  <w:num w:numId="14">
    <w:abstractNumId w:val="4"/>
  </w:num>
  <w:num w:numId="15">
    <w:abstractNumId w:val="1"/>
  </w:num>
  <w:num w:numId="16">
    <w:abstractNumId w:val="15"/>
  </w:num>
  <w:num w:numId="17">
    <w:abstractNumId w:val="17"/>
  </w:num>
  <w:num w:numId="18">
    <w:abstractNumId w:val="13"/>
  </w:num>
  <w:num w:numId="19">
    <w:abstractNumId w:val="1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64"/>
    <w:rsid w:val="000168B5"/>
    <w:rsid w:val="00024372"/>
    <w:rsid w:val="00034CB0"/>
    <w:rsid w:val="00045DDC"/>
    <w:rsid w:val="00050B98"/>
    <w:rsid w:val="00066C11"/>
    <w:rsid w:val="00077B42"/>
    <w:rsid w:val="00091FEC"/>
    <w:rsid w:val="000A1C1F"/>
    <w:rsid w:val="000A6591"/>
    <w:rsid w:val="000F1654"/>
    <w:rsid w:val="000F2E3D"/>
    <w:rsid w:val="000F4840"/>
    <w:rsid w:val="000F54A6"/>
    <w:rsid w:val="00102512"/>
    <w:rsid w:val="0011548C"/>
    <w:rsid w:val="00125F37"/>
    <w:rsid w:val="00156371"/>
    <w:rsid w:val="00177385"/>
    <w:rsid w:val="001B5432"/>
    <w:rsid w:val="001D2D79"/>
    <w:rsid w:val="001D6145"/>
    <w:rsid w:val="001E1373"/>
    <w:rsid w:val="001F3E15"/>
    <w:rsid w:val="001F4F90"/>
    <w:rsid w:val="0020163A"/>
    <w:rsid w:val="00201B37"/>
    <w:rsid w:val="0020617E"/>
    <w:rsid w:val="002073F1"/>
    <w:rsid w:val="0021028E"/>
    <w:rsid w:val="00214539"/>
    <w:rsid w:val="002253A5"/>
    <w:rsid w:val="00234C71"/>
    <w:rsid w:val="002356F6"/>
    <w:rsid w:val="0026299C"/>
    <w:rsid w:val="002670B5"/>
    <w:rsid w:val="00271DD6"/>
    <w:rsid w:val="00280DD4"/>
    <w:rsid w:val="002836E7"/>
    <w:rsid w:val="00287E25"/>
    <w:rsid w:val="00287F44"/>
    <w:rsid w:val="002A24AE"/>
    <w:rsid w:val="002F0CCB"/>
    <w:rsid w:val="002F33A6"/>
    <w:rsid w:val="00300171"/>
    <w:rsid w:val="00315052"/>
    <w:rsid w:val="003266E0"/>
    <w:rsid w:val="003338DF"/>
    <w:rsid w:val="003338E5"/>
    <w:rsid w:val="00342D64"/>
    <w:rsid w:val="0034312A"/>
    <w:rsid w:val="003636DD"/>
    <w:rsid w:val="00385E5C"/>
    <w:rsid w:val="00391A05"/>
    <w:rsid w:val="003969E5"/>
    <w:rsid w:val="003C2C94"/>
    <w:rsid w:val="003C3150"/>
    <w:rsid w:val="003D2282"/>
    <w:rsid w:val="004022DD"/>
    <w:rsid w:val="004033BD"/>
    <w:rsid w:val="00411695"/>
    <w:rsid w:val="00427E5C"/>
    <w:rsid w:val="00427F48"/>
    <w:rsid w:val="00443C0E"/>
    <w:rsid w:val="00451A3C"/>
    <w:rsid w:val="00453DCC"/>
    <w:rsid w:val="004545BE"/>
    <w:rsid w:val="004709A7"/>
    <w:rsid w:val="004828DE"/>
    <w:rsid w:val="00487759"/>
    <w:rsid w:val="004A6BFC"/>
    <w:rsid w:val="004B1EB1"/>
    <w:rsid w:val="004B4C7F"/>
    <w:rsid w:val="004C3181"/>
    <w:rsid w:val="004C78A0"/>
    <w:rsid w:val="004E7E76"/>
    <w:rsid w:val="00501765"/>
    <w:rsid w:val="0050460E"/>
    <w:rsid w:val="005059FD"/>
    <w:rsid w:val="00505D83"/>
    <w:rsid w:val="00516671"/>
    <w:rsid w:val="0052292F"/>
    <w:rsid w:val="00533B62"/>
    <w:rsid w:val="00543F35"/>
    <w:rsid w:val="005501B4"/>
    <w:rsid w:val="00553CC7"/>
    <w:rsid w:val="0057356A"/>
    <w:rsid w:val="0057502A"/>
    <w:rsid w:val="005A20D6"/>
    <w:rsid w:val="005A2612"/>
    <w:rsid w:val="005C469C"/>
    <w:rsid w:val="005C638E"/>
    <w:rsid w:val="005D4EC7"/>
    <w:rsid w:val="005F69CE"/>
    <w:rsid w:val="006150A5"/>
    <w:rsid w:val="0062163E"/>
    <w:rsid w:val="00655476"/>
    <w:rsid w:val="00656082"/>
    <w:rsid w:val="00656CB8"/>
    <w:rsid w:val="006861B9"/>
    <w:rsid w:val="006A52F9"/>
    <w:rsid w:val="006C0CB3"/>
    <w:rsid w:val="006C4BCD"/>
    <w:rsid w:val="006E33F1"/>
    <w:rsid w:val="006E4D66"/>
    <w:rsid w:val="006E79D5"/>
    <w:rsid w:val="006F51A6"/>
    <w:rsid w:val="00707CA4"/>
    <w:rsid w:val="00723A68"/>
    <w:rsid w:val="00723BFC"/>
    <w:rsid w:val="007250B0"/>
    <w:rsid w:val="00744056"/>
    <w:rsid w:val="00744209"/>
    <w:rsid w:val="00744C36"/>
    <w:rsid w:val="0074724A"/>
    <w:rsid w:val="00747333"/>
    <w:rsid w:val="0075238B"/>
    <w:rsid w:val="007676D2"/>
    <w:rsid w:val="00781110"/>
    <w:rsid w:val="007A7F66"/>
    <w:rsid w:val="007D7AC2"/>
    <w:rsid w:val="007E76F5"/>
    <w:rsid w:val="007F1A6C"/>
    <w:rsid w:val="00805A3C"/>
    <w:rsid w:val="008149DF"/>
    <w:rsid w:val="00815692"/>
    <w:rsid w:val="00817D00"/>
    <w:rsid w:val="00826D1B"/>
    <w:rsid w:val="00841AE9"/>
    <w:rsid w:val="008617DC"/>
    <w:rsid w:val="008665CD"/>
    <w:rsid w:val="0086789F"/>
    <w:rsid w:val="0088450D"/>
    <w:rsid w:val="008D24D6"/>
    <w:rsid w:val="008D3BD3"/>
    <w:rsid w:val="008D48E0"/>
    <w:rsid w:val="008D751A"/>
    <w:rsid w:val="008E449B"/>
    <w:rsid w:val="008F638E"/>
    <w:rsid w:val="00907CFA"/>
    <w:rsid w:val="00912AC8"/>
    <w:rsid w:val="00917E94"/>
    <w:rsid w:val="00930D5B"/>
    <w:rsid w:val="0095029E"/>
    <w:rsid w:val="00962B57"/>
    <w:rsid w:val="009658F4"/>
    <w:rsid w:val="00967935"/>
    <w:rsid w:val="009A2ADF"/>
    <w:rsid w:val="009A4AC8"/>
    <w:rsid w:val="009A5131"/>
    <w:rsid w:val="009A7993"/>
    <w:rsid w:val="009B5310"/>
    <w:rsid w:val="009C0B4F"/>
    <w:rsid w:val="009D0DCE"/>
    <w:rsid w:val="009E1350"/>
    <w:rsid w:val="00A03683"/>
    <w:rsid w:val="00A04087"/>
    <w:rsid w:val="00A439FB"/>
    <w:rsid w:val="00A70CD2"/>
    <w:rsid w:val="00A71F7C"/>
    <w:rsid w:val="00AB2873"/>
    <w:rsid w:val="00AC10EF"/>
    <w:rsid w:val="00AC35BF"/>
    <w:rsid w:val="00AC6057"/>
    <w:rsid w:val="00AC6AFF"/>
    <w:rsid w:val="00AE1323"/>
    <w:rsid w:val="00AE3BA6"/>
    <w:rsid w:val="00AE3E17"/>
    <w:rsid w:val="00AE7E99"/>
    <w:rsid w:val="00B17FCF"/>
    <w:rsid w:val="00B25318"/>
    <w:rsid w:val="00B517AD"/>
    <w:rsid w:val="00B57FF1"/>
    <w:rsid w:val="00B66D39"/>
    <w:rsid w:val="00B70C51"/>
    <w:rsid w:val="00BB6530"/>
    <w:rsid w:val="00BB703C"/>
    <w:rsid w:val="00BC175E"/>
    <w:rsid w:val="00BD5570"/>
    <w:rsid w:val="00BE2A16"/>
    <w:rsid w:val="00BF713E"/>
    <w:rsid w:val="00C06C0B"/>
    <w:rsid w:val="00C14D73"/>
    <w:rsid w:val="00C23BA4"/>
    <w:rsid w:val="00C43E98"/>
    <w:rsid w:val="00C75AEA"/>
    <w:rsid w:val="00C859B2"/>
    <w:rsid w:val="00CA6261"/>
    <w:rsid w:val="00CA6D99"/>
    <w:rsid w:val="00CB466E"/>
    <w:rsid w:val="00CD0402"/>
    <w:rsid w:val="00CE3419"/>
    <w:rsid w:val="00CE55AD"/>
    <w:rsid w:val="00D11591"/>
    <w:rsid w:val="00D23DD5"/>
    <w:rsid w:val="00D242F8"/>
    <w:rsid w:val="00D2574D"/>
    <w:rsid w:val="00D2575D"/>
    <w:rsid w:val="00D268D3"/>
    <w:rsid w:val="00D313AD"/>
    <w:rsid w:val="00D40196"/>
    <w:rsid w:val="00D4535A"/>
    <w:rsid w:val="00D53622"/>
    <w:rsid w:val="00D5384A"/>
    <w:rsid w:val="00D60B31"/>
    <w:rsid w:val="00D7308C"/>
    <w:rsid w:val="00D86F4B"/>
    <w:rsid w:val="00D9112D"/>
    <w:rsid w:val="00D9205C"/>
    <w:rsid w:val="00DA6300"/>
    <w:rsid w:val="00DB6D35"/>
    <w:rsid w:val="00DC0F14"/>
    <w:rsid w:val="00DC70E8"/>
    <w:rsid w:val="00DC7682"/>
    <w:rsid w:val="00DE34FD"/>
    <w:rsid w:val="00DE3543"/>
    <w:rsid w:val="00DF7F1E"/>
    <w:rsid w:val="00E26639"/>
    <w:rsid w:val="00E635FC"/>
    <w:rsid w:val="00E75430"/>
    <w:rsid w:val="00EB6D08"/>
    <w:rsid w:val="00ED19C7"/>
    <w:rsid w:val="00F069EF"/>
    <w:rsid w:val="00F148E1"/>
    <w:rsid w:val="00F22F01"/>
    <w:rsid w:val="00F2703C"/>
    <w:rsid w:val="00F33DEB"/>
    <w:rsid w:val="00F37B8D"/>
    <w:rsid w:val="00F42635"/>
    <w:rsid w:val="00F45BEF"/>
    <w:rsid w:val="00F57F75"/>
    <w:rsid w:val="00F63D77"/>
    <w:rsid w:val="00FB0024"/>
    <w:rsid w:val="00FC35B0"/>
    <w:rsid w:val="00FD0FF5"/>
    <w:rsid w:val="00FD217F"/>
    <w:rsid w:val="00FD30AE"/>
    <w:rsid w:val="00FE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9D89"/>
  <w15:chartTrackingRefBased/>
  <w15:docId w15:val="{055BBAAB-76E3-4CF3-957E-2EC000ED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3B62"/>
    <w:pPr>
      <w:spacing w:line="360" w:lineRule="auto"/>
      <w:ind w:firstLine="709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9A4AC8"/>
    <w:pPr>
      <w:ind w:left="720"/>
      <w:contextualSpacing/>
    </w:pPr>
  </w:style>
  <w:style w:type="table" w:styleId="a5">
    <w:name w:val="Table Grid"/>
    <w:basedOn w:val="a2"/>
    <w:uiPriority w:val="39"/>
    <w:rsid w:val="00CE3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6E79D5"/>
  </w:style>
  <w:style w:type="paragraph" w:styleId="a8">
    <w:name w:val="footer"/>
    <w:basedOn w:val="a0"/>
    <w:link w:val="a9"/>
    <w:uiPriority w:val="99"/>
    <w:unhideWhenUsed/>
    <w:rsid w:val="006E7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6E79D5"/>
  </w:style>
  <w:style w:type="paragraph" w:styleId="aa">
    <w:name w:val="Balloon Text"/>
    <w:basedOn w:val="a0"/>
    <w:link w:val="ab"/>
    <w:uiPriority w:val="99"/>
    <w:semiHidden/>
    <w:unhideWhenUsed/>
    <w:rsid w:val="008D4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8D48E0"/>
    <w:rPr>
      <w:rFonts w:ascii="Segoe UI" w:hAnsi="Segoe UI" w:cs="Segoe UI"/>
      <w:sz w:val="18"/>
      <w:szCs w:val="18"/>
    </w:rPr>
  </w:style>
  <w:style w:type="paragraph" w:customStyle="1" w:styleId="ac">
    <w:name w:val="Монстр для приложений"/>
    <w:basedOn w:val="ad"/>
    <w:next w:val="a0"/>
    <w:link w:val="ae"/>
    <w:qFormat/>
    <w:rsid w:val="00FE2BB2"/>
    <w:pPr>
      <w:spacing w:line="240" w:lineRule="auto"/>
      <w:ind w:left="0"/>
      <w:jc w:val="center"/>
    </w:pPr>
    <w:rPr>
      <w:rFonts w:ascii="Times New Roman" w:hAnsi="Times New Roman"/>
      <w:b/>
      <w:sz w:val="32"/>
    </w:rPr>
  </w:style>
  <w:style w:type="character" w:customStyle="1" w:styleId="ae">
    <w:name w:val="Монстр для приложений Знак"/>
    <w:basedOn w:val="a1"/>
    <w:link w:val="ac"/>
    <w:rsid w:val="00FE2BB2"/>
    <w:rPr>
      <w:rFonts w:ascii="Times New Roman" w:hAnsi="Times New Roman"/>
      <w:b/>
      <w:sz w:val="32"/>
    </w:rPr>
  </w:style>
  <w:style w:type="paragraph" w:styleId="ad">
    <w:name w:val="Body Text Indent"/>
    <w:basedOn w:val="a0"/>
    <w:link w:val="af"/>
    <w:uiPriority w:val="99"/>
    <w:semiHidden/>
    <w:unhideWhenUsed/>
    <w:rsid w:val="00FE2BB2"/>
    <w:pPr>
      <w:spacing w:after="120"/>
      <w:ind w:left="283"/>
    </w:pPr>
  </w:style>
  <w:style w:type="character" w:customStyle="1" w:styleId="af">
    <w:name w:val="Основной текст с отступом Знак"/>
    <w:basedOn w:val="a1"/>
    <w:link w:val="ad"/>
    <w:uiPriority w:val="99"/>
    <w:semiHidden/>
    <w:rsid w:val="00FE2BB2"/>
  </w:style>
  <w:style w:type="paragraph" w:customStyle="1" w:styleId="a">
    <w:name w:val="Монстр с именем СТП/ЕСКД"/>
    <w:basedOn w:val="a0"/>
    <w:next w:val="a0"/>
    <w:link w:val="af0"/>
    <w:autoRedefine/>
    <w:qFormat/>
    <w:rsid w:val="00C14D73"/>
    <w:pPr>
      <w:numPr>
        <w:numId w:val="21"/>
      </w:numPr>
      <w:spacing w:before="600" w:after="0"/>
      <w:ind w:left="0" w:firstLine="709"/>
      <w:contextualSpacing/>
      <w:jc w:val="both"/>
      <w:outlineLvl w:val="0"/>
    </w:pPr>
    <w:rPr>
      <w:rFonts w:ascii="Times New Roman" w:hAnsi="Times New Roman" w:cs="Times New Roman"/>
      <w:b/>
      <w:sz w:val="32"/>
      <w:szCs w:val="24"/>
    </w:rPr>
  </w:style>
  <w:style w:type="character" w:customStyle="1" w:styleId="af0">
    <w:name w:val="Монстр с именем СТП/ЕСКД Знак"/>
    <w:basedOn w:val="a1"/>
    <w:link w:val="a"/>
    <w:rsid w:val="00C14D73"/>
    <w:rPr>
      <w:rFonts w:ascii="Times New Roman" w:hAnsi="Times New Roman" w:cs="Times New Roman"/>
      <w:b/>
      <w:sz w:val="32"/>
      <w:szCs w:val="24"/>
    </w:rPr>
  </w:style>
  <w:style w:type="paragraph" w:customStyle="1" w:styleId="af1">
    <w:name w:val="Обычный монстр"/>
    <w:basedOn w:val="ad"/>
    <w:link w:val="af2"/>
    <w:qFormat/>
    <w:rsid w:val="00FE2BB2"/>
    <w:pPr>
      <w:spacing w:before="120"/>
      <w:ind w:left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2">
    <w:name w:val="Обычный монстр Знак"/>
    <w:basedOn w:val="a1"/>
    <w:link w:val="af1"/>
    <w:rsid w:val="00FE2BB2"/>
    <w:rPr>
      <w:rFonts w:ascii="Times New Roman" w:hAnsi="Times New Roman" w:cs="Times New Roman"/>
      <w:sz w:val="28"/>
      <w:szCs w:val="28"/>
    </w:rPr>
  </w:style>
  <w:style w:type="paragraph" w:customStyle="1" w:styleId="af3">
    <w:name w:val="Подпись рисуночков"/>
    <w:basedOn w:val="af4"/>
    <w:link w:val="af5"/>
    <w:qFormat/>
    <w:rsid w:val="00D9112D"/>
    <w:pPr>
      <w:keepLines/>
      <w:spacing w:before="600" w:after="600" w:line="360" w:lineRule="auto"/>
      <w:ind w:firstLine="0"/>
      <w:contextualSpacing/>
      <w:jc w:val="center"/>
    </w:pPr>
    <w:rPr>
      <w:rFonts w:ascii="Times New Roman" w:hAnsi="Times New Roman"/>
      <w:i w:val="0"/>
      <w:color w:val="auto"/>
      <w:sz w:val="28"/>
    </w:rPr>
  </w:style>
  <w:style w:type="character" w:customStyle="1" w:styleId="af5">
    <w:name w:val="Подпись рисуночков Знак"/>
    <w:basedOn w:val="a1"/>
    <w:link w:val="af3"/>
    <w:rsid w:val="00D9112D"/>
    <w:rPr>
      <w:rFonts w:ascii="Times New Roman" w:hAnsi="Times New Roman"/>
      <w:iCs/>
      <w:sz w:val="28"/>
      <w:szCs w:val="18"/>
    </w:rPr>
  </w:style>
  <w:style w:type="paragraph" w:styleId="af4">
    <w:name w:val="caption"/>
    <w:basedOn w:val="a0"/>
    <w:next w:val="a0"/>
    <w:uiPriority w:val="35"/>
    <w:semiHidden/>
    <w:unhideWhenUsed/>
    <w:qFormat/>
    <w:rsid w:val="00FE2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ПодПриложенный монстр"/>
    <w:basedOn w:val="ac"/>
    <w:link w:val="af7"/>
    <w:qFormat/>
    <w:rsid w:val="00CE55AD"/>
    <w:pPr>
      <w:spacing w:after="0"/>
      <w:ind w:firstLine="0"/>
    </w:pPr>
  </w:style>
  <w:style w:type="character" w:customStyle="1" w:styleId="af7">
    <w:name w:val="ПодПриложенный монстр Знак"/>
    <w:basedOn w:val="ae"/>
    <w:link w:val="af6"/>
    <w:rsid w:val="00CE55AD"/>
    <w:rPr>
      <w:rFonts w:ascii="Times New Roman" w:hAnsi="Times New Roman"/>
      <w:b/>
      <w:sz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234C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34C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MA.NET\Documents\&#1053;&#1072;&#1089;&#1090;&#1088;&#1072;&#1080;&#1074;&#1072;&#1077;&#1084;&#1099;&#1077;%20&#1096;&#1072;&#1073;&#1083;&#1086;&#1085;&#1099;%20Office\&#1064;&#1072;&#1073;&#1083;&#1086;&#1085;%20&#1089;&#1086;%20&#1089;&#1090;&#1080;&#1083;&#1103;&#1084;&#1080;(&#1084;&#1086;&#1085;&#1089;&#1090;&#1088;&#1072;&#1084;&#1080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FE598-0145-447A-96D7-4B6142CB2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со стилями(монстрами).dotx</Template>
  <TotalTime>4</TotalTime>
  <Pages>13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Rattenfanger</dc:creator>
  <cp:keywords/>
  <dc:description/>
  <cp:lastModifiedBy>Павел</cp:lastModifiedBy>
  <cp:revision>3</cp:revision>
  <cp:lastPrinted>2021-03-11T15:08:00Z</cp:lastPrinted>
  <dcterms:created xsi:type="dcterms:W3CDTF">2023-11-29T13:02:00Z</dcterms:created>
  <dcterms:modified xsi:type="dcterms:W3CDTF">2023-11-29T13:09:00Z</dcterms:modified>
</cp:coreProperties>
</file>