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hanging="0"/>
        <w:jc w:val="center"/>
        <w:rPr>
          <w:rFonts w:ascii="Roboto Slab" w:hAnsi="Roboto Slab"/>
          <w:sz w:val="44"/>
          <w:szCs w:val="44"/>
        </w:rPr>
      </w:pPr>
      <w:r>
        <w:rPr>
          <w:rFonts w:ascii="Roboto Slab" w:hAnsi="Roboto Slab"/>
          <w:sz w:val="44"/>
          <w:szCs w:val="44"/>
        </w:rPr>
      </w:r>
    </w:p>
    <w:p>
      <w:pPr>
        <w:pStyle w:val="Normal"/>
        <w:spacing w:before="0" w:after="0"/>
        <w:ind w:left="0" w:right="0" w:hanging="0"/>
        <w:jc w:val="center"/>
        <w:rPr>
          <w:rFonts w:ascii="Roboto Slab" w:hAnsi="Roboto Slab"/>
          <w:sz w:val="44"/>
          <w:szCs w:val="44"/>
        </w:rPr>
      </w:pPr>
      <w:r>
        <w:rPr>
          <w:rFonts w:ascii="Roboto Slab" w:hAnsi="Roboto Slab"/>
          <w:sz w:val="44"/>
          <w:szCs w:val="44"/>
        </w:rPr>
      </w:r>
    </w:p>
    <w:p>
      <w:pPr>
        <w:pStyle w:val="Normal"/>
        <w:spacing w:before="0" w:after="0"/>
        <w:ind w:left="0" w:right="0" w:hanging="0"/>
        <w:jc w:val="center"/>
        <w:rPr>
          <w:rFonts w:ascii="Roboto Slab" w:hAnsi="Roboto Slab"/>
          <w:sz w:val="44"/>
          <w:szCs w:val="44"/>
        </w:rPr>
      </w:pPr>
      <w:r>
        <w:rPr>
          <w:rFonts w:ascii="Roboto Slab" w:hAnsi="Roboto Slab"/>
          <w:sz w:val="44"/>
          <w:szCs w:val="44"/>
        </w:rPr>
      </w:r>
    </w:p>
    <w:p>
      <w:pPr>
        <w:pStyle w:val="Normal"/>
        <w:spacing w:before="0" w:after="0"/>
        <w:ind w:left="0" w:right="0" w:hanging="0"/>
        <w:jc w:val="center"/>
        <w:rPr>
          <w:rFonts w:ascii="Roboto Slab" w:hAnsi="Roboto Slab"/>
          <w:sz w:val="44"/>
          <w:szCs w:val="44"/>
        </w:rPr>
      </w:pPr>
      <w:r>
        <w:rPr>
          <w:rFonts w:ascii="Roboto Slab" w:hAnsi="Roboto Slab"/>
          <w:sz w:val="44"/>
          <w:szCs w:val="44"/>
        </w:rPr>
        <w:t xml:space="preserve">Strategic Opportunities for Blockchain Authentication </w:t>
      </w:r>
      <w:r>
        <w:rPr>
          <w:rFonts w:ascii="Roboto Slab" w:hAnsi="Roboto Slab"/>
          <w:sz w:val="44"/>
          <w:szCs w:val="44"/>
        </w:rPr>
        <w:t>in Cloud Computing</w:t>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jc w:val="center"/>
        <w:rPr>
          <w:rFonts w:ascii="Roboto Slab" w:hAnsi="Roboto Slab"/>
          <w:sz w:val="20"/>
          <w:szCs w:val="20"/>
        </w:rPr>
      </w:pPr>
      <w:r>
        <w:rPr>
          <w:rFonts w:ascii="Roboto Slab" w:hAnsi="Roboto Slab"/>
          <w:sz w:val="20"/>
          <w:szCs w:val="20"/>
        </w:rPr>
        <w:t>Connor Ireland</w:t>
      </w:r>
    </w:p>
    <w:p>
      <w:pPr>
        <w:pStyle w:val="Normal"/>
        <w:spacing w:before="0" w:after="0"/>
        <w:ind w:left="0" w:right="0" w:hanging="0"/>
        <w:jc w:val="center"/>
        <w:rPr>
          <w:rFonts w:ascii="Roboto Slab" w:hAnsi="Roboto Slab"/>
          <w:sz w:val="20"/>
          <w:szCs w:val="20"/>
        </w:rPr>
      </w:pPr>
      <w:r>
        <w:rPr>
          <w:rFonts w:ascii="Roboto Slab" w:hAnsi="Roboto Slab"/>
          <w:sz w:val="20"/>
          <w:szCs w:val="20"/>
        </w:rPr>
        <w:t>10/15/2019</w:t>
      </w:r>
    </w:p>
    <w:p>
      <w:pPr>
        <w:pStyle w:val="Normal"/>
        <w:spacing w:before="0" w:after="0"/>
        <w:ind w:left="0" w:right="0" w:hanging="0"/>
        <w:jc w:val="center"/>
        <w:rPr>
          <w:rFonts w:ascii="Roboto Slab" w:hAnsi="Roboto Slab"/>
          <w:sz w:val="20"/>
          <w:szCs w:val="20"/>
        </w:rPr>
      </w:pPr>
      <w:r>
        <w:rPr>
          <w:rFonts w:ascii="Roboto Slab" w:hAnsi="Roboto Slab"/>
          <w:sz w:val="20"/>
          <w:szCs w:val="20"/>
        </w:rPr>
        <w:t>University of District of Columbia, SEAS</w:t>
      </w:r>
    </w:p>
    <w:p>
      <w:pPr>
        <w:pStyle w:val="Normal"/>
        <w:spacing w:before="0" w:after="0"/>
        <w:ind w:left="0" w:right="0" w:hanging="0"/>
        <w:jc w:val="center"/>
        <w:rPr>
          <w:rFonts w:ascii="Roboto Slab" w:hAnsi="Roboto Slab"/>
          <w:sz w:val="20"/>
          <w:szCs w:val="20"/>
        </w:rPr>
      </w:pPr>
      <w:r>
        <w:rPr>
          <w:rFonts w:ascii="Roboto Slab" w:hAnsi="Roboto Slab"/>
          <w:sz w:val="20"/>
          <w:szCs w:val="20"/>
        </w:rPr>
      </w:r>
    </w:p>
    <w:p>
      <w:pPr>
        <w:pStyle w:val="Normal"/>
        <w:spacing w:before="0" w:after="0"/>
        <w:ind w:left="0" w:right="0" w:hanging="0"/>
        <w:jc w:val="center"/>
        <w:rPr>
          <w:rFonts w:ascii="Roboto Slab" w:hAnsi="Roboto Slab"/>
          <w:sz w:val="20"/>
          <w:szCs w:val="20"/>
        </w:rPr>
      </w:pPr>
      <w:r>
        <w:rPr>
          <w:rFonts w:ascii="Roboto Slab" w:hAnsi="Roboto Slab"/>
          <w:sz w:val="20"/>
          <w:szCs w:val="20"/>
        </w:rPr>
        <w:t xml:space="preserve">Girma’s Responses: </w:t>
      </w:r>
    </w:p>
    <w:p>
      <w:pPr>
        <w:pStyle w:val="Normal"/>
        <w:spacing w:before="0" w:after="0"/>
        <w:ind w:left="0" w:right="0" w:hanging="0"/>
        <w:jc w:val="left"/>
        <w:rPr>
          <w:rFonts w:ascii="Roboto Slab" w:hAnsi="Roboto Slab"/>
          <w:color w:val="000000"/>
          <w:sz w:val="20"/>
          <w:szCs w:val="20"/>
        </w:rPr>
      </w:pPr>
      <w:r>
        <w:rPr>
          <w:rFonts w:ascii="Calibri;Arial;Helvetica;sans-serif" w:hAnsi="Calibri;Arial;Helvetica;sans-serif"/>
          <w:color w:val="000000"/>
          <w:sz w:val="20"/>
          <w:szCs w:val="20"/>
        </w:rPr>
        <w:t>B</w:t>
      </w:r>
      <w:r>
        <w:rPr>
          <w:rFonts w:ascii="Calibri;Arial;Helvetica;sans-serif" w:hAnsi="Calibri;Arial;Helvetica;sans-serif"/>
          <w:color w:val="000000"/>
          <w:sz w:val="20"/>
          <w:szCs w:val="20"/>
        </w:rPr>
        <w:t>ased on the title of the paper "Strategic Opportunities for Blockchain Authentication in Cloud Computing" , I strongly advise you with the following feedback that can give you a clear directions moving forward.</w:t>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jc w:val="left"/>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 xml:space="preserve">[1] </w:t>
      </w:r>
      <w:r>
        <w:rPr>
          <w:rFonts w:ascii="Calibri;Arial;Helvetica;sans-serif" w:hAnsi="Calibri;Arial;Helvetica;sans-serif"/>
          <w:color w:val="000000"/>
          <w:sz w:val="20"/>
          <w:szCs w:val="20"/>
        </w:rPr>
        <w:t>C</w:t>
      </w:r>
      <w:r>
        <w:rPr>
          <w:rFonts w:ascii="Calibri;Arial;Helvetica;sans-serif" w:hAnsi="Calibri;Arial;Helvetica;sans-serif"/>
          <w:color w:val="000000"/>
          <w:sz w:val="20"/>
          <w:szCs w:val="20"/>
        </w:rPr>
        <w:t>urrent Cloud authentication issues that you have researched about.</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RELEVANT SOURCES:</w:t>
      </w:r>
    </w:p>
    <w:p>
      <w:pPr>
        <w:pStyle w:val="Normal"/>
        <w:spacing w:before="0" w:after="283"/>
        <w:rPr>
          <w:rFonts w:ascii="Calibri;Arial;Helvetica;sans-serif" w:hAnsi="Calibri;Arial;Helvetica;sans-serif"/>
          <w:b/>
          <w:b/>
          <w:bCs/>
          <w:color w:val="000000"/>
          <w:sz w:val="14"/>
          <w:szCs w:val="14"/>
        </w:rPr>
      </w:pPr>
      <w:r>
        <w:rPr>
          <w:rFonts w:ascii="Calibri;Arial;Helvetica;sans-serif" w:hAnsi="Calibri;Arial;Helvetica;sans-serif"/>
          <w:b/>
          <w:bCs/>
          <w:color w:val="000000"/>
          <w:sz w:val="14"/>
          <w:szCs w:val="14"/>
        </w:rPr>
        <w:t>Survey on Access Control Issues in Cloud Computing</w:t>
      </w:r>
    </w:p>
    <w:p>
      <w:pPr>
        <w:pStyle w:val="Normal"/>
        <w:spacing w:before="0" w:after="283"/>
        <w:rPr>
          <w:rFonts w:ascii="Calibri;Arial;Helvetica;sans-serif" w:hAnsi="Calibri;Arial;Helvetica;sans-serif"/>
          <w:b/>
          <w:b/>
          <w:bCs/>
          <w:color w:val="000000"/>
          <w:sz w:val="14"/>
          <w:szCs w:val="14"/>
        </w:rPr>
      </w:pPr>
      <w:r>
        <w:rPr>
          <w:rFonts w:ascii="Calibri;Arial;Helvetica;sans-serif" w:hAnsi="Calibri;Arial;Helvetica;sans-serif"/>
          <w:b/>
          <w:bCs/>
          <w:color w:val="000000"/>
          <w:sz w:val="14"/>
          <w:szCs w:val="14"/>
        </w:rPr>
        <w:t>R Charanya, M Aramudhan</w:t>
      </w:r>
    </w:p>
    <w:p>
      <w:pPr>
        <w:pStyle w:val="Normal"/>
        <w:spacing w:before="0" w:after="283"/>
        <w:rPr>
          <w:rFonts w:ascii="Calibri;Arial;Helvetica;sans-serif" w:hAnsi="Calibri;Arial;Helvetica;sans-serif"/>
          <w:i/>
          <w:i/>
          <w:iCs/>
          <w:color w:val="000000"/>
          <w:sz w:val="14"/>
          <w:szCs w:val="14"/>
        </w:rPr>
      </w:pPr>
      <w:r>
        <w:rPr>
          <w:rFonts w:ascii="Calibri;Arial;Helvetica;sans-serif" w:hAnsi="Calibri;Arial;Helvetica;sans-serif"/>
          <w:i/>
          <w:iCs/>
          <w:color w:val="000000"/>
          <w:sz w:val="14"/>
          <w:szCs w:val="14"/>
        </w:rPr>
        <w:t>Please note that this paper is very poorly written! But it has useful lists and tables that make further research easy.</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Organized by AC systems:</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 xml:space="preserve">RBAC  </w:t>
      </w:r>
      <w:r>
        <w:rPr>
          <w:rFonts w:ascii="Calibri;Arial;Helvetica;sans-serif" w:hAnsi="Calibri;Arial;Helvetica;sans-serif"/>
          <w:color w:val="000000"/>
          <w:sz w:val="20"/>
          <w:szCs w:val="20"/>
        </w:rPr>
        <w:t>define, describe flaw(s)</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 xml:space="preserve">IBAC  </w:t>
      </w:r>
      <w:r>
        <w:rPr>
          <w:rFonts w:ascii="Calibri;Arial;Helvetica;sans-serif" w:hAnsi="Calibri;Arial;Helvetica;sans-serif"/>
          <w:color w:val="000000"/>
          <w:sz w:val="20"/>
          <w:szCs w:val="20"/>
        </w:rPr>
        <w:t>define, describe flaw(s)</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ABAC define, describe flaw(s)</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Ciphertext policy based attributes based Encryption CP-ABE, define, describe flaw(s)</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hierarchical identity based encryption(HIBE) , hierarchical identity based encryption define, describe flaw(s)</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Hierarchical attribute set based Encryption HASBE define, describe flaw(s)</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Multiauthority define, describe flaw(s)</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[2] Try to point out the major existing authentication issues. I am strongly advising you to discuss how these issues could not be solved and which existing methodologies were used or recommended.</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RELEVANT SOURCE:</w:t>
      </w:r>
    </w:p>
    <w:p>
      <w:pPr>
        <w:pStyle w:val="Normal"/>
        <w:spacing w:before="0" w:after="283"/>
        <w:rPr>
          <w:rFonts w:ascii="Calibri;Arial;Helvetica;sans-serif" w:hAnsi="Calibri;Arial;Helvetica;sans-serif"/>
          <w:b/>
          <w:b/>
          <w:bCs/>
          <w:color w:val="000000"/>
          <w:sz w:val="14"/>
          <w:szCs w:val="14"/>
        </w:rPr>
      </w:pPr>
      <w:r>
        <w:rPr>
          <w:rFonts w:ascii="sans-serif" w:hAnsi="sans-serif"/>
          <w:b/>
          <w:bCs/>
          <w:color w:val="000000"/>
          <w:sz w:val="14"/>
          <w:szCs w:val="14"/>
        </w:rPr>
        <w:t>User Authentication Issues In Cloud Computing</w:t>
      </w:r>
    </w:p>
    <w:p>
      <w:pPr>
        <w:pStyle w:val="Normal"/>
        <w:spacing w:before="0" w:after="283"/>
        <w:rPr>
          <w:rFonts w:ascii="Calibri;Arial;Helvetica;sans-serif" w:hAnsi="Calibri;Arial;Helvetica;sans-serif"/>
          <w:b/>
          <w:b/>
          <w:bCs/>
          <w:color w:val="000000"/>
          <w:sz w:val="14"/>
          <w:szCs w:val="14"/>
        </w:rPr>
      </w:pPr>
      <w:r>
        <w:rPr>
          <w:rFonts w:ascii="sans-serif" w:hAnsi="sans-serif"/>
          <w:b/>
          <w:bCs/>
          <w:color w:val="000000"/>
          <w:sz w:val="14"/>
          <w:szCs w:val="14"/>
        </w:rPr>
        <w:t>Mrs. S.M.Barhate1, Dr.M.P.Dhore</w:t>
      </w:r>
    </w:p>
    <w:p>
      <w:pPr>
        <w:pStyle w:val="Normal"/>
        <w:spacing w:before="0" w:after="283"/>
        <w:rPr>
          <w:rFonts w:ascii="sans-serif" w:hAnsi="sans-serif"/>
        </w:rPr>
      </w:pPr>
      <w:r>
        <w:rPr>
          <w:rFonts w:ascii="Calibri;Arial;Helvetica;sans-serif" w:hAnsi="Calibri;Arial;Helvetica;sans-serif"/>
          <w:color w:val="000000"/>
          <w:sz w:val="20"/>
          <w:szCs w:val="20"/>
        </w:rPr>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[3] Explain why and how the Blockchain authentication is the viable option according to your approach.</w:t>
      </w:r>
    </w:p>
    <w:p>
      <w:pPr>
        <w:pStyle w:val="Normal"/>
        <w:spacing w:before="0" w:after="283"/>
        <w:rPr>
          <w:rFonts w:ascii="Calibri;Arial;Helvetica;sans-serif" w:hAnsi="Calibri;Arial;Helvetica;sans-serif"/>
          <w:i/>
          <w:i/>
          <w:iCs/>
          <w:color w:val="000000"/>
          <w:sz w:val="20"/>
          <w:szCs w:val="20"/>
        </w:rPr>
      </w:pPr>
      <w:r>
        <w:rPr>
          <w:rFonts w:ascii="Calibri;Arial;Helvetica;sans-serif" w:hAnsi="Calibri;Arial;Helvetica;sans-serif"/>
          <w:i/>
          <w:iCs/>
          <w:color w:val="000000"/>
          <w:sz w:val="20"/>
          <w:szCs w:val="20"/>
        </w:rPr>
        <w:t>Break it down into the two big subdomains</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A. Loss of transparency and control over the data.</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B. Lack of trust and dependence on cloud provider</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 xml:space="preserve">[4] Please discuss which algorithim (Methodology) you are planning to </w:t>
      </w:r>
      <w:r>
        <w:rPr>
          <w:rFonts w:ascii="Calibri;Arial;Helvetica;sans-serif" w:hAnsi="Calibri;Arial;Helvetica;sans-serif"/>
          <w:color w:val="000000"/>
          <w:sz w:val="20"/>
          <w:szCs w:val="20"/>
        </w:rPr>
        <w:t>i</w:t>
      </w:r>
      <w:r>
        <w:rPr>
          <w:rFonts w:ascii="Calibri;Arial;Helvetica;sans-serif" w:hAnsi="Calibri;Arial;Helvetica;sans-serif"/>
          <w:color w:val="000000"/>
          <w:sz w:val="20"/>
          <w:szCs w:val="20"/>
        </w:rPr>
        <w:t>ntroduce to support your research.</w:t>
      </w:r>
    </w:p>
    <w:p>
      <w:pPr>
        <w:pStyle w:val="Normal"/>
        <w:spacing w:before="0" w:after="283"/>
        <w:rPr>
          <w:rFonts w:ascii="Calibri;Arial;Helvetica;sans-serif" w:hAnsi="Calibri;Arial;Helvetica;sans-serif"/>
          <w:color w:val="000000"/>
          <w:sz w:val="20"/>
          <w:szCs w:val="20"/>
        </w:rPr>
      </w:pPr>
      <w:r>
        <w:rPr>
          <w:rFonts w:ascii="Calibri;Arial;Helvetica;sans-serif" w:hAnsi="Calibri;Arial;Helvetica;sans-serif"/>
          <w:color w:val="000000"/>
          <w:sz w:val="20"/>
          <w:szCs w:val="20"/>
        </w:rPr>
        <w:t>RELEVANT SOURCES:</w:t>
      </w:r>
    </w:p>
    <w:p>
      <w:pPr>
        <w:pStyle w:val="Normal"/>
        <w:spacing w:before="0" w:after="283"/>
        <w:rPr>
          <w:rFonts w:ascii="Calibri;Arial;Helvetica;sans-serif" w:hAnsi="Calibri;Arial;Helvetica;sans-serif"/>
          <w:b/>
          <w:b/>
          <w:bCs/>
          <w:color w:val="000000"/>
          <w:sz w:val="14"/>
          <w:szCs w:val="14"/>
        </w:rPr>
      </w:pPr>
      <w:r>
        <w:rPr>
          <w:rFonts w:ascii="Calibri;Arial;Helvetica;sans-serif" w:hAnsi="Calibri;Arial;Helvetica;sans-serif"/>
          <w:b/>
          <w:bCs/>
          <w:color w:val="000000"/>
          <w:sz w:val="14"/>
          <w:szCs w:val="14"/>
        </w:rPr>
        <w:t>A Blockchain-Based Access Control System for Cloud Storage</w:t>
      </w:r>
    </w:p>
    <w:p>
      <w:pPr>
        <w:pStyle w:val="Normal"/>
        <w:spacing w:before="0" w:after="283"/>
        <w:rPr>
          <w:rFonts w:ascii="Calibri;Arial;Helvetica;sans-serif" w:hAnsi="Calibri;Arial;Helvetica;sans-serif"/>
          <w:b/>
          <w:b/>
          <w:bCs/>
          <w:color w:val="000000"/>
          <w:sz w:val="14"/>
          <w:szCs w:val="14"/>
        </w:rPr>
      </w:pPr>
      <w:r>
        <w:rPr>
          <w:rFonts w:ascii="Calibri;Arial;Helvetica;sans-serif" w:hAnsi="Calibri;Arial;Helvetica;sans-serif"/>
          <w:b/>
          <w:bCs/>
          <w:color w:val="000000"/>
          <w:sz w:val="14"/>
          <w:szCs w:val="14"/>
        </w:rPr>
        <w:t>Ilya Sukhodolskiy, Sergey Zapechnikov</w:t>
      </w:r>
    </w:p>
    <w:p>
      <w:pPr>
        <w:pStyle w:val="Normal"/>
        <w:rPr>
          <w:rFonts w:ascii="Calibri;Arial;Helvetica;sans-serif" w:hAnsi="Calibri;Arial;Helvetica;sans-serif"/>
          <w:color w:val="000000"/>
          <w:sz w:val="20"/>
          <w:szCs w:val="20"/>
        </w:rPr>
      </w:pPr>
      <w:r>
        <w:rPr>
          <w:rFonts w:ascii="Calibri;Arial;Helvetica;sans-serif" w:hAnsi="Calibri;Arial;Helvetica;sans-serif"/>
          <w:color w:val="000000"/>
          <w:sz w:val="20"/>
          <w:szCs w:val="20"/>
        </w:rPr>
        <w:t>[5] Discuss your research result and recommendation.</w:t>
      </w:r>
    </w:p>
    <w:p>
      <w:pPr>
        <w:pStyle w:val="Normal"/>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rPr>
          <w:rFonts w:ascii="Calibri;Arial;Helvetica;sans-serif" w:hAnsi="Calibri;Arial;Helvetica;sans-serif"/>
          <w:color w:val="000000"/>
          <w:sz w:val="20"/>
          <w:szCs w:val="20"/>
        </w:rPr>
      </w:pPr>
      <w:r>
        <w:rPr>
          <w:rFonts w:ascii="Calibri;Arial;Helvetica;sans-serif" w:hAnsi="Calibri;Arial;Helvetica;sans-serif"/>
          <w:color w:val="000000"/>
          <w:sz w:val="20"/>
          <w:szCs w:val="20"/>
        </w:rPr>
        <w:t>[6] Please update the abstract section by mentioning first the current cloud authentication issues and how the problem is affecting both the cloud service providers and especially the clients. Then, briefly discuss the objectives of your research paper, i.e., how your approach using those strategic opportunities of Block chain authentication could help solving the cloud authentication problems.</w:t>
      </w:r>
    </w:p>
    <w:p>
      <w:pPr>
        <w:pStyle w:val="Normal"/>
        <w:rPr>
          <w:rFonts w:ascii="Calibri;Arial;Helvetica;sans-serif" w:hAnsi="Calibri;Arial;Helvetica;sans-serif"/>
          <w:color w:val="000000"/>
          <w:sz w:val="20"/>
          <w:szCs w:val="20"/>
        </w:rPr>
      </w:pPr>
      <w:r>
        <w:rPr>
          <w:rFonts w:ascii="Calibri;Arial;Helvetica;sans-serif" w:hAnsi="Calibri;Arial;Helvetica;sans-serif"/>
          <w:color w:val="000000"/>
          <w:sz w:val="20"/>
          <w:szCs w:val="20"/>
        </w:rPr>
      </w:r>
    </w:p>
    <w:p>
      <w:pPr>
        <w:pStyle w:val="Normal"/>
        <w:rPr>
          <w:rFonts w:ascii="Calibri;Arial;Helvetica;sans-serif" w:hAnsi="Calibri;Arial;Helvetica;sans-serif"/>
          <w:color w:val="000000"/>
          <w:sz w:val="20"/>
          <w:szCs w:val="20"/>
        </w:rPr>
      </w:pPr>
      <w:r>
        <w:rPr>
          <w:rFonts w:ascii="Calibri;Arial;Helvetica;sans-serif" w:hAnsi="Calibri;Arial;Helvetica;sans-serif"/>
          <w:color w:val="000000"/>
          <w:sz w:val="20"/>
          <w:szCs w:val="20"/>
        </w:rPr>
        <w:t>Thanks and would like to commend the idea you are trying to explore.</w:t>
      </w:r>
    </w:p>
    <w:p>
      <w:pPr>
        <w:pStyle w:val="Normal"/>
        <w:spacing w:before="0" w:after="0"/>
        <w:ind w:left="0" w:right="0" w:hanging="0"/>
        <w:jc w:val="center"/>
        <w:rPr>
          <w:rFonts w:ascii="Roboto Slab" w:hAnsi="Roboto Slab"/>
          <w:sz w:val="20"/>
          <w:szCs w:val="20"/>
        </w:rPr>
      </w:pPr>
      <w:r>
        <w:rPr>
          <w:rFonts w:ascii="Roboto Slab" w:hAnsi="Roboto Slab"/>
          <w:sz w:val="20"/>
          <w:szCs w:val="20"/>
        </w:rPr>
      </w:r>
      <w:r>
        <w:br w:type="page"/>
      </w:r>
    </w:p>
    <w:p>
      <w:pPr>
        <w:pStyle w:val="Normal"/>
        <w:spacing w:before="0" w:after="0"/>
        <w:ind w:left="0" w:right="0" w:hanging="0"/>
        <w:jc w:val="center"/>
        <w:rPr>
          <w:rFonts w:ascii="Roboto Slab" w:hAnsi="Roboto Slab"/>
          <w:sz w:val="20"/>
          <w:szCs w:val="20"/>
        </w:rPr>
      </w:pPr>
      <w:r>
        <w:rPr>
          <w:rFonts w:ascii="Roboto Slab" w:hAnsi="Roboto Slab"/>
          <w:sz w:val="20"/>
          <w:szCs w:val="20"/>
        </w:rPr>
        <w:tab/>
      </w:r>
      <w:r>
        <w:rPr>
          <w:rFonts w:ascii="Roboto Slab" w:hAnsi="Roboto Slab"/>
          <w:sz w:val="20"/>
          <w:szCs w:val="20"/>
        </w:rPr>
        <w:t>`</w:t>
        <w:tab/>
      </w:r>
    </w:p>
    <w:p>
      <w:pPr>
        <w:pStyle w:val="Normal"/>
        <w:spacing w:before="0" w:after="0"/>
        <w:ind w:left="0" w:right="0" w:hanging="0"/>
        <w:rPr>
          <w:rFonts w:ascii="Roboto Slab" w:hAnsi="Roboto Slab"/>
          <w:b/>
          <w:b/>
          <w:bCs/>
          <w:i/>
          <w:i/>
          <w:iCs/>
          <w:sz w:val="20"/>
          <w:szCs w:val="20"/>
        </w:rPr>
      </w:pPr>
      <w:r>
        <w:rPr>
          <w:rFonts w:ascii="Roboto Slab" w:hAnsi="Roboto Slab"/>
          <w:b/>
          <w:bCs/>
          <w:i/>
          <w:iCs/>
          <w:sz w:val="20"/>
          <w:szCs w:val="20"/>
        </w:rPr>
        <w:t xml:space="preserve">Abstract – </w:t>
      </w:r>
      <w:r>
        <w:rPr>
          <w:rFonts w:ascii="Roboto Slab" w:hAnsi="Roboto Slab"/>
          <w:b/>
          <w:bCs/>
          <w:i/>
          <w:iCs/>
          <w:sz w:val="20"/>
          <w:szCs w:val="20"/>
        </w:rPr>
        <w:t>There exist potential opportunities in distributed computing for trustless authentication on block-chains. Cloud computing customers may benefit from such arrangements if they wish to offload their access control functions. The following will serve as a guide for strategic planners who are considering migrating access control to block-chain applications.</w:t>
      </w:r>
    </w:p>
    <w:p>
      <w:pPr>
        <w:pStyle w:val="Normal"/>
        <w:spacing w:before="0" w:after="0"/>
        <w:ind w:left="0" w:right="0" w:hanging="0"/>
        <w:jc w:val="left"/>
        <w:rPr>
          <w:rFonts w:ascii="Roboto Slab" w:hAnsi="Roboto Slab"/>
          <w:b/>
          <w:b/>
          <w:bCs/>
          <w:i/>
          <w:i/>
          <w:iCs/>
          <w:sz w:val="20"/>
          <w:szCs w:val="20"/>
        </w:rPr>
      </w:pPr>
      <w:r>
        <w:rPr>
          <w:rFonts w:ascii="Roboto Slab" w:hAnsi="Roboto Slab"/>
          <w:b/>
          <w:bCs/>
          <w:i/>
          <w:iCs/>
          <w:sz w:val="20"/>
          <w:szCs w:val="20"/>
        </w:rPr>
      </w:r>
    </w:p>
    <w:p>
      <w:pPr>
        <w:pStyle w:val="Normal"/>
        <w:numPr>
          <w:ilvl w:val="0"/>
          <w:numId w:val="2"/>
        </w:numPr>
        <w:spacing w:before="0" w:after="0"/>
        <w:ind w:left="0" w:right="0" w:hanging="0"/>
        <w:jc w:val="center"/>
        <w:rPr>
          <w:rFonts w:ascii="Roboto Slab" w:hAnsi="Roboto Slab"/>
          <w:b/>
          <w:b/>
          <w:bCs/>
          <w:i/>
          <w:i/>
          <w:iCs/>
          <w:sz w:val="20"/>
          <w:szCs w:val="20"/>
        </w:rPr>
      </w:pPr>
      <w:r>
        <w:rPr>
          <w:rFonts w:ascii="Roboto Slab" w:hAnsi="Roboto Slab"/>
          <w:b/>
          <w:bCs/>
          <w:i/>
          <w:iCs/>
          <w:sz w:val="20"/>
          <w:szCs w:val="20"/>
        </w:rPr>
        <w:t>Introduction</w:t>
      </w:r>
    </w:p>
    <w:p>
      <w:pPr>
        <w:pStyle w:val="Normal"/>
        <w:numPr>
          <w:ilvl w:val="0"/>
          <w:numId w:val="3"/>
        </w:numPr>
        <w:spacing w:before="0" w:after="0"/>
        <w:ind w:left="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t>Block chain</w:t>
      </w:r>
    </w:p>
    <w:p>
      <w:pPr>
        <w:pStyle w:val="Normal"/>
        <w:numPr>
          <w:ilvl w:val="0"/>
          <w:numId w:val="3"/>
        </w:numPr>
        <w:spacing w:before="0" w:after="0"/>
        <w:ind w:left="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t>Cloud Access Control</w:t>
      </w:r>
    </w:p>
    <w:p>
      <w:pPr>
        <w:pStyle w:val="Normal"/>
        <w:spacing w:before="0" w:after="0"/>
        <w:ind w:left="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r>
    </w:p>
    <w:p>
      <w:pPr>
        <w:pStyle w:val="Normal"/>
        <w:numPr>
          <w:ilvl w:val="0"/>
          <w:numId w:val="2"/>
        </w:numPr>
        <w:spacing w:before="0" w:after="0"/>
        <w:ind w:left="0" w:right="0" w:hanging="0"/>
        <w:jc w:val="center"/>
        <w:rPr>
          <w:rFonts w:ascii="Roboto Slab" w:hAnsi="Roboto Slab"/>
          <w:b/>
          <w:b/>
          <w:bCs/>
          <w:i/>
          <w:i/>
          <w:iCs/>
          <w:sz w:val="20"/>
          <w:szCs w:val="20"/>
        </w:rPr>
      </w:pPr>
      <w:r>
        <w:rPr>
          <w:rFonts w:ascii="Roboto Slab" w:hAnsi="Roboto Slab"/>
          <w:b/>
          <w:bCs/>
          <w:i/>
          <w:iCs/>
          <w:sz w:val="20"/>
          <w:szCs w:val="20"/>
        </w:rPr>
        <w:t>Literature Review</w:t>
      </w:r>
    </w:p>
    <w:p>
      <w:pPr>
        <w:pStyle w:val="Normal"/>
        <w:numPr>
          <w:ilvl w:val="0"/>
          <w:numId w:val="0"/>
        </w:numPr>
        <w:spacing w:before="0" w:after="0"/>
        <w:ind w:left="72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r>
    </w:p>
    <w:p>
      <w:pPr>
        <w:pStyle w:val="Normal"/>
        <w:numPr>
          <w:ilvl w:val="0"/>
          <w:numId w:val="2"/>
        </w:numPr>
        <w:spacing w:before="0" w:after="0"/>
        <w:ind w:left="0" w:right="0" w:hanging="0"/>
        <w:jc w:val="center"/>
        <w:rPr>
          <w:rFonts w:ascii="Roboto Slab" w:hAnsi="Roboto Slab"/>
          <w:b/>
          <w:b/>
          <w:bCs/>
          <w:i/>
          <w:i/>
          <w:iCs/>
          <w:sz w:val="20"/>
          <w:szCs w:val="20"/>
        </w:rPr>
      </w:pPr>
      <w:r>
        <w:rPr>
          <w:rFonts w:ascii="Roboto Slab" w:hAnsi="Roboto Slab"/>
          <w:b/>
          <w:bCs/>
          <w:i/>
          <w:iCs/>
          <w:sz w:val="20"/>
          <w:szCs w:val="20"/>
        </w:rPr>
        <w:t>Methods</w:t>
      </w:r>
    </w:p>
    <w:p>
      <w:pPr>
        <w:pStyle w:val="Normal"/>
        <w:numPr>
          <w:ilvl w:val="0"/>
          <w:numId w:val="5"/>
        </w:numPr>
        <w:spacing w:before="0" w:after="0"/>
        <w:ind w:left="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t>Past work in this field</w:t>
      </w:r>
    </w:p>
    <w:p>
      <w:pPr>
        <w:pStyle w:val="Normal"/>
        <w:numPr>
          <w:ilvl w:val="0"/>
          <w:numId w:val="0"/>
        </w:numPr>
        <w:spacing w:before="0" w:after="0"/>
        <w:ind w:left="72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t>existence of RBAV1</w:t>
      </w:r>
    </w:p>
    <w:p>
      <w:pPr>
        <w:pStyle w:val="Normal"/>
        <w:numPr>
          <w:ilvl w:val="0"/>
          <w:numId w:val="5"/>
        </w:numPr>
        <w:spacing w:before="0" w:after="0"/>
        <w:ind w:left="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t>Current deficiency in this field</w:t>
        <w:tab/>
      </w:r>
    </w:p>
    <w:p>
      <w:pPr>
        <w:pStyle w:val="Normal"/>
        <w:numPr>
          <w:ilvl w:val="0"/>
          <w:numId w:val="0"/>
        </w:numPr>
        <w:spacing w:before="0" w:after="0"/>
        <w:ind w:left="72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r>
    </w:p>
    <w:p>
      <w:pPr>
        <w:pStyle w:val="Normal"/>
        <w:numPr>
          <w:ilvl w:val="0"/>
          <w:numId w:val="2"/>
        </w:numPr>
        <w:spacing w:before="0" w:after="0"/>
        <w:ind w:left="0" w:right="0" w:hanging="0"/>
        <w:jc w:val="center"/>
        <w:rPr>
          <w:rFonts w:ascii="Roboto Slab" w:hAnsi="Roboto Slab"/>
          <w:b/>
          <w:b/>
          <w:bCs/>
          <w:i/>
          <w:i/>
          <w:iCs/>
          <w:sz w:val="20"/>
          <w:szCs w:val="20"/>
        </w:rPr>
      </w:pPr>
      <w:r>
        <w:rPr>
          <w:rFonts w:ascii="Roboto Slab" w:hAnsi="Roboto Slab"/>
          <w:b/>
          <w:bCs/>
          <w:i/>
          <w:iCs/>
          <w:sz w:val="20"/>
          <w:szCs w:val="20"/>
        </w:rPr>
        <w:t>Results</w:t>
      </w:r>
    </w:p>
    <w:p>
      <w:pPr>
        <w:pStyle w:val="Normal"/>
        <w:numPr>
          <w:ilvl w:val="0"/>
          <w:numId w:val="0"/>
        </w:numPr>
        <w:spacing w:before="0" w:after="0"/>
        <w:ind w:left="72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r>
    </w:p>
    <w:p>
      <w:pPr>
        <w:pStyle w:val="Normal"/>
        <w:numPr>
          <w:ilvl w:val="0"/>
          <w:numId w:val="6"/>
        </w:numPr>
        <w:spacing w:before="0" w:after="0"/>
        <w:ind w:left="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t>Strengths, weaknesses</w:t>
      </w:r>
    </w:p>
    <w:p>
      <w:pPr>
        <w:pStyle w:val="Normal"/>
        <w:numPr>
          <w:ilvl w:val="0"/>
          <w:numId w:val="6"/>
        </w:numPr>
        <w:spacing w:before="0" w:after="0"/>
        <w:ind w:left="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t>Opportunities, threats</w:t>
      </w:r>
    </w:p>
    <w:p>
      <w:pPr>
        <w:pStyle w:val="Normal"/>
        <w:numPr>
          <w:ilvl w:val="0"/>
          <w:numId w:val="0"/>
        </w:numPr>
        <w:spacing w:before="0" w:after="0"/>
        <w:ind w:left="72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t>weaknesses in authentication, current solutions which are not entirely servicable, proving  (or disproving!) a real need for this</w:t>
      </w:r>
    </w:p>
    <w:p>
      <w:pPr>
        <w:pStyle w:val="Normal"/>
        <w:numPr>
          <w:ilvl w:val="0"/>
          <w:numId w:val="0"/>
        </w:numPr>
        <w:spacing w:before="0" w:after="0"/>
        <w:ind w:left="72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r>
    </w:p>
    <w:p>
      <w:pPr>
        <w:pStyle w:val="Normal"/>
        <w:numPr>
          <w:ilvl w:val="0"/>
          <w:numId w:val="2"/>
        </w:numPr>
        <w:spacing w:before="0" w:after="0"/>
        <w:ind w:left="0" w:right="0" w:hanging="0"/>
        <w:jc w:val="center"/>
        <w:rPr>
          <w:rFonts w:ascii="Roboto Slab" w:hAnsi="Roboto Slab"/>
          <w:b/>
          <w:b/>
          <w:bCs/>
          <w:i/>
          <w:i/>
          <w:iCs/>
          <w:sz w:val="20"/>
          <w:szCs w:val="20"/>
        </w:rPr>
      </w:pPr>
      <w:r>
        <w:rPr>
          <w:rFonts w:ascii="Roboto Slab" w:hAnsi="Roboto Slab"/>
          <w:b/>
          <w:bCs/>
          <w:i/>
          <w:iCs/>
          <w:sz w:val="20"/>
          <w:szCs w:val="20"/>
        </w:rPr>
        <w:t>Discussion</w:t>
      </w:r>
    </w:p>
    <w:p>
      <w:pPr>
        <w:pStyle w:val="Normal"/>
        <w:numPr>
          <w:ilvl w:val="0"/>
          <w:numId w:val="7"/>
        </w:numPr>
        <w:spacing w:before="0" w:after="0"/>
        <w:ind w:left="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t>Use Cases</w:t>
      </w:r>
    </w:p>
    <w:p>
      <w:pPr>
        <w:pStyle w:val="Normal"/>
        <w:numPr>
          <w:ilvl w:val="0"/>
          <w:numId w:val="7"/>
        </w:numPr>
        <w:spacing w:before="0" w:after="0"/>
        <w:ind w:left="0" w:right="0" w:hanging="0"/>
        <w:jc w:val="left"/>
        <w:rPr>
          <w:rFonts w:ascii="Roboto Slab" w:hAnsi="Roboto Slab"/>
          <w:b w:val="false"/>
          <w:b w:val="false"/>
          <w:bCs w:val="false"/>
          <w:i/>
          <w:i/>
          <w:iCs/>
          <w:sz w:val="20"/>
          <w:szCs w:val="20"/>
        </w:rPr>
      </w:pPr>
      <w:r>
        <w:rPr>
          <w:rFonts w:ascii="Roboto Slab" w:hAnsi="Roboto Slab"/>
          <w:b w:val="false"/>
          <w:bCs w:val="false"/>
          <w:i/>
          <w:iCs/>
          <w:sz w:val="20"/>
          <w:szCs w:val="20"/>
        </w:rPr>
        <w:t>Guide for implementation</w:t>
      </w:r>
    </w:p>
    <w:p>
      <w:pPr>
        <w:pStyle w:val="Normal"/>
        <w:numPr>
          <w:ilvl w:val="0"/>
          <w:numId w:val="0"/>
        </w:numPr>
        <w:spacing w:before="0" w:after="0"/>
        <w:ind w:left="720" w:right="0" w:hanging="0"/>
        <w:jc w:val="center"/>
        <w:rPr>
          <w:rFonts w:ascii="Roboto Slab" w:hAnsi="Roboto Slab"/>
          <w:b/>
          <w:b/>
          <w:bCs/>
          <w:i/>
          <w:i/>
          <w:iCs/>
          <w:sz w:val="20"/>
          <w:szCs w:val="20"/>
        </w:rPr>
      </w:pPr>
      <w:r>
        <w:rPr>
          <w:rFonts w:ascii="Roboto Slab" w:hAnsi="Roboto Slab"/>
          <w:b/>
          <w:bCs/>
          <w:i/>
          <w:iCs/>
          <w:sz w:val="20"/>
          <w:szCs w:val="20"/>
        </w:rPr>
      </w:r>
    </w:p>
    <w:p>
      <w:pPr>
        <w:pStyle w:val="Normal"/>
        <w:numPr>
          <w:ilvl w:val="0"/>
          <w:numId w:val="2"/>
        </w:numPr>
        <w:spacing w:before="0" w:after="0"/>
        <w:ind w:left="0" w:right="0" w:hanging="0"/>
        <w:jc w:val="center"/>
        <w:rPr>
          <w:rFonts w:ascii="Roboto Slab" w:hAnsi="Roboto Slab"/>
          <w:b/>
          <w:b/>
          <w:bCs/>
          <w:i/>
          <w:i/>
          <w:iCs/>
          <w:sz w:val="20"/>
          <w:szCs w:val="20"/>
        </w:rPr>
      </w:pPr>
      <w:r>
        <w:rPr>
          <w:rFonts w:ascii="Roboto Slab" w:hAnsi="Roboto Slab"/>
          <w:b/>
          <w:bCs/>
          <w:i/>
          <w:iCs/>
          <w:sz w:val="20"/>
          <w:szCs w:val="20"/>
        </w:rPr>
        <w:t>References</w:t>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t>Report on Post-Quantum Cryptography</w:t>
      </w:r>
    </w:p>
    <w:p>
      <w:pPr>
        <w:pStyle w:val="Normal"/>
        <w:spacing w:before="0" w:after="0"/>
        <w:ind w:left="0" w:right="0" w:hanging="0"/>
        <w:rPr>
          <w:sz w:val="18"/>
          <w:szCs w:val="18"/>
        </w:rPr>
      </w:pPr>
      <w:hyperlink r:id="rId2">
        <w:r>
          <w:rPr>
            <w:rStyle w:val="InternetLink"/>
            <w:rFonts w:ascii="Roboto Slab" w:hAnsi="Roboto Slab"/>
            <w:sz w:val="20"/>
            <w:szCs w:val="20"/>
          </w:rPr>
          <w:t>https://nvlpubs.nist.gov/nistpubs/ir/2016/NIST.IR.8105.pdf</w:t>
        </w:r>
      </w:hyperlink>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t xml:space="preserve">NIST Reveals 26 Algorithms Advancing to the Post-Quantum Crypto ‘Semifinals’ </w:t>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Heading1"/>
        <w:spacing w:before="0" w:after="0"/>
        <w:ind w:left="0" w:right="0" w:hanging="0"/>
        <w:rPr>
          <w:sz w:val="18"/>
          <w:szCs w:val="18"/>
        </w:rPr>
      </w:pPr>
      <w:hyperlink r:id="rId3">
        <w:bookmarkStart w:id="0" w:name="__RefHeading___Toc726_282300505"/>
        <w:bookmarkEnd w:id="0"/>
        <w:r>
          <w:rPr>
            <w:rStyle w:val="InternetLink"/>
            <w:rFonts w:ascii="Roboto Slab" w:hAnsi="Roboto Slab"/>
            <w:sz w:val="20"/>
            <w:szCs w:val="20"/>
          </w:rPr>
          <w:t>https://www.nist.gov/news-events/news/2019/01/nist-reveals-26-algorithms-advancing-post-quantum-crypto-semifinals</w:t>
        </w:r>
      </w:hyperlink>
      <w:r>
        <w:rPr>
          <w:rFonts w:ascii="Roboto Slab" w:hAnsi="Roboto Slab"/>
          <w:sz w:val="20"/>
          <w:szCs w:val="20"/>
        </w:rPr>
        <w:tab/>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Heading1"/>
        <w:spacing w:before="0" w:after="0"/>
        <w:ind w:left="0" w:right="0" w:hanging="0"/>
        <w:rPr>
          <w:rFonts w:ascii="Roboto Slab" w:hAnsi="Roboto Slab"/>
          <w:sz w:val="20"/>
          <w:szCs w:val="20"/>
        </w:rPr>
      </w:pPr>
      <w:bookmarkStart w:id="1" w:name="__RefHeading___Toc728_282300505"/>
      <w:bookmarkEnd w:id="1"/>
      <w:r>
        <w:rPr>
          <w:rFonts w:ascii="Roboto Slab" w:hAnsi="Roboto Slab"/>
          <w:sz w:val="20"/>
          <w:szCs w:val="20"/>
        </w:rPr>
        <w:t>Bitcoin and quantum computing</w:t>
      </w:r>
    </w:p>
    <w:p>
      <w:pPr>
        <w:pStyle w:val="Normal"/>
        <w:spacing w:before="0" w:after="0"/>
        <w:ind w:left="0" w:right="0" w:hanging="0"/>
        <w:rPr>
          <w:sz w:val="18"/>
          <w:szCs w:val="18"/>
        </w:rPr>
      </w:pPr>
      <w:hyperlink r:id="rId4">
        <w:r>
          <w:rPr>
            <w:rStyle w:val="InternetLink"/>
            <w:rFonts w:ascii="Roboto Slab" w:hAnsi="Roboto Slab"/>
            <w:sz w:val="20"/>
            <w:szCs w:val="20"/>
          </w:rPr>
          <w:t>https://arxiv.org/abs/1711.04235</w:t>
        </w:r>
      </w:hyperlink>
    </w:p>
    <w:p>
      <w:pPr>
        <w:pStyle w:val="Heading1"/>
        <w:spacing w:before="0" w:after="0"/>
        <w:ind w:left="0" w:right="0" w:hanging="0"/>
        <w:rPr>
          <w:rFonts w:ascii="Roboto Slab" w:hAnsi="Roboto Slab"/>
          <w:sz w:val="20"/>
          <w:szCs w:val="20"/>
          <w:lang w:val="en-US"/>
        </w:rPr>
      </w:pPr>
      <w:r>
        <w:rPr>
          <w:rFonts w:ascii="Roboto Slab" w:hAnsi="Roboto Slab"/>
          <w:sz w:val="20"/>
          <w:szCs w:val="20"/>
          <w:lang w:val="en-US"/>
        </w:rPr>
      </w:r>
    </w:p>
    <w:p>
      <w:pPr>
        <w:pStyle w:val="Heading1"/>
        <w:spacing w:before="0" w:after="0"/>
        <w:ind w:left="0" w:right="0" w:hanging="0"/>
        <w:rPr>
          <w:rFonts w:ascii="Roboto Slab" w:hAnsi="Roboto Slab"/>
          <w:sz w:val="20"/>
          <w:szCs w:val="20"/>
          <w:lang w:val="en-US"/>
        </w:rPr>
      </w:pPr>
      <w:bookmarkStart w:id="2" w:name="__RefHeading___Toc732_282300505"/>
      <w:bookmarkEnd w:id="2"/>
      <w:r>
        <w:rPr>
          <w:rFonts w:ascii="Roboto Slab" w:hAnsi="Roboto Slab"/>
          <w:sz w:val="20"/>
          <w:szCs w:val="20"/>
          <w:lang w:val="en-US"/>
        </w:rPr>
        <w:t>QMA</w:t>
      </w:r>
    </w:p>
    <w:p>
      <w:pPr>
        <w:pStyle w:val="Normal"/>
        <w:spacing w:before="0" w:after="0"/>
        <w:ind w:left="0" w:right="0" w:hanging="0"/>
        <w:rPr>
          <w:sz w:val="18"/>
          <w:szCs w:val="18"/>
        </w:rPr>
      </w:pPr>
      <w:hyperlink r:id="rId5">
        <w:r>
          <w:rPr>
            <w:rStyle w:val="InternetLink"/>
            <w:rFonts w:ascii="Roboto Slab" w:hAnsi="Roboto Slab"/>
            <w:sz w:val="20"/>
            <w:szCs w:val="20"/>
          </w:rPr>
          <w:t>https://en.wikipedia.org/wiki/QMA</w:t>
        </w:r>
      </w:hyperlink>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t>A Novel Attribute-Based Access Control</w:t>
      </w:r>
    </w:p>
    <w:p>
      <w:pPr>
        <w:pStyle w:val="Normal"/>
        <w:spacing w:before="0" w:after="0"/>
        <w:ind w:left="0" w:right="0" w:hanging="0"/>
        <w:rPr>
          <w:rFonts w:ascii="Roboto Slab" w:hAnsi="Roboto Slab"/>
          <w:sz w:val="20"/>
          <w:szCs w:val="20"/>
        </w:rPr>
      </w:pPr>
      <w:r>
        <w:rPr>
          <w:rFonts w:ascii="Roboto Slab" w:hAnsi="Roboto Slab"/>
          <w:sz w:val="20"/>
          <w:szCs w:val="20"/>
        </w:rPr>
        <w:t>Scheme Using Blockchain for IoT</w:t>
      </w:r>
    </w:p>
    <w:p>
      <w:pPr>
        <w:pStyle w:val="Normal"/>
        <w:spacing w:before="0" w:after="0"/>
        <w:ind w:left="0" w:right="0" w:hanging="0"/>
        <w:rPr>
          <w:rFonts w:ascii="Roboto Slab" w:hAnsi="Roboto Slab"/>
          <w:sz w:val="20"/>
          <w:szCs w:val="20"/>
        </w:rPr>
      </w:pPr>
      <w:r>
        <w:rPr>
          <w:rFonts w:ascii="Roboto Slab" w:hAnsi="Roboto Slab"/>
          <w:sz w:val="20"/>
          <w:szCs w:val="20"/>
        </w:rPr>
        <w:t>A Blockchain-Based Access Control System for</w:t>
      </w:r>
    </w:p>
    <w:p>
      <w:pPr>
        <w:pStyle w:val="Normal"/>
        <w:spacing w:before="0" w:after="0"/>
        <w:ind w:left="0" w:right="0" w:hanging="0"/>
        <w:rPr>
          <w:rFonts w:ascii="Roboto Slab" w:hAnsi="Roboto Slab"/>
          <w:sz w:val="20"/>
          <w:szCs w:val="20"/>
        </w:rPr>
      </w:pPr>
      <w:r>
        <w:rPr>
          <w:rFonts w:ascii="Roboto Slab" w:hAnsi="Roboto Slab"/>
          <w:sz w:val="20"/>
          <w:szCs w:val="20"/>
        </w:rPr>
        <w:t>Cloud Storage</w:t>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t>An Access Control Model and Its Application in</w:t>
      </w:r>
    </w:p>
    <w:p>
      <w:pPr>
        <w:pStyle w:val="Normal"/>
        <w:spacing w:before="0" w:after="0"/>
        <w:ind w:left="0" w:right="0" w:hanging="0"/>
        <w:rPr>
          <w:rFonts w:ascii="Roboto Slab" w:hAnsi="Roboto Slab"/>
          <w:sz w:val="20"/>
          <w:szCs w:val="20"/>
        </w:rPr>
      </w:pPr>
      <w:r>
        <w:rPr>
          <w:rFonts w:ascii="Roboto Slab" w:hAnsi="Roboto Slab"/>
          <w:sz w:val="20"/>
          <w:szCs w:val="20"/>
        </w:rPr>
        <w:t>Blockchain</w:t>
      </w:r>
    </w:p>
    <w:p>
      <w:pPr>
        <w:pStyle w:val="Normal"/>
        <w:spacing w:before="0" w:after="0"/>
        <w:ind w:left="0" w:right="0" w:hanging="0"/>
        <w:rPr>
          <w:rFonts w:ascii="Roboto Slab" w:hAnsi="Roboto Slab"/>
          <w:sz w:val="16"/>
          <w:szCs w:val="16"/>
        </w:rPr>
      </w:pPr>
      <w:r>
        <w:rPr>
          <w:rFonts w:ascii="Roboto Slab" w:hAnsi="Roboto Slab"/>
          <w:sz w:val="16"/>
          <w:szCs w:val="16"/>
        </w:rPr>
      </w:r>
    </w:p>
    <w:p>
      <w:pPr>
        <w:pStyle w:val="Normal"/>
        <w:spacing w:before="0" w:after="0"/>
        <w:ind w:left="0" w:right="0" w:hanging="0"/>
        <w:rPr>
          <w:rFonts w:ascii="Roboto Slab" w:hAnsi="Roboto Slab"/>
          <w:sz w:val="16"/>
          <w:szCs w:val="16"/>
        </w:rPr>
      </w:pPr>
      <w:r>
        <w:rPr>
          <w:rFonts w:ascii="Roboto Slab" w:hAnsi="Roboto Slab"/>
          <w:sz w:val="16"/>
          <w:szCs w:val="16"/>
        </w:rPr>
        <w:t>The model uses the ciphertext</w:t>
      </w:r>
    </w:p>
    <w:p>
      <w:pPr>
        <w:pStyle w:val="Normal"/>
        <w:spacing w:before="0" w:after="0"/>
        <w:ind w:left="0" w:right="0" w:hanging="0"/>
        <w:rPr>
          <w:rFonts w:ascii="Roboto Slab" w:hAnsi="Roboto Slab"/>
          <w:sz w:val="16"/>
          <w:szCs w:val="16"/>
        </w:rPr>
      </w:pPr>
      <w:r>
        <w:rPr>
          <w:rFonts w:ascii="Roboto Slab" w:hAnsi="Roboto Slab"/>
          <w:sz w:val="16"/>
          <w:szCs w:val="16"/>
        </w:rPr>
        <w:t>policy attribute based encryption (CP-ABE) idea and trust</w:t>
      </w:r>
    </w:p>
    <w:p>
      <w:pPr>
        <w:pStyle w:val="Normal"/>
        <w:spacing w:before="0" w:after="0"/>
        <w:ind w:left="0" w:right="0" w:hanging="0"/>
        <w:rPr>
          <w:rFonts w:ascii="Roboto Slab" w:hAnsi="Roboto Slab"/>
          <w:sz w:val="16"/>
          <w:szCs w:val="16"/>
        </w:rPr>
      </w:pPr>
      <w:r>
        <w:rPr>
          <w:rFonts w:ascii="Roboto Slab" w:hAnsi="Roboto Slab"/>
          <w:sz w:val="16"/>
          <w:szCs w:val="16"/>
        </w:rPr>
        <w:t>evaluation method to embed a trust threshold for the role.</w:t>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t>A blockchain based approach for the</w:t>
      </w:r>
    </w:p>
    <w:p>
      <w:pPr>
        <w:pStyle w:val="Normal"/>
        <w:spacing w:before="0" w:after="0"/>
        <w:ind w:left="0" w:right="0" w:hanging="0"/>
        <w:rPr>
          <w:rFonts w:ascii="Roboto Slab" w:hAnsi="Roboto Slab"/>
          <w:sz w:val="20"/>
          <w:szCs w:val="20"/>
        </w:rPr>
      </w:pPr>
      <w:r>
        <w:rPr>
          <w:rFonts w:ascii="Roboto Slab" w:hAnsi="Roboto Slab"/>
          <w:sz w:val="20"/>
          <w:szCs w:val="20"/>
        </w:rPr>
        <w:t xml:space="preserve">definition of auditable Access Control systems </w:t>
      </w:r>
      <w:r>
        <w:rPr>
          <w:rFonts w:ascii="Roboto Slab" w:hAnsi="Roboto Slab"/>
          <w:sz w:val="20"/>
          <w:szCs w:val="20"/>
        </w:rPr>
        <w:t>24 pp</w:t>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t>Decentralizing Privacy: Using Blockchain to Protect</w:t>
      </w:r>
    </w:p>
    <w:p>
      <w:pPr>
        <w:pStyle w:val="Normal"/>
        <w:spacing w:before="0" w:after="0"/>
        <w:ind w:left="0" w:right="0" w:hanging="0"/>
        <w:rPr>
          <w:rFonts w:ascii="Roboto Slab" w:hAnsi="Roboto Slab"/>
          <w:sz w:val="20"/>
          <w:szCs w:val="20"/>
        </w:rPr>
      </w:pPr>
      <w:r>
        <w:rPr>
          <w:rFonts w:ascii="Roboto Slab" w:hAnsi="Roboto Slab"/>
          <w:sz w:val="20"/>
          <w:szCs w:val="20"/>
        </w:rPr>
        <w:t>Personal Data</w:t>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t>Distributed Access Control with Blockchain</w:t>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t>https://medium.com/talo-protocol/how-to-secure-sensitive-data-on-an-ethereum-smart-contract-77f21c2b49f5</w:t>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t>https://github.com/ethereum/EIPs/blob/master/EIPS/eip-712.md</w:t>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t>Survey on Access Control Issues in Cloud Computing</w:t>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Heading1"/>
        <w:spacing w:before="0" w:after="0"/>
        <w:ind w:left="0" w:right="0" w:hanging="0"/>
        <w:rPr>
          <w:rFonts w:ascii="Roboto Slab" w:hAnsi="Roboto Slab"/>
          <w:sz w:val="20"/>
          <w:szCs w:val="20"/>
        </w:rPr>
      </w:pPr>
      <w:bookmarkStart w:id="3" w:name="__RefHeading___Toc734_282300505"/>
      <w:bookmarkEnd w:id="3"/>
      <w:r>
        <w:rPr>
          <w:rFonts w:ascii="Roboto Slab" w:hAnsi="Roboto Slab"/>
          <w:sz w:val="20"/>
          <w:szCs w:val="20"/>
        </w:rPr>
        <w:t>5 Intractable Problems Quantum Computing Will Solve</w:t>
      </w:r>
    </w:p>
    <w:p>
      <w:pPr>
        <w:pStyle w:val="Normal"/>
        <w:spacing w:before="0" w:after="0"/>
        <w:ind w:left="0" w:right="0" w:hanging="0"/>
        <w:rPr/>
      </w:pPr>
      <w:hyperlink r:id="rId6">
        <w:r>
          <w:rPr>
            <w:rStyle w:val="InternetLink"/>
            <w:rFonts w:ascii="Roboto Slab" w:hAnsi="Roboto Slab"/>
            <w:sz w:val="20"/>
            <w:szCs w:val="20"/>
          </w:rPr>
          <w:t>https://interestingengineering.com/5-intractable-problems-quantum-computing-will-solve</w:t>
        </w:r>
      </w:hyperlink>
    </w:p>
    <w:p>
      <w:pPr>
        <w:pStyle w:val="Heading1"/>
        <w:spacing w:before="0" w:after="0"/>
        <w:jc w:val="left"/>
        <w:rPr>
          <w:rFonts w:ascii="Roboto Slab" w:hAnsi="Roboto Slab"/>
          <w:strike w:val="false"/>
          <w:dstrike w:val="false"/>
          <w:color w:val="003399"/>
          <w:sz w:val="20"/>
          <w:szCs w:val="20"/>
          <w:highlight w:val="white"/>
          <w:u w:val="none"/>
          <w:effect w:val="none"/>
        </w:rPr>
      </w:pPr>
      <w:r>
        <w:rPr>
          <w:rFonts w:ascii="Roboto Slab" w:hAnsi="Roboto Slab"/>
          <w:strike w:val="false"/>
          <w:dstrike w:val="false"/>
          <w:color w:val="003399"/>
          <w:sz w:val="20"/>
          <w:szCs w:val="20"/>
          <w:highlight w:val="white"/>
          <w:u w:val="none"/>
          <w:effect w:val="none"/>
        </w:rPr>
      </w:r>
    </w:p>
    <w:p>
      <w:pPr>
        <w:pStyle w:val="TextBody"/>
        <w:spacing w:before="0" w:after="0"/>
        <w:jc w:val="left"/>
        <w:rPr>
          <w:rFonts w:ascii="Roboto Slab" w:hAnsi="Roboto Slab"/>
          <w:strike w:val="false"/>
          <w:dstrike w:val="false"/>
          <w:color w:val="003399"/>
          <w:sz w:val="20"/>
          <w:szCs w:val="20"/>
          <w:highlight w:val="white"/>
          <w:u w:val="none"/>
          <w:effect w:val="none"/>
        </w:rPr>
      </w:pPr>
      <w:r>
        <w:rPr>
          <w:rFonts w:ascii="Roboto Slab" w:hAnsi="Roboto Slab"/>
          <w:strike w:val="false"/>
          <w:dstrike w:val="false"/>
          <w:color w:val="003399"/>
          <w:sz w:val="20"/>
          <w:szCs w:val="20"/>
          <w:highlight w:val="white"/>
          <w:u w:val="none"/>
          <w:effect w:val="none"/>
        </w:rPr>
        <w:t>Cost analysis of hash collisions: Will quantum computers make SHARCS obsolete?</w:t>
      </w:r>
    </w:p>
    <w:p>
      <w:pPr>
        <w:pStyle w:val="TextBody"/>
        <w:spacing w:before="0" w:after="0"/>
        <w:jc w:val="left"/>
        <w:rPr/>
      </w:pPr>
      <w:hyperlink r:id="rId7">
        <w:r>
          <w:rPr>
            <w:rStyle w:val="InternetLink"/>
            <w:rFonts w:ascii="Roboto Slab" w:hAnsi="Roboto Slab"/>
            <w:strike w:val="false"/>
            <w:dstrike w:val="false"/>
            <w:color w:val="003399"/>
            <w:sz w:val="20"/>
            <w:szCs w:val="20"/>
            <w:highlight w:val="white"/>
            <w:u w:val="none"/>
            <w:effect w:val="none"/>
          </w:rPr>
          <w:t>https://cr.yp.to/hash/collisioncost-20090517.pdf</w:t>
        </w:r>
      </w:hyperlink>
    </w:p>
    <w:p>
      <w:pPr>
        <w:pStyle w:val="TextBody"/>
        <w:spacing w:before="0" w:after="0"/>
        <w:jc w:val="left"/>
        <w:rPr>
          <w:rFonts w:ascii="Roboto Slab" w:hAnsi="Roboto Slab"/>
          <w:strike w:val="false"/>
          <w:dstrike w:val="false"/>
          <w:color w:val="003399"/>
          <w:sz w:val="20"/>
          <w:szCs w:val="20"/>
          <w:highlight w:val="white"/>
          <w:u w:val="none"/>
          <w:effect w:val="none"/>
        </w:rPr>
      </w:pPr>
      <w:r>
        <w:rPr>
          <w:rFonts w:ascii="Roboto Slab" w:hAnsi="Roboto Slab"/>
          <w:strike w:val="false"/>
          <w:dstrike w:val="false"/>
          <w:color w:val="003399"/>
          <w:sz w:val="20"/>
          <w:szCs w:val="20"/>
          <w:highlight w:val="white"/>
          <w:u w:val="none"/>
          <w:effect w:val="none"/>
        </w:rPr>
      </w:r>
    </w:p>
    <w:p>
      <w:pPr>
        <w:pStyle w:val="Heading1"/>
        <w:spacing w:before="0" w:after="0"/>
        <w:jc w:val="left"/>
        <w:rPr>
          <w:rFonts w:ascii="Roboto Slab" w:hAnsi="Roboto Slab"/>
          <w:b w:val="false"/>
          <w:i w:val="false"/>
          <w:caps w:val="false"/>
          <w:smallCaps w:val="false"/>
          <w:strike w:val="false"/>
          <w:dstrike w:val="false"/>
          <w:color w:val="000000"/>
          <w:spacing w:val="0"/>
          <w:sz w:val="20"/>
          <w:szCs w:val="20"/>
          <w:highlight w:val="white"/>
          <w:u w:val="none"/>
          <w:effect w:val="none"/>
        </w:rPr>
      </w:pPr>
      <w:bookmarkStart w:id="4" w:name="__RefHeading___Toc742_282300505"/>
      <w:bookmarkEnd w:id="4"/>
      <w:r>
        <w:rPr>
          <w:rFonts w:ascii="Roboto Slab" w:hAnsi="Roboto Slab"/>
          <w:b w:val="false"/>
          <w:i w:val="false"/>
          <w:caps w:val="false"/>
          <w:smallCaps w:val="false"/>
          <w:strike w:val="false"/>
          <w:dstrike w:val="false"/>
          <w:color w:val="000000"/>
          <w:spacing w:val="0"/>
          <w:sz w:val="20"/>
          <w:szCs w:val="20"/>
          <w:highlight w:val="white"/>
          <w:u w:val="none"/>
          <w:effect w:val="none"/>
        </w:rPr>
        <w:t>Why Will Quantum Computers be Slow?</w:t>
      </w:r>
    </w:p>
    <w:p>
      <w:pPr>
        <w:pStyle w:val="Normal"/>
        <w:spacing w:before="0" w:after="0"/>
        <w:ind w:left="0" w:right="0" w:hanging="0"/>
        <w:rPr>
          <w:rFonts w:ascii="Roboto Slab" w:hAnsi="Roboto Slab"/>
          <w:sz w:val="20"/>
          <w:szCs w:val="20"/>
        </w:rPr>
      </w:pPr>
      <w:hyperlink r:id="rId8">
        <w:r>
          <w:rPr>
            <w:rStyle w:val="InternetLink"/>
            <w:rFonts w:ascii="Roboto Slab" w:hAnsi="Roboto Slab"/>
            <w:sz w:val="20"/>
            <w:szCs w:val="20"/>
          </w:rPr>
          <w:t>https://algassert.com/post/1800</w:t>
        </w:r>
      </w:hyperlink>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Heading3"/>
        <w:spacing w:before="0" w:after="0"/>
        <w:ind w:left="0" w:right="0" w:hanging="0"/>
        <w:rPr>
          <w:rFonts w:ascii="Roboto Slab" w:hAnsi="Roboto Slab"/>
          <w:sz w:val="20"/>
          <w:szCs w:val="20"/>
        </w:rPr>
      </w:pPr>
      <w:bookmarkStart w:id="5" w:name="__RefHeading___Toc744_282300505"/>
      <w:bookmarkEnd w:id="5"/>
      <w:r>
        <w:rPr>
          <w:rFonts w:ascii="Roboto Slab" w:hAnsi="Roboto Slab"/>
          <w:sz w:val="20"/>
          <w:szCs w:val="20"/>
        </w:rPr>
        <w:t>Quantum Supremacy Using a Programmable Superconducting Processor</w:t>
      </w:r>
    </w:p>
    <w:p>
      <w:pPr>
        <w:pStyle w:val="Normal"/>
        <w:spacing w:before="0" w:after="0"/>
        <w:ind w:left="0" w:right="0" w:hanging="0"/>
        <w:rPr>
          <w:rFonts w:ascii="Roboto Slab" w:hAnsi="Roboto Slab"/>
          <w:sz w:val="20"/>
          <w:szCs w:val="20"/>
        </w:rPr>
      </w:pPr>
      <w:hyperlink r:id="rId9">
        <w:r>
          <w:rPr>
            <w:rStyle w:val="InternetLink"/>
            <w:rFonts w:ascii="Roboto Slab" w:hAnsi="Roboto Slab"/>
            <w:sz w:val="20"/>
            <w:szCs w:val="20"/>
          </w:rPr>
          <w:t>http://www.spaceref.com/news/viewsr.html?pid=52862</w:t>
        </w:r>
      </w:hyperlink>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pPr>
      <w:hyperlink r:id="rId10">
        <w:r>
          <w:rPr>
            <w:rStyle w:val="InternetLink"/>
          </w:rPr>
          <w:t>Scott’s Supreme Quantum Supremacy FAQ!</w:t>
        </w:r>
      </w:hyperlink>
    </w:p>
    <w:p>
      <w:pPr>
        <w:pStyle w:val="Normal"/>
        <w:spacing w:before="0" w:after="0"/>
        <w:ind w:left="0" w:right="0" w:hanging="0"/>
        <w:rPr>
          <w:rFonts w:ascii="Roboto Slab" w:hAnsi="Roboto Slab"/>
          <w:b w:val="false"/>
          <w:b w:val="false"/>
          <w:bCs w:val="false"/>
          <w:sz w:val="20"/>
          <w:szCs w:val="20"/>
        </w:rPr>
      </w:pPr>
      <w:r>
        <w:rPr>
          <w:rFonts w:ascii="Roboto Slab" w:hAnsi="Roboto Slab"/>
          <w:b w:val="false"/>
          <w:bCs w:val="false"/>
          <w:sz w:val="20"/>
          <w:szCs w:val="20"/>
        </w:rPr>
        <w:t>https://www.scottaaronson.com/blog/?p=4317</w:t>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r>
    </w:p>
    <w:p>
      <w:pPr>
        <w:pStyle w:val="Normal"/>
        <w:spacing w:before="0" w:after="0"/>
        <w:ind w:left="0" w:right="0" w:hanging="0"/>
        <w:rPr>
          <w:rFonts w:ascii="Roboto Slab" w:hAnsi="Roboto Slab"/>
          <w:sz w:val="20"/>
          <w:szCs w:val="20"/>
        </w:rPr>
      </w:pPr>
      <w:r>
        <w:rPr>
          <w:rFonts w:ascii="Roboto Slab" w:hAnsi="Roboto Slab"/>
          <w:sz w:val="20"/>
          <w:szCs w:val="20"/>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Slab">
    <w:charset w:val="01"/>
    <w:family w:val="auto"/>
    <w:pitch w:val="variable"/>
  </w:font>
  <w:font w:name="Calibri">
    <w:altName w:val="Arial"/>
    <w:charset w:val="01"/>
    <w:family w:val="auto"/>
    <w:pitch w:val="default"/>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3">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4">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5">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6">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7">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FreeSans"/>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FreeSans"/>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lear" w:pos="709"/>
        <w:tab w:val="center" w:pos="4986" w:leader="none"/>
        <w:tab w:val="right" w:pos="9972" w:leader="none"/>
      </w:tabs>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3">
    <w:name w:val="TOC 3"/>
    <w:basedOn w:val="Index"/>
    <w:pPr>
      <w:tabs>
        <w:tab w:val="clear" w:pos="709"/>
        <w:tab w:val="right" w:pos="99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vlpubs.nist.gov/nistpubs/ir/2016/NIST.IR.8105.pdf" TargetMode="External"/><Relationship Id="rId3" Type="http://schemas.openxmlformats.org/officeDocument/2006/relationships/hyperlink" Target="https://www.nist.gov/news-events/news/2019/01/nist-reveals-26-algorithms-advancing-post-quantum-crypto-semifinals" TargetMode="External"/><Relationship Id="rId4" Type="http://schemas.openxmlformats.org/officeDocument/2006/relationships/hyperlink" Target="https://arxiv.org/abs/1711.04235" TargetMode="External"/><Relationship Id="rId5" Type="http://schemas.openxmlformats.org/officeDocument/2006/relationships/hyperlink" Target="https://en.wikipedia.org/wiki/QMA" TargetMode="External"/><Relationship Id="rId6" Type="http://schemas.openxmlformats.org/officeDocument/2006/relationships/hyperlink" Target="https://interestingengineering.com/5-intractable-problems-quantum-computing-will-solve" TargetMode="External"/><Relationship Id="rId7" Type="http://schemas.openxmlformats.org/officeDocument/2006/relationships/hyperlink" Target="https://cr.yp.to/hash/collisioncost-20090517.pdf" TargetMode="External"/><Relationship Id="rId8" Type="http://schemas.openxmlformats.org/officeDocument/2006/relationships/hyperlink" Target="https://algassert.com/post/1800" TargetMode="External"/><Relationship Id="rId9" Type="http://schemas.openxmlformats.org/officeDocument/2006/relationships/hyperlink" Target="http://www.spaceref.com/news/viewsr.html?pid=52862" TargetMode="External"/><Relationship Id="rId10" Type="http://schemas.openxmlformats.org/officeDocument/2006/relationships/hyperlink" Target="https://www.scottaaronson.com/blog/?p=4317"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2156</TotalTime>
  <Application>LibreOffice/6.2.7.1$Linux_X86_64 LibreOffice_project/20$Build-1</Application>
  <Pages>4</Pages>
  <Words>606</Words>
  <Characters>4228</Characters>
  <CharactersWithSpaces>4743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2019-10-14T09:14:11Z</dcterms:created>
  <dc:creator/>
  <dc:description/>
  <dc:language>en-US</dc:language>
  <cp:lastModifiedBy/>
  <dcterms:modified xsi:type="dcterms:W3CDTF">2019-10-30T12:49:00Z</dcterms:modified>
  <cp:revision>6</cp:revision>
  <dc:subject/>
  <dc:title/>
</cp:coreProperties>
</file>