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C9B35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340B3478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КОММУНИКАЦИЙ РОССИЙСКОЙ ФЕДЕРАЦИИ</w:t>
      </w:r>
    </w:p>
    <w:p w14:paraId="2CE8AEF2">
      <w:pPr>
        <w:pStyle w:val="24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8C3B19">
      <w:pPr>
        <w:pStyle w:val="24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1FC42F56">
      <w:pPr>
        <w:pStyle w:val="24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</w:p>
    <w:p w14:paraId="4458B675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  <w:t>Кафедра «Корпоративные информационные системы»</w:t>
      </w:r>
    </w:p>
    <w:p w14:paraId="1A5C7388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C8F7C1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3D58EAB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2CEEAA5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0CA271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3768A38">
      <w:pPr>
        <w:spacing w:line="36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 работа №1</w:t>
      </w:r>
    </w:p>
    <w:p w14:paraId="55A16CC5">
      <w:pPr>
        <w:spacing w:line="360" w:lineRule="auto"/>
        <w:jc w:val="center"/>
        <w:rPr>
          <w:rFonts w:cs="Times New Roman"/>
          <w:b/>
          <w:sz w:val="32"/>
          <w:szCs w:val="32"/>
          <w:lang w:bidi="en-US"/>
        </w:rPr>
      </w:pPr>
      <w:r>
        <w:rPr>
          <w:rFonts w:cs="Times New Roman"/>
          <w:b/>
          <w:sz w:val="32"/>
          <w:szCs w:val="32"/>
          <w:lang w:bidi="en-US"/>
        </w:rPr>
        <w:t>по дисциплине «CRM-системы»</w:t>
      </w:r>
    </w:p>
    <w:p w14:paraId="2CD6A705">
      <w:pPr>
        <w:spacing w:line="360" w:lineRule="auto"/>
        <w:jc w:val="center"/>
        <w:rPr>
          <w:rFonts w:cs="Times New Roman"/>
          <w:bCs/>
          <w:sz w:val="32"/>
          <w:szCs w:val="32"/>
          <w:lang w:bidi="en-US"/>
        </w:rPr>
      </w:pPr>
      <w:r>
        <w:rPr>
          <w:rFonts w:cs="Times New Roman"/>
          <w:bCs/>
          <w:sz w:val="32"/>
          <w:szCs w:val="32"/>
          <w:lang w:bidi="en-US"/>
        </w:rPr>
        <w:t>вариант 31</w:t>
      </w:r>
    </w:p>
    <w:p w14:paraId="41D24268">
      <w:pPr>
        <w:pStyle w:val="24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3A4A7695">
      <w:pPr>
        <w:spacing w:line="360" w:lineRule="auto"/>
      </w:pPr>
    </w:p>
    <w:p w14:paraId="55B4140F">
      <w:pPr>
        <w:spacing w:line="360" w:lineRule="auto"/>
        <w:jc w:val="right"/>
        <w:rPr>
          <w:rFonts w:cs="Times New Roman"/>
          <w:szCs w:val="28"/>
        </w:rPr>
      </w:pPr>
    </w:p>
    <w:p w14:paraId="78726CCC">
      <w:pPr>
        <w:spacing w:line="360" w:lineRule="auto"/>
        <w:jc w:val="right"/>
        <w:rPr>
          <w:rFonts w:cs="Times New Roman"/>
          <w:szCs w:val="28"/>
        </w:rPr>
      </w:pPr>
    </w:p>
    <w:p w14:paraId="58C4B6C8">
      <w:pPr>
        <w:spacing w:line="360" w:lineRule="auto"/>
        <w:jc w:val="right"/>
        <w:rPr>
          <w:rFonts w:cs="Times New Roman"/>
          <w:szCs w:val="28"/>
        </w:rPr>
      </w:pPr>
    </w:p>
    <w:p w14:paraId="0DA50D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ind w:firstLine="3780" w:firstLineChars="1350"/>
        <w:jc w:val="righ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Выполнил: студент группы БПС240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</w:rPr>
        <w:t xml:space="preserve"> </w:t>
      </w:r>
    </w:p>
    <w:p w14:paraId="1000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Швецов Семен Игоревич</w:t>
      </w:r>
    </w:p>
    <w:p w14:paraId="01CFCD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Проверил:</w:t>
      </w:r>
    </w:p>
    <w:p w14:paraId="1C0714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Игнатов Данила Васильевич</w:t>
      </w:r>
    </w:p>
    <w:p w14:paraId="56A47BD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</w:p>
    <w:p w14:paraId="71B6D641">
      <w:pPr>
        <w:pStyle w:val="26"/>
        <w:spacing w:line="360" w:lineRule="auto"/>
        <w:jc w:val="center"/>
        <w:sectPr>
          <w:footerReference r:id="rId5" w:type="firs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titlePg/>
          <w:docGrid w:linePitch="360" w:charSpace="0"/>
        </w:sectPr>
      </w:pPr>
    </w:p>
    <w:p w14:paraId="257479AF">
      <w:pPr>
        <w:spacing w:line="360" w:lineRule="auto"/>
      </w:pPr>
    </w:p>
    <w:sdt>
      <w:sdtPr>
        <w:id w:val="-692228025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641950E2">
          <w:pPr>
            <w:pStyle w:val="26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A70485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TOC \o "1-3" \h \z \u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Cs w:val="32"/>
            </w:rPr>
            <w:fldChar w:fldCharType="begin"/>
          </w:r>
          <w:r>
            <w:rPr>
              <w:rFonts w:cs="Times New Roman"/>
              <w:szCs w:val="32"/>
            </w:rPr>
            <w:instrText xml:space="preserve"> HYPERLINK \l _Toc22773 </w:instrText>
          </w:r>
          <w:r>
            <w:rPr>
              <w:rFonts w:cs="Times New Roman"/>
              <w:szCs w:val="32"/>
            </w:rP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_Toc22773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cs="Times New Roman"/>
              <w:szCs w:val="32"/>
            </w:rPr>
            <w:fldChar w:fldCharType="end"/>
          </w:r>
        </w:p>
        <w:p w14:paraId="6EF7180D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_Toc23381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ЦЕЛЬ И ЗАДАЧИ</w:t>
          </w:r>
          <w:r>
            <w:tab/>
          </w:r>
          <w:r>
            <w:fldChar w:fldCharType="begin"/>
          </w:r>
          <w:r>
            <w:instrText xml:space="preserve"> PAGEREF _Toc23381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70C800E0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_Toc32156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ПРАКТИЧЕСКОЕ ЗАДАНИЕ</w:t>
          </w:r>
          <w:r>
            <w:tab/>
          </w:r>
          <w:r>
            <w:fldChar w:fldCharType="begin"/>
          </w:r>
          <w:r>
            <w:instrText xml:space="preserve"> PAGEREF _Toc32156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2C2C872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_Toc14334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 xml:space="preserve">Задание 1 </w:t>
          </w:r>
          <w:r>
            <w:rPr>
              <w:bCs/>
              <w:i w:val="0"/>
              <w:iCs/>
            </w:rPr>
            <w:t>Установка и настройка:</w:t>
          </w:r>
          <w:r>
            <w:tab/>
          </w:r>
          <w:r>
            <w:fldChar w:fldCharType="begin"/>
          </w:r>
          <w:r>
            <w:instrText xml:space="preserve"> PAGEREF _Toc14334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616DBF36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_Toc3301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 xml:space="preserve">Задание 2 </w:t>
          </w:r>
          <w:r>
            <w:rPr>
              <w:rFonts w:cs="Times New Roman"/>
              <w:i w:val="0"/>
              <w:szCs w:val="28"/>
            </w:rPr>
            <w:t>Настройка организации:</w:t>
          </w:r>
          <w:r>
            <w:tab/>
          </w:r>
          <w:r>
            <w:fldChar w:fldCharType="begin"/>
          </w:r>
          <w:r>
            <w:instrText xml:space="preserve"> PAGEREF _Toc3301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05CA0BF5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_Toc2809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3</w:t>
          </w:r>
          <w:r>
            <w:rPr>
              <w:rFonts w:cs="Times New Roman"/>
              <w:i w:val="0"/>
              <w:szCs w:val="28"/>
            </w:rPr>
            <w:t xml:space="preserve"> Создание номенклатуры: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D8E27DE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_Toc16279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4</w:t>
          </w:r>
          <w:r>
            <w:rPr>
              <w:rFonts w:cs="Times New Roman"/>
              <w:i w:val="0"/>
              <w:szCs w:val="28"/>
            </w:rPr>
            <w:t xml:space="preserve"> Создание поставщика:</w:t>
          </w:r>
          <w:r>
            <w:tab/>
          </w:r>
          <w:r>
            <w:fldChar w:fldCharType="begin"/>
          </w:r>
          <w:r>
            <w:instrText xml:space="preserve"> PAGEREF _Toc16279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5AAB0A46">
          <w:pPr>
            <w:pStyle w:val="14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_Toc26017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Задание 5</w:t>
          </w:r>
          <w:r>
            <w:rPr>
              <w:rFonts w:cs="Times New Roman"/>
              <w:i w:val="0"/>
              <w:szCs w:val="28"/>
            </w:rPr>
            <w:t xml:space="preserve"> Создание начальных остатков:</w:t>
          </w:r>
          <w:r>
            <w:tab/>
          </w:r>
          <w:r>
            <w:fldChar w:fldCharType="begin"/>
          </w:r>
          <w:r>
            <w:instrText xml:space="preserve"> PAGEREF _Toc26017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304B3B12">
          <w:pPr>
            <w:pStyle w:val="12"/>
            <w:tabs>
              <w:tab w:val="right" w:leader="dot" w:pos="9355"/>
            </w:tabs>
          </w:pPr>
          <w:r>
            <w:rPr>
              <w:rFonts w:cs="Times New Roman"/>
              <w:bCs/>
              <w:szCs w:val="32"/>
            </w:rPr>
            <w:fldChar w:fldCharType="begin"/>
          </w:r>
          <w:r>
            <w:rPr>
              <w:rFonts w:cs="Times New Roman"/>
              <w:bCs/>
              <w:szCs w:val="32"/>
            </w:rPr>
            <w:instrText xml:space="preserve"> HYPERLINK \l _Toc30343 </w:instrText>
          </w:r>
          <w:r>
            <w:rPr>
              <w:rFonts w:cs="Times New Roman"/>
              <w:bCs/>
              <w:szCs w:val="32"/>
            </w:rPr>
            <w:fldChar w:fldCharType="separate"/>
          </w:r>
          <w:r>
            <w:t>ВЫВОД</w:t>
          </w:r>
          <w:r>
            <w:tab/>
          </w:r>
          <w:r>
            <w:fldChar w:fldCharType="begin"/>
          </w:r>
          <w:r>
            <w:instrText xml:space="preserve"> PAGEREF _Toc30343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bCs/>
              <w:szCs w:val="32"/>
            </w:rPr>
            <w:fldChar w:fldCharType="end"/>
          </w:r>
        </w:p>
        <w:p w14:paraId="1A33233D">
          <w:pPr>
            <w:spacing w:line="360" w:lineRule="auto"/>
          </w:pPr>
          <w:r>
            <w:rPr>
              <w:rFonts w:cs="Times New Roman"/>
              <w:bCs/>
              <w:szCs w:val="32"/>
            </w:rPr>
            <w:fldChar w:fldCharType="end"/>
          </w:r>
        </w:p>
      </w:sdtContent>
    </w:sdt>
    <w:p w14:paraId="02992353">
      <w:pPr>
        <w:pStyle w:val="2"/>
        <w:spacing w:line="360" w:lineRule="auto"/>
        <w:jc w:val="center"/>
        <w:sectPr>
          <w:footerReference r:id="rId7" w:type="first"/>
          <w:footerReference r:id="rId6" w:type="defaul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docGrid w:linePitch="360" w:charSpace="0"/>
        </w:sectPr>
      </w:pPr>
    </w:p>
    <w:p w14:paraId="5477A002">
      <w:pPr>
        <w:pStyle w:val="2"/>
        <w:spacing w:line="360" w:lineRule="auto"/>
        <w:jc w:val="center"/>
      </w:pPr>
      <w:bookmarkStart w:id="0" w:name="_Toc22773"/>
      <w:r>
        <w:t>ВВЕДЕНИЕ</w:t>
      </w:r>
      <w:bookmarkEnd w:id="0"/>
    </w:p>
    <w:p w14:paraId="3BE6B283">
      <w:pPr>
        <w:spacing w:line="360" w:lineRule="auto"/>
      </w:pPr>
    </w:p>
    <w:p w14:paraId="0AEFF583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32AA6BDF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Основной продукт</w:t>
      </w:r>
      <w:r>
        <w:rPr>
          <w:color w:val="202122"/>
          <w:sz w:val="28"/>
          <w:szCs w:val="28"/>
        </w:rPr>
        <w:fldChar w:fldCharType="begin"/>
      </w:r>
      <w:r>
        <w:instrText xml:space="preserve"> TA \l "</w:instrText>
      </w:r>
      <w:r>
        <w:rPr>
          <w:color w:val="202122"/>
          <w:sz w:val="28"/>
          <w:szCs w:val="28"/>
        </w:rPr>
        <w:instrText xml:space="preserve">Основной продукт</w:instrText>
      </w:r>
      <w:r>
        <w:instrText xml:space="preserve">" \s "Основной продукт" \c 1 </w:instrText>
      </w:r>
      <w:r>
        <w:rPr>
          <w:color w:val="202122"/>
          <w:sz w:val="28"/>
          <w:szCs w:val="28"/>
        </w:rPr>
        <w:fldChar w:fldCharType="end"/>
      </w:r>
      <w:r>
        <w:rPr>
          <w:color w:val="202122"/>
          <w:sz w:val="28"/>
          <w:szCs w:val="28"/>
        </w:rPr>
        <w:t> — программная система «1С:Предприятие»,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«1С:Репетитор», серия «1С:Школа» на платформе «1С:Образование». Также разрабатывает, локализует и издаёт различные компьютерные игры (под брендами «СофтКлаб» и «Бука»).</w:t>
      </w:r>
    </w:p>
    <w:p w14:paraId="09CB61A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«1С:Франчайзинг».</w:t>
      </w:r>
    </w:p>
    <w:p w14:paraId="5539BC25">
      <w:pPr>
        <w:spacing w:line="360" w:lineRule="auto"/>
        <w:ind w:firstLine="708"/>
        <w:rPr>
          <w:rFonts w:cs="Times New Roman"/>
          <w:szCs w:val="28"/>
        </w:rPr>
      </w:pPr>
    </w:p>
    <w:p w14:paraId="7C68CBDB">
      <w:pPr>
        <w:spacing w:line="360" w:lineRule="auto"/>
        <w:ind w:firstLine="708"/>
        <w:rPr>
          <w:rFonts w:cs="Times New Roman"/>
          <w:szCs w:val="28"/>
        </w:rPr>
      </w:pPr>
    </w:p>
    <w:p w14:paraId="488E1F80">
      <w:pPr>
        <w:spacing w:line="360" w:lineRule="auto"/>
        <w:ind w:firstLine="708"/>
        <w:rPr>
          <w:rFonts w:cs="Times New Roman"/>
          <w:szCs w:val="28"/>
        </w:rPr>
      </w:pPr>
    </w:p>
    <w:p w14:paraId="3DD8E998">
      <w:pPr>
        <w:spacing w:line="360" w:lineRule="auto"/>
        <w:ind w:firstLine="708"/>
        <w:rPr>
          <w:rFonts w:cs="Times New Roman"/>
          <w:szCs w:val="28"/>
        </w:rPr>
      </w:pPr>
    </w:p>
    <w:p w14:paraId="05C177AF">
      <w:pPr>
        <w:spacing w:line="360" w:lineRule="auto"/>
      </w:pPr>
    </w:p>
    <w:p w14:paraId="5D535578">
      <w:pPr>
        <w:pStyle w:val="2"/>
        <w:spacing w:line="360" w:lineRule="auto"/>
        <w:jc w:val="center"/>
      </w:pPr>
      <w:bookmarkStart w:id="1" w:name="_Toc23381"/>
      <w:r>
        <w:t>ЦЕЛЬ И ЗАДАЧИ</w:t>
      </w:r>
      <w:bookmarkEnd w:id="1"/>
    </w:p>
    <w:p w14:paraId="2862EC1F">
      <w:pPr>
        <w:spacing w:line="360" w:lineRule="auto"/>
        <w:rPr>
          <w:rFonts w:hint="default"/>
          <w:lang w:val="ru-RU"/>
        </w:rPr>
      </w:pPr>
    </w:p>
    <w:p w14:paraId="54B96DEB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2" w:name="Цель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>Цель</w:t>
      </w:r>
      <w:bookmarkEnd w:id="2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 xml:space="preserve">: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установить и настроить «1С:Предприятие 8.3» и «1С:УНФ» </w:t>
      </w:r>
    </w:p>
    <w:p w14:paraId="68BAB6F2">
      <w:pPr>
        <w:spacing w:line="360" w:lineRule="auto"/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Задачи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:</w:t>
      </w:r>
    </w:p>
    <w:p w14:paraId="5E09554D">
      <w:pPr>
        <w:numPr>
          <w:ilvl w:val="0"/>
          <w:numId w:val="1"/>
        </w:numPr>
        <w:spacing w:line="360" w:lineRule="auto"/>
        <w:jc w:val="left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Установка и настройка</w:t>
      </w:r>
    </w:p>
    <w:p w14:paraId="271A60B0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2. Настройка организации</w:t>
      </w:r>
    </w:p>
    <w:p w14:paraId="39FC0120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3. Создание номенклатуры</w:t>
      </w:r>
    </w:p>
    <w:p w14:paraId="13C40384">
      <w:pPr>
        <w:spacing w:line="360" w:lineRule="auto"/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4. Создание поставщика</w:t>
      </w:r>
    </w:p>
    <w:p w14:paraId="0F27D782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5. Задать начальные остатки</w:t>
      </w:r>
    </w:p>
    <w:p w14:paraId="134E6698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BB676EF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F96E44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B518938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905C742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524C94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D535355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77540E8C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21E2EA6">
      <w:pPr>
        <w:spacing w:line="360" w:lineRule="auto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6428003">
      <w:pPr>
        <w:spacing w:line="360" w:lineRule="auto"/>
      </w:pPr>
    </w:p>
    <w:p w14:paraId="5A084B64">
      <w:pPr>
        <w:spacing w:line="360" w:lineRule="auto"/>
      </w:pPr>
    </w:p>
    <w:p w14:paraId="3351509A">
      <w:pPr>
        <w:spacing w:line="360" w:lineRule="auto"/>
      </w:pPr>
    </w:p>
    <w:p w14:paraId="7FE82759">
      <w:pPr>
        <w:pStyle w:val="2"/>
        <w:spacing w:line="360" w:lineRule="auto"/>
        <w:jc w:val="center"/>
      </w:pPr>
      <w:bookmarkStart w:id="3" w:name="_Toc32156"/>
      <w:r>
        <w:t>ПРАКТИЧЕСКОЕ ЗАДАНИЕ</w:t>
      </w:r>
      <w:bookmarkEnd w:id="3"/>
    </w:p>
    <w:p w14:paraId="5AF69482">
      <w:pPr>
        <w:pStyle w:val="3"/>
        <w:spacing w:line="360" w:lineRule="auto"/>
        <w:rPr>
          <w:b w:val="0"/>
          <w:bCs/>
          <w:i w:val="0"/>
          <w:iCs/>
        </w:rPr>
      </w:pPr>
      <w:bookmarkStart w:id="4" w:name="_Toc14334"/>
      <w:r>
        <w:t xml:space="preserve">Задание 1 </w:t>
      </w:r>
      <w:r>
        <w:rPr>
          <w:b w:val="0"/>
          <w:bCs/>
          <w:i w:val="0"/>
          <w:iCs/>
        </w:rPr>
        <w:t>Установка и настройка:</w:t>
      </w:r>
      <w:bookmarkEnd w:id="4"/>
    </w:p>
    <w:p w14:paraId="55C41A8A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5" w:name="_Hlk179645407"/>
      <w:r>
        <w:rPr>
          <w:rFonts w:cs="Times New Roman"/>
          <w:szCs w:val="28"/>
        </w:rPr>
        <w:t xml:space="preserve">Установите программный продукт «1С:Предприятие 8.3»:                  </w:t>
      </w:r>
    </w:p>
    <w:bookmarkEnd w:id="5"/>
    <w:p w14:paraId="281A4223">
      <w:pPr>
        <w:keepNext/>
        <w:spacing w:line="360" w:lineRule="auto"/>
        <w:ind w:left="425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4126230" cy="1838325"/>
            <wp:effectExtent l="0" t="0" r="3810" b="5715"/>
            <wp:docPr id="2" name="Изображение 2" descr="Снимок экрана 2024-09-30 18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9-30 1836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01E7">
      <w:pPr>
        <w:pStyle w:val="1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/>
          <w:szCs w:val="20"/>
        </w:rPr>
        <w:t>-</w:t>
      </w:r>
      <w:r>
        <w:rPr>
          <w:rFonts w:cs="Times New Roman"/>
          <w:b/>
          <w:bCs/>
          <w:szCs w:val="20"/>
        </w:rPr>
        <w:t>Установка</w:t>
      </w:r>
    </w:p>
    <w:p w14:paraId="750D64F4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Установлен.</w:t>
      </w:r>
    </w:p>
    <w:p w14:paraId="2787FD88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Разверните конфигурацию «1С:УНФ»</w:t>
      </w:r>
      <w:r>
        <w:rPr>
          <w:rFonts w:cs="Times New Roman"/>
          <w:szCs w:val="28"/>
          <w:lang w:val="en-US"/>
        </w:rPr>
        <w:t>:</w:t>
      </w:r>
    </w:p>
    <w:p w14:paraId="64B89C05">
      <w:pPr>
        <w:keepNext/>
        <w:spacing w:line="360" w:lineRule="auto"/>
        <w:ind w:left="425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4569460" cy="2019300"/>
            <wp:effectExtent l="0" t="0" r="2540" b="7620"/>
            <wp:docPr id="8" name="Изображение 8" descr="Снимок экрана 2024-09-30 2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9-30 215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9A8">
      <w:pPr>
        <w:pStyle w:val="10"/>
        <w:spacing w:line="360" w:lineRule="auto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>-</w:t>
      </w:r>
      <w:r>
        <w:rPr>
          <w:rFonts w:cs="Times New Roman"/>
          <w:b/>
          <w:bCs/>
        </w:rPr>
        <w:t>Создание базы</w:t>
      </w:r>
    </w:p>
    <w:p w14:paraId="06F9839C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Конфигурация успешно активирована.</w:t>
      </w:r>
    </w:p>
    <w:p w14:paraId="3E152DE6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Выберите вариант интернет-магазина из предложенной таблицы:</w:t>
      </w:r>
    </w:p>
    <w:p w14:paraId="4D79C886">
      <w:pPr>
        <w:keepNext/>
        <w:spacing w:line="360" w:lineRule="auto"/>
        <w:ind w:left="425"/>
        <w:jc w:val="center"/>
      </w:pPr>
      <w:r>
        <w:rPr>
          <w:rFonts w:cs="Times New Roman"/>
          <w:szCs w:val="28"/>
          <w:lang w:val="en-US"/>
        </w:rPr>
        <w:drawing>
          <wp:inline distT="0" distB="0" distL="114300" distR="114300">
            <wp:extent cx="3443605" cy="532765"/>
            <wp:effectExtent l="0" t="0" r="635" b="635"/>
            <wp:docPr id="9" name="Изображение 9" descr="Снимок экрана 2024-09-30 2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9-30 2201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A2D">
      <w:pPr>
        <w:pStyle w:val="10"/>
        <w:spacing w:line="360" w:lineRule="auto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>-</w:t>
      </w:r>
      <w:r>
        <w:rPr>
          <w:b/>
          <w:bCs/>
        </w:rPr>
        <w:t>Вариант</w:t>
      </w:r>
    </w:p>
    <w:p w14:paraId="74058910">
      <w:pPr>
        <w:pStyle w:val="28"/>
        <w:spacing w:line="360" w:lineRule="auto"/>
        <w:ind w:left="785"/>
      </w:pPr>
    </w:p>
    <w:p w14:paraId="558420F5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6" w:name="_Toc3301"/>
      <w:r>
        <w:t xml:space="preserve">Задание 2 </w:t>
      </w:r>
      <w:r>
        <w:rPr>
          <w:rFonts w:cs="Times New Roman"/>
          <w:b w:val="0"/>
          <w:i w:val="0"/>
          <w:szCs w:val="28"/>
        </w:rPr>
        <w:t>Настройка организации:</w:t>
      </w:r>
      <w:bookmarkEnd w:id="6"/>
    </w:p>
    <w:p w14:paraId="0EC0839B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Создайте организацию. Вид организации: Индивидуальный</w:t>
      </w:r>
    </w:p>
    <w:p w14:paraId="0A857FEB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предприниматель (ИП);</w:t>
      </w:r>
    </w:p>
    <w:p w14:paraId="3E890D19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b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Юридическое название: ИП Фамилия И.О. студента;</w:t>
      </w:r>
    </w:p>
    <w:p w14:paraId="2AC850CC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Вид бизнеса: продажи, розничный магазин и интернет-магазин;</w:t>
      </w:r>
    </w:p>
    <w:p w14:paraId="61D07E58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d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Сделайте скриншот настройки организации и добавьте его в отчёт.</w:t>
      </w:r>
    </w:p>
    <w:p w14:paraId="358B9CBB">
      <w:pPr>
        <w:keepNext/>
        <w:spacing w:line="360" w:lineRule="auto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264150" cy="2441575"/>
            <wp:effectExtent l="0" t="0" r="8890" b="12065"/>
            <wp:docPr id="11" name="Изображение 11" descr="Снимок экрана 2024-09-30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9-30 202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A33">
      <w:pPr>
        <w:pStyle w:val="1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-</w:t>
      </w:r>
      <w:r>
        <w:rPr>
          <w:b/>
          <w:bCs/>
        </w:rPr>
        <w:t>Первичная настройка организации</w:t>
      </w:r>
    </w:p>
    <w:p w14:paraId="617171D3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7" w:name="_Toc2809"/>
      <w:r>
        <w:t>Задание 3</w:t>
      </w:r>
      <w:r>
        <w:rPr>
          <w:rFonts w:cs="Times New Roman"/>
          <w:b w:val="0"/>
          <w:i w:val="0"/>
          <w:szCs w:val="28"/>
        </w:rPr>
        <w:t xml:space="preserve"> Создание номенклатуры:</w:t>
      </w:r>
      <w:bookmarkEnd w:id="7"/>
    </w:p>
    <w:p w14:paraId="377392F9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Добавьте 5 позиций номенклатуры с типом «Запас» и 2 позиции с </w:t>
      </w:r>
    </w:p>
    <w:p w14:paraId="67DA2AB4">
      <w:pPr>
        <w:spacing w:line="360" w:lineRule="auto"/>
        <w:rPr>
          <w:rFonts w:eastAsia="SimSun" w:cs="Times New Roman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типом «Услуга»: (</w:t>
      </w:r>
      <w:r>
        <w:rPr>
          <w:rFonts w:eastAsia="SimSun" w:cs="Times New Roman"/>
          <w:color w:val="FF0000"/>
          <w:kern w:val="0"/>
          <w:szCs w:val="28"/>
          <w:lang w:eastAsia="zh-CN" w:bidi="ar"/>
        </w:rPr>
        <w:t>Запас</w:t>
      </w:r>
      <w:r>
        <w:rPr>
          <w:rFonts w:eastAsia="SimSun" w:cs="Times New Roman"/>
          <w:kern w:val="0"/>
          <w:szCs w:val="28"/>
          <w:lang w:eastAsia="zh-CN" w:bidi="ar"/>
        </w:rPr>
        <w:t>,</w:t>
      </w:r>
      <w:r>
        <w:rPr>
          <w:rFonts w:eastAsia="SimSun" w:cs="Times New Roman"/>
          <w:color w:val="2F5597" w:themeColor="accent1" w:themeShade="BF"/>
          <w:kern w:val="0"/>
          <w:szCs w:val="28"/>
          <w:lang w:eastAsia="zh-CN" w:bidi="ar"/>
        </w:rPr>
        <w:t xml:space="preserve"> Услуга</w:t>
      </w:r>
      <w:r>
        <w:rPr>
          <w:rFonts w:eastAsia="SimSun" w:cs="Times New Roman"/>
          <w:kern w:val="0"/>
          <w:szCs w:val="28"/>
          <w:lang w:eastAsia="zh-CN" w:bidi="ar"/>
        </w:rPr>
        <w:t>)</w:t>
      </w:r>
    </w:p>
    <w:p w14:paraId="10602B1C">
      <w:pPr>
        <w:keepNext/>
        <w:spacing w:line="360" w:lineRule="auto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3746500" cy="1673860"/>
            <wp:effectExtent l="0" t="0" r="2540" b="2540"/>
            <wp:docPr id="12" name="Изображение 12" descr="Снимок экрана 2024-09-30 22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9-30 2213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F7E">
      <w:pPr>
        <w:pStyle w:val="10"/>
        <w:spacing w:line="360" w:lineRule="auto"/>
        <w:rPr>
          <w:rFonts w:cs="Times New Roman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>-</w:t>
      </w:r>
      <w:r>
        <w:rPr>
          <w:rFonts w:cs="Times New Roman"/>
          <w:b/>
          <w:bCs/>
          <w:szCs w:val="20"/>
        </w:rPr>
        <w:t>Добавление номенклатуры</w:t>
      </w:r>
    </w:p>
    <w:p w14:paraId="39341A96">
      <w:pPr>
        <w:pStyle w:val="10"/>
        <w:spacing w:line="360" w:lineRule="auto"/>
        <w:jc w:val="both"/>
        <w:rPr>
          <w:rFonts w:eastAsia="SimSun" w:cs="Times New Roman"/>
          <w:color w:val="000000"/>
          <w:kern w:val="0"/>
          <w:szCs w:val="20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</w:t>
      </w:r>
      <w:r>
        <w:rPr>
          <w:rFonts w:eastAsia="SimSun" w:cs="Times New Roman"/>
          <w:b/>
          <w:bCs/>
          <w:color w:val="000000"/>
          <w:kern w:val="0"/>
          <w:sz w:val="28"/>
          <w:szCs w:val="28"/>
          <w:lang w:eastAsia="zh-CN" w:bidi="ar"/>
        </w:rPr>
        <w:t>.</w:t>
      </w:r>
      <w:r>
        <w:rPr>
          <w:rFonts w:eastAsia="SimSun" w:cs="Times New Roman"/>
          <w:color w:val="000000"/>
          <w:kern w:val="0"/>
          <w:sz w:val="28"/>
          <w:szCs w:val="28"/>
          <w:lang w:eastAsia="zh-CN" w:bidi="ar"/>
        </w:rPr>
        <w:t xml:space="preserve"> Для каждой номенклатуры укажите: </w:t>
      </w:r>
    </w:p>
    <w:p w14:paraId="1EECB22E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   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Наименование; </w:t>
      </w:r>
    </w:p>
    <w:p w14:paraId="797C3F56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Описание; </w:t>
      </w:r>
    </w:p>
    <w:p w14:paraId="2E96C206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Изображение; </w:t>
      </w:r>
    </w:p>
    <w:p w14:paraId="689E3CB7">
      <w:pPr>
        <w:spacing w:line="360" w:lineRule="auto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Единицу измерения; </w:t>
      </w:r>
    </w:p>
    <w:p w14:paraId="6A0D48CB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При необходимости создайте новый вид номенклатуры.</w:t>
      </w:r>
    </w:p>
    <w:p w14:paraId="6394DE9B">
      <w:pPr>
        <w:spacing w:line="360" w:lineRule="auto"/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Сделайте скриншоты карточек каждой номенклатуры и добавьте </w:t>
      </w:r>
    </w:p>
    <w:p w14:paraId="612CD891">
      <w:p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их в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отчёт.</w:t>
      </w:r>
    </w:p>
    <w:p w14:paraId="6708F3CE">
      <w:pPr>
        <w:spacing w:line="360" w:lineRule="auto"/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Товары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:</w:t>
      </w:r>
    </w:p>
    <w:p w14:paraId="7EF65F12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668395" cy="2028190"/>
            <wp:effectExtent l="0" t="0" r="4445" b="13970"/>
            <wp:docPr id="21" name="Изображение 21" descr="Снимок экрана 2024-10-01 16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4-10-01 1600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15F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>-</w:t>
      </w:r>
      <w:r>
        <w:rPr>
          <w:b/>
          <w:bCs/>
          <w:lang w:val="en-US"/>
        </w:rPr>
        <w:t xml:space="preserve">1 </w:t>
      </w:r>
      <w:r>
        <w:rPr>
          <w:b/>
          <w:bCs/>
        </w:rPr>
        <w:t>товар</w:t>
      </w:r>
    </w:p>
    <w:p w14:paraId="571E4AAB">
      <w:pPr>
        <w:spacing w:line="360" w:lineRule="auto"/>
        <w:rPr>
          <w:lang w:eastAsia="zh-CN" w:bidi="ar"/>
        </w:rPr>
      </w:pPr>
    </w:p>
    <w:p w14:paraId="03F684B8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474085" cy="1930400"/>
            <wp:effectExtent l="0" t="0" r="635" b="5080"/>
            <wp:docPr id="22" name="Изображение 22" descr="Снимок экрана 2024-10-01 16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10-01 1605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876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>-</w:t>
      </w:r>
      <w:r>
        <w:rPr>
          <w:b/>
          <w:bCs/>
        </w:rPr>
        <w:t>2 товар</w:t>
      </w:r>
    </w:p>
    <w:p w14:paraId="30F6FC73">
      <w:pPr>
        <w:pStyle w:val="28"/>
        <w:spacing w:line="360" w:lineRule="auto"/>
      </w:pPr>
    </w:p>
    <w:p w14:paraId="6EA908D2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195195"/>
            <wp:effectExtent l="0" t="0" r="2540" b="14605"/>
            <wp:docPr id="23" name="Изображение 23" descr="Снимок экрана 2024-10-01 16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10-01 1606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782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>-</w:t>
      </w:r>
      <w:r>
        <w:rPr>
          <w:b/>
          <w:bCs/>
        </w:rPr>
        <w:t>3 товар</w:t>
      </w:r>
    </w:p>
    <w:p w14:paraId="16E619EA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220595"/>
            <wp:effectExtent l="0" t="0" r="2540" b="4445"/>
            <wp:docPr id="24" name="Изображение 24" descr="Снимок экрана 2024-10-01 16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4-10-01 1608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A14D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>-</w:t>
      </w:r>
      <w:r>
        <w:rPr>
          <w:b/>
          <w:bCs/>
        </w:rPr>
        <w:t>4 товар</w:t>
      </w:r>
    </w:p>
    <w:p w14:paraId="01B83E4C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3959860" cy="2226945"/>
            <wp:effectExtent l="0" t="0" r="2540" b="13335"/>
            <wp:docPr id="25" name="Изображение 25" descr="Снимок экрана 2024-10-01 1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4-10-01 1609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70D9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>-</w:t>
      </w:r>
      <w:r>
        <w:rPr>
          <w:b/>
          <w:bCs/>
        </w:rPr>
        <w:t>5 товар</w:t>
      </w:r>
    </w:p>
    <w:p w14:paraId="0DBF6982">
      <w:pPr>
        <w:tabs>
          <w:tab w:val="left" w:pos="420"/>
        </w:tabs>
        <w:spacing w:line="360" w:lineRule="auto"/>
        <w:rPr>
          <w:lang w:eastAsia="zh-CN"/>
        </w:rPr>
      </w:pPr>
      <w:r>
        <w:rPr>
          <w:lang w:eastAsia="zh-CN"/>
        </w:rPr>
        <w:t>Для услуг 3Д моделирования введён реквизит см^3 (цена на 1 кубический сантиметр)</w:t>
      </w:r>
    </w:p>
    <w:p w14:paraId="2715E358">
      <w:pPr>
        <w:spacing w:line="360" w:lineRule="auto"/>
      </w:pPr>
    </w:p>
    <w:p w14:paraId="33F558DC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4719320" cy="2490470"/>
            <wp:effectExtent l="0" t="0" r="5080" b="8890"/>
            <wp:docPr id="26" name="Изображение 26" descr="Снимок экрана 2024-10-01 1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4-10-01 1616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AC0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>-</w:t>
      </w:r>
      <w:r>
        <w:rPr>
          <w:b/>
          <w:bCs/>
          <w:lang w:val="en-US"/>
        </w:rPr>
        <w:t xml:space="preserve">1 </w:t>
      </w:r>
      <w:r>
        <w:rPr>
          <w:b/>
          <w:bCs/>
        </w:rPr>
        <w:t>услуга</w:t>
      </w:r>
    </w:p>
    <w:p w14:paraId="5BCCC173">
      <w:pPr>
        <w:spacing w:line="360" w:lineRule="auto"/>
        <w:rPr>
          <w:rFonts w:hint="default"/>
          <w:lang w:val="en-US"/>
        </w:rPr>
      </w:pPr>
    </w:p>
    <w:p w14:paraId="37D22B23">
      <w:pPr>
        <w:pStyle w:val="28"/>
        <w:keepNext/>
        <w:numPr>
          <w:ilvl w:val="0"/>
          <w:numId w:val="3"/>
        </w:numPr>
        <w:spacing w:line="360" w:lineRule="auto"/>
        <w:jc w:val="center"/>
      </w:pPr>
      <w:r>
        <w:rPr>
          <w:lang w:val="en-US" w:eastAsia="zh-CN"/>
        </w:rPr>
        <w:drawing>
          <wp:inline distT="0" distB="0" distL="114300" distR="114300">
            <wp:extent cx="4736465" cy="2702560"/>
            <wp:effectExtent l="0" t="0" r="3175" b="10160"/>
            <wp:docPr id="27" name="Изображение 27" descr="Снимок экрана 2024-10-01 16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4-10-01 1622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46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>-</w:t>
      </w:r>
      <w:r>
        <w:rPr>
          <w:b/>
          <w:bCs/>
        </w:rPr>
        <w:t>2 услуга</w:t>
      </w:r>
    </w:p>
    <w:p w14:paraId="42122008">
      <w:pPr>
        <w:spacing w:line="360" w:lineRule="auto"/>
      </w:pPr>
    </w:p>
    <w:p w14:paraId="7263D608">
      <w:pPr>
        <w:spacing w:line="360" w:lineRule="auto"/>
        <w:ind w:left="708"/>
      </w:pPr>
    </w:p>
    <w:p w14:paraId="24BABD64">
      <w:pPr>
        <w:spacing w:line="360" w:lineRule="auto"/>
      </w:pPr>
    </w:p>
    <w:p w14:paraId="7B064AC9">
      <w:pPr>
        <w:pStyle w:val="3"/>
        <w:spacing w:line="360" w:lineRule="auto"/>
        <w:rPr>
          <w:rFonts w:cs="Times New Roman"/>
          <w:b w:val="0"/>
          <w:i w:val="0"/>
          <w:szCs w:val="28"/>
        </w:rPr>
      </w:pPr>
      <w:bookmarkStart w:id="8" w:name="_Toc16279"/>
      <w:r>
        <w:t>Задание 4</w:t>
      </w:r>
      <w:r>
        <w:rPr>
          <w:rFonts w:cs="Times New Roman"/>
          <w:b w:val="0"/>
          <w:i w:val="0"/>
          <w:szCs w:val="28"/>
        </w:rPr>
        <w:t xml:space="preserve"> Создание поставщика:</w:t>
      </w:r>
      <w:bookmarkEnd w:id="8"/>
    </w:p>
    <w:p w14:paraId="4A2B67F3">
      <w:pPr>
        <w:spacing w:line="360" w:lineRule="auto"/>
        <w:rPr>
          <w:lang w:val="en-US"/>
        </w:rPr>
      </w:pPr>
      <w:r>
        <w:t>Укажите</w:t>
      </w:r>
      <w:r>
        <w:rPr>
          <w:lang w:val="en-US"/>
        </w:rPr>
        <w:t>:</w:t>
      </w:r>
    </w:p>
    <w:p w14:paraId="56E3F553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Название компании</w:t>
      </w:r>
      <w:r>
        <w:rPr>
          <w:lang w:val="en-US"/>
        </w:rPr>
        <w:t>;</w:t>
      </w:r>
    </w:p>
    <w:p w14:paraId="34747C81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Представление</w:t>
      </w:r>
      <w:r>
        <w:rPr>
          <w:lang w:val="en-US"/>
        </w:rPr>
        <w:t>;</w:t>
      </w:r>
    </w:p>
    <w:p w14:paraId="79D55AF8">
      <w:pPr>
        <w:pStyle w:val="28"/>
        <w:numPr>
          <w:ilvl w:val="0"/>
          <w:numId w:val="4"/>
        </w:numPr>
        <w:spacing w:line="360" w:lineRule="auto"/>
        <w:rPr>
          <w:lang w:val="en-US"/>
        </w:rPr>
      </w:pPr>
      <w:r>
        <w:t>Ответственного сотрудника</w:t>
      </w:r>
      <w:r>
        <w:rPr>
          <w:lang w:val="en-US"/>
        </w:rPr>
        <w:t>.</w:t>
      </w:r>
    </w:p>
    <w:p w14:paraId="314AF9D5">
      <w:pPr>
        <w:spacing w:line="360" w:lineRule="auto"/>
        <w:rPr>
          <w:lang w:val="en-US"/>
        </w:rPr>
      </w:pPr>
      <w:r>
        <w:t>Скриншот</w:t>
      </w:r>
      <w:r>
        <w:rPr>
          <w:lang w:val="en-US"/>
        </w:rPr>
        <w:t>:</w:t>
      </w:r>
    </w:p>
    <w:p w14:paraId="1C11F9F3">
      <w:pPr>
        <w:keepNext/>
        <w:spacing w:line="360" w:lineRule="auto"/>
        <w:jc w:val="center"/>
      </w:pPr>
      <w:r>
        <w:drawing>
          <wp:inline distT="0" distB="0" distL="114300" distR="114300">
            <wp:extent cx="5360035" cy="3048000"/>
            <wp:effectExtent l="0" t="0" r="0" b="0"/>
            <wp:docPr id="1" name="Изображение 1" descr="Снимок экрана 2024-10-01 13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0-01 1351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5930" cy="30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881">
      <w:pPr>
        <w:pStyle w:val="10"/>
        <w:spacing w:line="360" w:lineRule="auto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>-</w:t>
      </w:r>
      <w:r>
        <w:rPr>
          <w:b/>
          <w:bCs/>
        </w:rPr>
        <w:t>Создание поставщика</w:t>
      </w:r>
    </w:p>
    <w:p w14:paraId="3453ADFA">
      <w:pPr>
        <w:spacing w:line="360" w:lineRule="auto"/>
      </w:pPr>
    </w:p>
    <w:p w14:paraId="76507951">
      <w:pPr>
        <w:pStyle w:val="3"/>
        <w:spacing w:line="360" w:lineRule="auto"/>
      </w:pPr>
      <w:bookmarkStart w:id="9" w:name="_Toc26017"/>
      <w:r>
        <w:t>Задание 5</w:t>
      </w:r>
      <w:r>
        <w:rPr>
          <w:rFonts w:cs="Times New Roman"/>
          <w:b w:val="0"/>
          <w:i w:val="0"/>
          <w:szCs w:val="28"/>
        </w:rPr>
        <w:t xml:space="preserve"> Создание начальных остатков:</w:t>
      </w:r>
      <w:bookmarkEnd w:id="9"/>
    </w:p>
    <w:p w14:paraId="4019073C">
      <w:pPr>
        <w:pStyle w:val="28"/>
        <w:numPr>
          <w:ilvl w:val="0"/>
          <w:numId w:val="5"/>
        </w:numPr>
        <w:spacing w:line="360" w:lineRule="auto"/>
      </w:pPr>
      <w:bookmarkStart w:id="10" w:name="_Toc179639668"/>
      <w:bookmarkStart w:id="11" w:name="_Toc5929"/>
      <w:bookmarkStart w:id="12" w:name="_Toc23540"/>
      <w:bookmarkStart w:id="13" w:name="_Hlk179647413"/>
      <w:r>
        <w:t>Создание вид цен - «Розничные»</w:t>
      </w:r>
      <w:r>
        <w:rPr>
          <w:lang w:val="en-US"/>
        </w:rPr>
        <w:t>:</w:t>
      </w:r>
      <w:bookmarkEnd w:id="10"/>
      <w:bookmarkEnd w:id="11"/>
      <w:bookmarkEnd w:id="12"/>
    </w:p>
    <w:p w14:paraId="6C6742E9">
      <w:pPr>
        <w:keepNext/>
        <w:spacing w:line="360" w:lineRule="auto"/>
        <w:ind w:left="360"/>
        <w:jc w:val="center"/>
      </w:pPr>
      <w:r>
        <w:rPr>
          <w:rFonts w:cs="Times New Roman"/>
          <w:szCs w:val="28"/>
        </w:rPr>
        <w:drawing>
          <wp:inline distT="0" distB="0" distL="114300" distR="114300">
            <wp:extent cx="3225800" cy="1501140"/>
            <wp:effectExtent l="0" t="0" r="5080" b="7620"/>
            <wp:docPr id="4" name="Изображение 4" descr="Снимок экрана 2024-10-01 1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0-01 1525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0EFA">
      <w:pPr>
        <w:pStyle w:val="10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>-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Добавление розничных цен</w:t>
      </w:r>
    </w:p>
    <w:bookmarkEnd w:id="13"/>
    <w:p w14:paraId="69233B59">
      <w:pPr>
        <w:pStyle w:val="28"/>
        <w:numPr>
          <w:ilvl w:val="0"/>
          <w:numId w:val="5"/>
        </w:numPr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4" w:name="_Hlk179647476"/>
      <w:r>
        <w:rPr>
          <w:rFonts w:eastAsia="SimSun" w:cs="Times New Roman"/>
          <w:color w:val="000000"/>
          <w:kern w:val="0"/>
          <w:szCs w:val="28"/>
          <w:lang w:eastAsia="zh-CN" w:bidi="ar"/>
        </w:rPr>
        <w:t>Установка начальных остатков:</w:t>
      </w:r>
      <w:bookmarkEnd w:id="14"/>
    </w:p>
    <w:p w14:paraId="46E87FE5">
      <w:pPr>
        <w:pStyle w:val="28"/>
        <w:spacing w:line="360" w:lineRule="auto"/>
        <w:rPr>
          <w:rFonts w:eastAsia="SimSun" w:cs="Times New Roman"/>
          <w:color w:val="000000"/>
          <w:kern w:val="0"/>
          <w:szCs w:val="28"/>
          <w:lang w:eastAsia="zh-CN" w:bidi="ar"/>
        </w:rPr>
      </w:pPr>
    </w:p>
    <w:p w14:paraId="2BC1C6B0">
      <w:pPr>
        <w:pStyle w:val="28"/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5" w:name="_Hlk179647535"/>
      <w:r>
        <w:rPr>
          <w:rFonts w:eastAsia="SimSun" w:cs="Times New Roman"/>
          <w:color w:val="000000"/>
          <w:kern w:val="0"/>
          <w:szCs w:val="28"/>
          <w:lang w:eastAsia="zh-CN" w:bidi="ar"/>
        </w:rPr>
        <w:t>Загрузка товаров с указанием их количества, цены и цены продажи (цены автоматически подгружаются для в номенклатуру).</w:t>
      </w:r>
    </w:p>
    <w:bookmarkEnd w:id="15"/>
    <w:p w14:paraId="4F177F84">
      <w:pPr>
        <w:keepNext/>
        <w:spacing w:line="360" w:lineRule="auto"/>
        <w:ind w:left="360"/>
        <w:jc w:val="center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3959860" cy="2096770"/>
            <wp:effectExtent l="0" t="0" r="2540" b="6350"/>
            <wp:docPr id="6" name="Изображение 6" descr="Снимок экрана 2024-10-01 15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0-01 1534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1993">
      <w:pPr>
        <w:pStyle w:val="10"/>
        <w:spacing w:line="360" w:lineRule="auto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>-</w:t>
      </w:r>
      <w:r>
        <w:rPr>
          <w:rFonts w:cs="Times New Roman"/>
          <w:b/>
          <w:bCs/>
        </w:rPr>
        <w:t>Добавление товаров в начальные остатки</w:t>
      </w:r>
    </w:p>
    <w:p w14:paraId="64CB12C6">
      <w:pPr>
        <w:spacing w:line="360" w:lineRule="auto"/>
      </w:pPr>
    </w:p>
    <w:p w14:paraId="159E04ED">
      <w:pPr>
        <w:pStyle w:val="28"/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6" w:name="_Hlk179647598"/>
      <w:r>
        <w:rPr>
          <w:rFonts w:eastAsia="SimSun" w:cs="Times New Roman"/>
          <w:color w:val="000000"/>
          <w:kern w:val="0"/>
          <w:szCs w:val="28"/>
          <w:lang w:eastAsia="zh-CN" w:bidi="ar"/>
        </w:rPr>
        <w:t>Добавление поставщика с указанием суммы расчётов.</w:t>
      </w:r>
    </w:p>
    <w:bookmarkEnd w:id="16"/>
    <w:p w14:paraId="17B29914">
      <w:pPr>
        <w:keepNext/>
        <w:spacing w:line="360" w:lineRule="auto"/>
        <w:ind w:left="360"/>
        <w:jc w:val="center"/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drawing>
          <wp:inline distT="0" distB="0" distL="114300" distR="114300">
            <wp:extent cx="4434840" cy="828040"/>
            <wp:effectExtent l="0" t="0" r="0" b="10160"/>
            <wp:docPr id="10" name="Изображение 10" descr="Снимок экрана 2024-10-01 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0-01 1539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AA3">
      <w:pPr>
        <w:pStyle w:val="10"/>
        <w:spacing w:line="360" w:lineRule="auto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>-</w:t>
      </w:r>
      <w:r>
        <w:rPr>
          <w:rFonts w:cs="Times New Roman"/>
          <w:b/>
          <w:bCs/>
        </w:rPr>
        <w:t>Добавление поставщика</w:t>
      </w:r>
    </w:p>
    <w:p w14:paraId="482EBF00">
      <w:pPr>
        <w:pStyle w:val="10"/>
        <w:spacing w:line="360" w:lineRule="auto"/>
        <w:jc w:val="both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  <w:t>Имеем:</w:t>
      </w:r>
    </w:p>
    <w:p w14:paraId="4CC23F1C">
      <w:pPr>
        <w:keepNext/>
        <w:spacing w:line="360" w:lineRule="auto"/>
        <w:jc w:val="center"/>
      </w:pPr>
      <w:r>
        <w:rPr>
          <w:rFonts w:eastAsia="SimSun" w:cs="Times New Roman"/>
          <w:i/>
          <w:iCs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940425" cy="945515"/>
            <wp:effectExtent l="0" t="0" r="3175" b="6985"/>
            <wp:docPr id="20" name="Изображение 20" descr="Снимок экрана 2024-10-01 15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4-10-01 1543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897">
      <w:pPr>
        <w:pStyle w:val="10"/>
        <w:spacing w:line="360" w:lineRule="auto"/>
        <w:rPr>
          <w:rFonts w:eastAsia="SimSun" w:cs="Times New Roman"/>
          <w:i w:val="0"/>
          <w:iCs w:val="0"/>
          <w:color w:val="000000"/>
          <w:kern w:val="0"/>
          <w:szCs w:val="28"/>
          <w:lang w:eastAsia="zh-CN" w:bidi="ar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>-</w:t>
      </w:r>
      <w:r>
        <w:rPr>
          <w:rFonts w:cs="Times New Roman"/>
          <w:b/>
          <w:bCs/>
        </w:rPr>
        <w:t>Информация по начальным остаткам</w:t>
      </w:r>
    </w:p>
    <w:p w14:paraId="1E02040D">
      <w:pPr>
        <w:spacing w:line="360" w:lineRule="auto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</w:p>
    <w:p w14:paraId="522726CA">
      <w:pPr>
        <w:spacing w:line="360" w:lineRule="auto"/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Начальные остатки созданы.</w:t>
      </w:r>
    </w:p>
    <w:p w14:paraId="6F467165">
      <w:pPr>
        <w:pStyle w:val="2"/>
        <w:spacing w:line="360" w:lineRule="auto"/>
        <w:jc w:val="center"/>
      </w:pPr>
      <w:bookmarkStart w:id="17" w:name="_Toc30343"/>
      <w:r>
        <w:t>ВЫВОД</w:t>
      </w:r>
      <w:bookmarkEnd w:id="17"/>
    </w:p>
    <w:p w14:paraId="065A48DF">
      <w:pPr>
        <w:numPr>
          <w:ilvl w:val="0"/>
          <w:numId w:val="7"/>
        </w:numPr>
        <w:spacing w:line="360" w:lineRule="auto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У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становлена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учебная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программа «1С:Предприятие 8.3»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, стоит отметить что отсутствует возможность использования паролей и аутентификации операционной системы для пользователей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;</w:t>
      </w:r>
    </w:p>
    <w:p w14:paraId="0C81F34F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оздана новая информационная база данных «управление нашей фирмой» («1С:УНФ»)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далее введена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первичная </w:t>
      </w: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информация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о себе и кампании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а именно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:</w:t>
      </w:r>
    </w:p>
    <w:p w14:paraId="7BC81AD5">
      <w:pPr>
        <w:numPr>
          <w:ilvl w:val="0"/>
          <w:numId w:val="0"/>
        </w:numPr>
        <w:spacing w:line="360" w:lineRule="auto"/>
        <w:ind w:left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Информация о себе - имя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телефон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E-mail;</w:t>
      </w:r>
    </w:p>
    <w:p w14:paraId="72C64C93">
      <w:pPr>
        <w:numPr>
          <w:ilvl w:val="0"/>
          <w:numId w:val="0"/>
        </w:numPr>
        <w:spacing w:line="360" w:lineRule="auto"/>
        <w:ind w:left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Для оптимизации работы программы были указаны определённые виды</w:t>
      </w:r>
    </w:p>
    <w:p w14:paraId="3C9B4C8C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бизнеса - продажи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 розничный магазин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интернет-магазин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;</w:t>
      </w:r>
    </w:p>
    <w:p w14:paraId="30D1310B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-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Вид организации - индивидуальный предприниматель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поскольку открыть ИП и закрыть проще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л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егко выводить прибыль,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б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ольше доступных режимов налогообложения;</w:t>
      </w:r>
    </w:p>
    <w:p w14:paraId="08C1EA18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- Можно также добавить пароль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сайт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логотип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ИНН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но в данной учебной работе это не требуется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.</w:t>
      </w:r>
    </w:p>
    <w:p w14:paraId="2CF93BD5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В рамках варианта 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оздана номенклатура для пяти товаров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типа «Запас»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и двух услуг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новы</w:t>
      </w:r>
      <w:bookmarkStart w:id="18" w:name="_GoBack"/>
      <w:bookmarkEnd w:id="18"/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е категории товаров и услуг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,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 добавлен вид цен (розничный).</w:t>
      </w:r>
    </w:p>
    <w:p w14:paraId="78033EFC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ru-RU" w:eastAsia="zh-CN"/>
        </w:rPr>
      </w:pPr>
      <w:r>
        <w:rPr>
          <w:rFonts w:hint="default" w:eastAsia="SimSun"/>
          <w:color w:val="000000"/>
          <w:kern w:val="0"/>
          <w:szCs w:val="28"/>
          <w:lang w:val="ru-RU" w:eastAsia="zh-CN"/>
        </w:rPr>
        <w:t>Из-за отсутствия требований относительно заполнения всех необходимых полей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п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ри добавлении товарных позиций ряд полей остались не заполнены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(габариты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масса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,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место производства)</w:t>
      </w:r>
    </w:p>
    <w:p w14:paraId="04808B95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В будущем пустые поля могут сделать невозможным формирование точных 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отчётов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о продажах, затратах, прибыли и других финансовых показателях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а также отсутствие данных сделает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 невозмож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ным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интегриро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вание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 с другими системами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учёта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, такими как бухгалтерские программы или системы управления складом.</w:t>
      </w:r>
    </w:p>
    <w:p w14:paraId="01B62C81">
      <w:pPr>
        <w:numPr>
          <w:ilvl w:val="0"/>
          <w:numId w:val="0"/>
        </w:numPr>
        <w:spacing w:line="360" w:lineRule="auto"/>
        <w:ind w:leftChars="0"/>
        <w:rPr>
          <w:rFonts w:hint="default" w:eastAsia="SimSun"/>
          <w:color w:val="000000"/>
          <w:kern w:val="0"/>
          <w:szCs w:val="28"/>
          <w:lang w:val="ru-RU" w:eastAsia="zh-CN"/>
        </w:rPr>
      </w:pPr>
    </w:p>
    <w:p w14:paraId="438F749E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ru-RU" w:eastAsia="zh-CN" w:bidi="ar"/>
        </w:rPr>
        <w:t>Д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обавлен контрагент: поставщик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>.</w:t>
      </w:r>
    </w:p>
    <w:p w14:paraId="7FFA6330">
      <w:pPr>
        <w:numPr>
          <w:ilvl w:val="0"/>
          <w:numId w:val="0"/>
        </w:numPr>
        <w:spacing w:line="360" w:lineRule="auto"/>
        <w:ind w:leftChars="0"/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Некоторые данные не заполнены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как следствие - значительное увеличение риска мошенничества</w:t>
      </w:r>
      <w:r>
        <w:rPr>
          <w:rFonts w:hint="default" w:eastAsia="SimSun" w:cs="Times New Roman"/>
          <w:color w:val="000000"/>
          <w:kern w:val="0"/>
          <w:szCs w:val="28"/>
          <w:lang w:val="en-US" w:eastAsia="zh-CN" w:bidi="ar"/>
        </w:rPr>
        <w:t xml:space="preserve">, </w:t>
      </w: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 xml:space="preserve">возможны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задержки в поставках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 xml:space="preserve">, 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ю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ридические риски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 xml:space="preserve"> и т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.</w:t>
      </w:r>
      <w:r>
        <w:rPr>
          <w:rFonts w:hint="default" w:eastAsia="SimSun"/>
          <w:color w:val="000000"/>
          <w:kern w:val="0"/>
          <w:szCs w:val="28"/>
          <w:lang w:val="ru-RU" w:eastAsia="zh-CN"/>
        </w:rPr>
        <w:t>д</w:t>
      </w:r>
      <w:r>
        <w:rPr>
          <w:rFonts w:hint="default" w:eastAsia="SimSun"/>
          <w:color w:val="000000"/>
          <w:kern w:val="0"/>
          <w:szCs w:val="28"/>
          <w:lang w:val="en-US" w:eastAsia="zh-CN"/>
        </w:rPr>
        <w:t>.</w:t>
      </w:r>
    </w:p>
    <w:p w14:paraId="1583FDEE"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hint="default" w:eastAsia="SimSun" w:cs="Times New Roman"/>
          <w:color w:val="000000"/>
          <w:kern w:val="0"/>
          <w:szCs w:val="28"/>
          <w:lang w:val="ru-RU" w:eastAsia="zh-CN" w:bidi="ar"/>
        </w:rPr>
        <w:t>С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помощью помощника ввода начальных остатков были установлены начальные остатки на конец 2023 года (для упрощения составления отчёта) с указанием их количества, цены, цены продажи, добавлены расчёты</w:t>
      </w:r>
      <w:r>
        <w:rPr>
          <w:rFonts w:eastAsia="SimSun"/>
          <w:color w:val="000000"/>
          <w:kern w:val="0"/>
          <w:szCs w:val="28"/>
          <w:lang w:eastAsia="zh-CN"/>
        </w:rPr>
        <w:t xml:space="preserve"> с поставщиками и покупателями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</w:t>
      </w:r>
    </w:p>
    <w:p w14:paraId="2504CE36">
      <w:pPr>
        <w:spacing w:line="360" w:lineRule="auto"/>
        <w:rPr>
          <w:rFonts w:hint="default"/>
          <w:lang w:val="ru-RU"/>
        </w:rPr>
      </w:pPr>
    </w:p>
    <w:sectPr>
      <w:footerReference r:id="rId9" w:type="first"/>
      <w:footerReference r:id="rId8" w:type="default"/>
      <w:pgSz w:w="11906" w:h="16838"/>
      <w:pgMar w:top="1134" w:right="850" w:bottom="1134" w:left="1701" w:header="708" w:footer="708" w:gutter="0"/>
      <w:pgNumType w:fmt="decimal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4BD96">
    <w:pPr>
      <w:pStyle w:val="16"/>
      <w:jc w:val="center"/>
    </w:pPr>
    <w:r>
      <w:rPr>
        <w:rFonts w:cs="Times New Roman"/>
        <w:szCs w:val="28"/>
      </w:rPr>
      <w:t>Москва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606B28">
    <w:pPr>
      <w:pStyle w:val="16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Текстовое поле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AB442E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h5xAZC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h5xA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7AB442E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2AC11F">
    <w:pPr>
      <w:pStyle w:val="16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87E21C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ohdxhAAgAAdQQAAA4AAABkcnMvZTJvRG9jLnhtbK1Uy24TMRTdI/EP&#10;lvdkkiCqE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DqIXcY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787E21C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cs="Times New Roman"/>
        <w:szCs w:val="28"/>
      </w:rPr>
      <w:t>Москва 2024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932773">
    <w:pPr>
      <w:pStyle w:val="16"/>
      <w:jc w:val="center"/>
      <w:rPr>
        <w:rFonts w:cs="Times New Roman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710D4F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yujOj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710D4F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22EA83">
    <w:pPr>
      <w:pStyle w:val="16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EB5EA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CEB5EA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6A2700"/>
    <w:multiLevelType w:val="multilevel"/>
    <w:tmpl w:val="036A2700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1BD5252"/>
    <w:multiLevelType w:val="singleLevel"/>
    <w:tmpl w:val="11BD525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367D2398"/>
    <w:multiLevelType w:val="multilevel"/>
    <w:tmpl w:val="367D2398"/>
    <w:lvl w:ilvl="0" w:tentative="0">
      <w:start w:val="1"/>
      <w:numFmt w:val="low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5F4351"/>
    <w:multiLevelType w:val="singleLevel"/>
    <w:tmpl w:val="435F435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3CA4FE3"/>
    <w:multiLevelType w:val="multilevel"/>
    <w:tmpl w:val="43CA4FE3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E2575"/>
    <w:multiLevelType w:val="multilevel"/>
    <w:tmpl w:val="508E2575"/>
    <w:lvl w:ilvl="0" w:tentative="0">
      <w:start w:val="1"/>
      <w:numFmt w:val="lowerLetter"/>
      <w:lvlText w:val="%1."/>
      <w:lvlJc w:val="left"/>
      <w:pPr>
        <w:ind w:left="785" w:hanging="360"/>
      </w:pPr>
      <w:rPr>
        <w:b/>
        <w:bCs/>
      </w:rPr>
    </w:lvl>
    <w:lvl w:ilvl="1" w:tentative="0">
      <w:start w:val="1"/>
      <w:numFmt w:val="lowerLetter"/>
      <w:lvlText w:val="%2."/>
      <w:lvlJc w:val="left"/>
      <w:pPr>
        <w:ind w:left="1505" w:hanging="360"/>
      </w:pPr>
    </w:lvl>
    <w:lvl w:ilvl="2" w:tentative="0">
      <w:start w:val="1"/>
      <w:numFmt w:val="lowerRoman"/>
      <w:lvlText w:val="%3."/>
      <w:lvlJc w:val="right"/>
      <w:pPr>
        <w:ind w:left="2225" w:hanging="180"/>
      </w:pPr>
    </w:lvl>
    <w:lvl w:ilvl="3" w:tentative="0">
      <w:start w:val="1"/>
      <w:numFmt w:val="decimal"/>
      <w:lvlText w:val="%4."/>
      <w:lvlJc w:val="left"/>
      <w:pPr>
        <w:ind w:left="2945" w:hanging="360"/>
      </w:pPr>
    </w:lvl>
    <w:lvl w:ilvl="4" w:tentative="0">
      <w:start w:val="1"/>
      <w:numFmt w:val="lowerLetter"/>
      <w:lvlText w:val="%5."/>
      <w:lvlJc w:val="left"/>
      <w:pPr>
        <w:ind w:left="3665" w:hanging="360"/>
      </w:pPr>
    </w:lvl>
    <w:lvl w:ilvl="5" w:tentative="0">
      <w:start w:val="1"/>
      <w:numFmt w:val="lowerRoman"/>
      <w:lvlText w:val="%6."/>
      <w:lvlJc w:val="right"/>
      <w:pPr>
        <w:ind w:left="4385" w:hanging="180"/>
      </w:pPr>
    </w:lvl>
    <w:lvl w:ilvl="6" w:tentative="0">
      <w:start w:val="1"/>
      <w:numFmt w:val="decimal"/>
      <w:lvlText w:val="%7."/>
      <w:lvlJc w:val="left"/>
      <w:pPr>
        <w:ind w:left="5105" w:hanging="360"/>
      </w:pPr>
    </w:lvl>
    <w:lvl w:ilvl="7" w:tentative="0">
      <w:start w:val="1"/>
      <w:numFmt w:val="lowerLetter"/>
      <w:lvlText w:val="%8."/>
      <w:lvlJc w:val="left"/>
      <w:pPr>
        <w:ind w:left="5825" w:hanging="360"/>
      </w:pPr>
    </w:lvl>
    <w:lvl w:ilvl="8" w:tentative="0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7B33FFE6"/>
    <w:multiLevelType w:val="singleLevel"/>
    <w:tmpl w:val="7B33FF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Cs w:val="1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2E"/>
    <w:rsid w:val="000E1F90"/>
    <w:rsid w:val="00112D47"/>
    <w:rsid w:val="002F761D"/>
    <w:rsid w:val="00306077"/>
    <w:rsid w:val="00320C1D"/>
    <w:rsid w:val="007431BD"/>
    <w:rsid w:val="00845D24"/>
    <w:rsid w:val="0089312E"/>
    <w:rsid w:val="00893870"/>
    <w:rsid w:val="00BE4311"/>
    <w:rsid w:val="00CE05CD"/>
    <w:rsid w:val="00D221B3"/>
    <w:rsid w:val="00E66D46"/>
    <w:rsid w:val="00EB3A09"/>
    <w:rsid w:val="02182AFD"/>
    <w:rsid w:val="0A2B729E"/>
    <w:rsid w:val="0D26630A"/>
    <w:rsid w:val="0E560192"/>
    <w:rsid w:val="0FAB68C5"/>
    <w:rsid w:val="163F0F8C"/>
    <w:rsid w:val="182C52B5"/>
    <w:rsid w:val="2DBF76F9"/>
    <w:rsid w:val="2F922799"/>
    <w:rsid w:val="2F9E655C"/>
    <w:rsid w:val="2FE92470"/>
    <w:rsid w:val="35C36441"/>
    <w:rsid w:val="3AE21C88"/>
    <w:rsid w:val="3B241E64"/>
    <w:rsid w:val="3B535538"/>
    <w:rsid w:val="3F4F7C6C"/>
    <w:rsid w:val="44D011F6"/>
    <w:rsid w:val="5B6F0312"/>
    <w:rsid w:val="7F78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kern w:val="0"/>
      <w:sz w:val="32"/>
      <w:szCs w:val="32"/>
      <w14:ligatures w14:val="none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i/>
      <w:kern w:val="0"/>
      <w:szCs w:val="26"/>
      <w14:ligatures w14:val="none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kern w:val="0"/>
      <w:szCs w:val="24"/>
      <w14:ligatures w14:val="none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caption"/>
    <w:basedOn w:val="1"/>
    <w:next w:val="1"/>
    <w:unhideWhenUsed/>
    <w:qFormat/>
    <w:uiPriority w:val="0"/>
    <w:pPr>
      <w:spacing w:after="200" w:line="240" w:lineRule="auto"/>
      <w:jc w:val="center"/>
    </w:pPr>
    <w:rPr>
      <w:rFonts w:ascii="Times New Roman" w:hAnsi="Times New Roman" w:eastAsiaTheme="minorEastAsia"/>
      <w:i/>
      <w:iCs/>
      <w:sz w:val="28"/>
      <w:szCs w:val="18"/>
    </w:rPr>
  </w:style>
  <w:style w:type="paragraph" w:styleId="11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4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5">
    <w:name w:val="Title"/>
    <w:basedOn w:val="1"/>
    <w:next w:val="1"/>
    <w:link w:val="2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23"/>
    <w:qFormat/>
    <w:uiPriority w:val="99"/>
    <w:pPr>
      <w:tabs>
        <w:tab w:val="center" w:pos="4153"/>
        <w:tab w:val="right" w:pos="8306"/>
      </w:tabs>
    </w:p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8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19">
    <w:name w:val="Заголовок 2 Знак"/>
    <w:basedOn w:val="6"/>
    <w:link w:val="3"/>
    <w:qFormat/>
    <w:uiPriority w:val="9"/>
    <w:rPr>
      <w:rFonts w:ascii="Times New Roman" w:hAnsi="Times New Roman" w:eastAsiaTheme="majorEastAsia" w:cstheme="majorBidi"/>
      <w:b/>
      <w:i/>
      <w:sz w:val="28"/>
      <w:szCs w:val="26"/>
    </w:rPr>
  </w:style>
  <w:style w:type="character" w:customStyle="1" w:styleId="20">
    <w:name w:val="Заголовок 3 Знак"/>
    <w:basedOn w:val="6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21">
    <w:name w:val="Заголовок Знак"/>
    <w:basedOn w:val="6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2">
    <w:name w:val="Заголовок 4 Знак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3">
    <w:name w:val="Нижний колонтитул Знак"/>
    <w:basedOn w:val="6"/>
    <w:link w:val="16"/>
    <w:qFormat/>
    <w:uiPriority w:val="99"/>
    <w:rPr>
      <w:kern w:val="2"/>
      <w14:ligatures w14:val="standardContextual"/>
    </w:rPr>
  </w:style>
  <w:style w:type="paragraph" w:customStyle="1" w:styleId="24">
    <w:name w:val="msonormalbullet1gifbullet1.gif"/>
    <w:basedOn w:val="1"/>
    <w:qFormat/>
    <w:uiPriority w:val="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customStyle="1" w:styleId="25">
    <w:name w:val="Верхний колонтитул Знак"/>
    <w:basedOn w:val="6"/>
    <w:link w:val="11"/>
    <w:qFormat/>
    <w:uiPriority w:val="99"/>
    <w:rPr>
      <w:kern w:val="2"/>
      <w14:ligatures w14:val="standardContextual"/>
    </w:rPr>
  </w:style>
  <w:style w:type="paragraph" w:customStyle="1" w:styleId="26">
    <w:name w:val="TOC Heading"/>
    <w:basedOn w:val="2"/>
    <w:next w:val="1"/>
    <w:unhideWhenUsed/>
    <w:qFormat/>
    <w:uiPriority w:val="39"/>
    <w:pPr>
      <w:outlineLvl w:val="9"/>
    </w:pPr>
    <w:rPr>
      <w:rFonts w:asciiTheme="majorHAnsi" w:hAnsiTheme="majorHAnsi"/>
      <w:color w:val="2F5597" w:themeColor="accent1" w:themeShade="BF"/>
      <w:lang w:eastAsia="ru-RU"/>
    </w:rPr>
  </w:style>
  <w:style w:type="paragraph" w:styleId="27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607527-3C87-4CA3-B9BC-49C67952DC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846</Words>
  <Characters>4826</Characters>
  <Lines>40</Lines>
  <Paragraphs>11</Paragraphs>
  <TotalTime>107</TotalTime>
  <ScaleCrop>false</ScaleCrop>
  <LinksUpToDate>false</LinksUpToDate>
  <CharactersWithSpaces>5661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2024-10-12T11:48:00Z</dcterms:created>
  <dc:creator>Sinator Sinest</dc:creator>
  <cp:lastModifiedBy>Sound</cp:lastModifiedBy>
  <dcterms:modified xsi:type="dcterms:W3CDTF">2024-10-14T19:41:36Z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F0A2FC677D404BFAB10A1B961EED77EE_13</vt:lpwstr>
  </property>
</Properties>
</file>