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t xml:space="preserve">The story of my level </w:t>
      </w:r>
    </w:p>
    <w:p w:rsidR="00000000" w:rsidDel="00000000" w:rsidP="00000000" w:rsidRDefault="00000000" w:rsidRPr="00000000">
      <w:pPr>
        <w:spacing w:line="480" w:lineRule="auto"/>
        <w:contextualSpacing w:val="0"/>
      </w:pPr>
      <w:r w:rsidDel="00000000" w:rsidR="00000000" w:rsidRPr="00000000">
        <w:rPr>
          <w:rtl w:val="0"/>
        </w:rPr>
        <w:br w:type="textWrapping"/>
        <w:t xml:space="preserve">By Barry Ketcham</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The story of this castle is long one, a tale of man obsessed with immortality and of how far a man will go to achieve this goal. This is the story of Castle Mordis and the baron of the same name who owns this castle.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But who is this man and why is this castle so important, to put it simply the castle was once home to the mordis line, a group of nobles who ruled over a small kingdom known as Alconar (a forested realm with many forests and plains similar to england in a way) by the ancestor of the line King Liciron Mordis. As time went on the town of Wealdstone grew up around the castle forming a pseudo capitol, this large town became a hub for trade and life in this kingdom and for time this kingdom was prosperous under their rule and for many years they kept their borders safe from evil. However that all changed when the latest in the line Feron mordis took control. You see Mordis (as he was known to the common folk) was a powerful mage and a scientist, for many years he studied within the walls of his fortress learning much from the tomes his family had collected over the years and the texts he found in his journies. The reason he sought these out was 2 fold, firstly for the pursuit of knowledge but also to solve the greatest question plaguing mankind “how to live forever”.This was Mordis’s greatest fears, death, most mortals fear death but this was something far more primal he saw death as the end for him. his soul wandering oblivion for all eternity and his legacy lost to time. This he could not allow so for years he sought out ways to extend his life but no matter how hard he tried all of these chances of immortality either were false or shorted his life faster. In despair he wondered if anybody could give him the secret and as the old saying goes “be careful what you wish for”, for you see he did get his answer, The demon prince orcus (for those who are fans of d&amp;d) lord of the undead gave him an offer he could not refuse “Become a lich, cast off your mortal coil, and obtain life everlasting”. This he took and from that day forward Baron Mordis would live (if you could call undeath living) as a litch. After this dark day Mordis began making this kingdome his own such as faking his own death by killing his own brother and raising him as a death knight, unleashing a plague of undead upon the village below his castle and finally sealing his castle under a dark shroud. Now the castle stands as a monument to Mordis’s depravity and greed for immortality but his immortality has a cost, for you see Mordis must sacrifice souls to orcus to keep the magic on his phylactery intact. This has caught the attention of the high king of men to send of of his rune knights to stop this litch before his evil consumes all the world as we know it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So that is the tail of Mordis but there is one chapter of this tale left untold, will the rune knight ( the main player) vanquish this baron ounce and for all or is he doomed to fail at the hands of this undead lord. What happens next is left up to fate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