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7D1CC" w14:textId="77777777" w:rsidR="00EB4A93" w:rsidRDefault="00EB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EB4A93" w14:paraId="2E16C6BA" w14:textId="77777777">
        <w:trPr>
          <w:cantSplit/>
          <w:trHeight w:val="184"/>
        </w:trPr>
        <w:tc>
          <w:tcPr>
            <w:tcW w:w="2599" w:type="dxa"/>
          </w:tcPr>
          <w:p w14:paraId="78D85A85" w14:textId="77777777" w:rsidR="00EB4A93" w:rsidRDefault="00EB4A93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3166" w:type="dxa"/>
          </w:tcPr>
          <w:p w14:paraId="1F15913C" w14:textId="77777777" w:rsidR="00EB4A93" w:rsidRDefault="00B30C3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</w:p>
          <w:p w14:paraId="19717A73" w14:textId="77777777" w:rsidR="00EB4A93" w:rsidRDefault="00B30C3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109C8328" wp14:editId="5F603FB7">
                  <wp:extent cx="890693" cy="1009227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14:paraId="3173447A" w14:textId="77777777" w:rsidR="00EB4A93" w:rsidRDefault="00EB4A93">
            <w:pPr>
              <w:spacing w:after="0"/>
              <w:jc w:val="center"/>
              <w:rPr>
                <w:smallCaps/>
                <w:sz w:val="24"/>
                <w:szCs w:val="24"/>
              </w:rPr>
            </w:pPr>
          </w:p>
        </w:tc>
      </w:tr>
      <w:tr w:rsidR="00EB4A93" w14:paraId="4D565728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3AD28F35" w14:textId="77777777" w:rsidR="00EB4A93" w:rsidRDefault="00EB4A93">
            <w:pPr>
              <w:spacing w:after="0" w:line="160" w:lineRule="auto"/>
              <w:jc w:val="center"/>
              <w:rPr>
                <w:smallCaps/>
              </w:rPr>
            </w:pPr>
          </w:p>
          <w:p w14:paraId="3ACCC297" w14:textId="77777777" w:rsidR="00EB4A93" w:rsidRDefault="00B30C36">
            <w:pPr>
              <w:spacing w:after="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  <w:p w14:paraId="5C51E8A1" w14:textId="77777777" w:rsidR="00EB4A93" w:rsidRDefault="00EB4A93">
            <w:pPr>
              <w:spacing w:after="0" w:line="140" w:lineRule="auto"/>
              <w:jc w:val="center"/>
              <w:rPr>
                <w:smallCaps/>
              </w:rPr>
            </w:pPr>
          </w:p>
        </w:tc>
      </w:tr>
      <w:tr w:rsidR="00EB4A93" w14:paraId="5711B4D6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045A7E3D" w14:textId="77777777" w:rsidR="00EB4A93" w:rsidRDefault="00B30C36">
            <w:pPr>
              <w:spacing w:after="0"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1EA9A26F" w14:textId="77777777" w:rsidR="00EB4A93" w:rsidRDefault="00B30C36">
            <w:pPr>
              <w:spacing w:after="0" w:line="240" w:lineRule="auto"/>
              <w:jc w:val="center"/>
            </w:pPr>
            <w:r>
              <w:t xml:space="preserve"> высшего образования</w:t>
            </w:r>
          </w:p>
          <w:p w14:paraId="6CC93F9B" w14:textId="77777777" w:rsidR="00EB4A93" w:rsidRDefault="00B30C3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7F9A21DA" w14:textId="77777777" w:rsidR="00EB4A93" w:rsidRDefault="00B30C36">
            <w:pPr>
              <w:keepNext/>
              <w:spacing w:after="0" w:line="240" w:lineRule="auto"/>
              <w:jc w:val="center"/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РТУ МИРЭА</w:t>
            </w:r>
          </w:p>
        </w:tc>
      </w:tr>
      <w:tr w:rsidR="00EB4A93" w14:paraId="5FCA9CAE" w14:textId="77777777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5D534D55" w14:textId="77777777" w:rsidR="00EB4A93" w:rsidRDefault="00B30C36">
            <w:pPr>
              <w:spacing w:after="0" w:line="240" w:lineRule="auto"/>
              <w:jc w:val="center"/>
            </w:pPr>
            <w:r>
              <w:t>Институт Информационных Технологий</w:t>
            </w:r>
          </w:p>
        </w:tc>
      </w:tr>
      <w:tr w:rsidR="00EB4A93" w14:paraId="6FD7CB6D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7AE9A124" w14:textId="77777777" w:rsidR="00EB4A93" w:rsidRDefault="00B30C36">
            <w:pPr>
              <w:spacing w:after="0" w:line="240" w:lineRule="auto"/>
              <w:jc w:val="center"/>
            </w:pPr>
            <w:r>
              <w:t>Кафедра Вычислительной техники</w:t>
            </w:r>
          </w:p>
        </w:tc>
      </w:tr>
    </w:tbl>
    <w:p w14:paraId="44A3FD6C" w14:textId="77777777" w:rsidR="00EB4A93" w:rsidRDefault="00EB4A93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623DF691" w14:textId="77777777" w:rsidR="00EB4A93" w:rsidRDefault="00EB4A93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7E290CD0" w14:textId="77777777" w:rsidR="00EB4A93" w:rsidRDefault="00EB4A93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tbl>
      <w:tblPr>
        <w:tblStyle w:val="ab"/>
        <w:tblW w:w="96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46"/>
        <w:gridCol w:w="3425"/>
      </w:tblGrid>
      <w:tr w:rsidR="00EB4A93" w14:paraId="62E1EF38" w14:textId="77777777">
        <w:tc>
          <w:tcPr>
            <w:tcW w:w="9671" w:type="dxa"/>
            <w:gridSpan w:val="2"/>
          </w:tcPr>
          <w:p w14:paraId="07DD763C" w14:textId="63C093EA" w:rsidR="00EB4A93" w:rsidRPr="001A733F" w:rsidRDefault="00B30C3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ОТЧЕТ О ВЫПОЛНЕНИИ ПРАКТИЧЕСКОЙ РАБОТЫ №</w:t>
            </w:r>
            <w:r w:rsidR="001A733F" w:rsidRPr="001A733F">
              <w:rPr>
                <w:b/>
                <w:sz w:val="32"/>
                <w:szCs w:val="32"/>
              </w:rPr>
              <w:t>6</w:t>
            </w:r>
          </w:p>
          <w:p w14:paraId="560D9A36" w14:textId="4F674911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sz w:val="32"/>
                <w:szCs w:val="32"/>
              </w:rPr>
              <w:t>«</w:t>
            </w:r>
            <w:r w:rsidR="0013397C">
              <w:rPr>
                <w:sz w:val="32"/>
                <w:szCs w:val="32"/>
              </w:rPr>
              <w:t>Реализация недетерминированного автомата</w:t>
            </w:r>
            <w:r>
              <w:rPr>
                <w:sz w:val="32"/>
                <w:szCs w:val="32"/>
              </w:rPr>
              <w:t>»</w:t>
            </w:r>
          </w:p>
        </w:tc>
      </w:tr>
      <w:tr w:rsidR="00EB4A93" w14:paraId="5C977592" w14:textId="77777777">
        <w:tc>
          <w:tcPr>
            <w:tcW w:w="9671" w:type="dxa"/>
            <w:gridSpan w:val="2"/>
          </w:tcPr>
          <w:p w14:paraId="10A31CE0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EB4A93" w14:paraId="6F072926" w14:textId="77777777">
        <w:tc>
          <w:tcPr>
            <w:tcW w:w="9671" w:type="dxa"/>
            <w:gridSpan w:val="2"/>
          </w:tcPr>
          <w:p w14:paraId="398644B8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по дисциплине</w:t>
            </w:r>
          </w:p>
        </w:tc>
      </w:tr>
      <w:tr w:rsidR="00EB4A93" w14:paraId="53F1EC9F" w14:textId="77777777">
        <w:tc>
          <w:tcPr>
            <w:tcW w:w="9671" w:type="dxa"/>
            <w:gridSpan w:val="2"/>
          </w:tcPr>
          <w:p w14:paraId="00C27CA3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>
              <w:rPr>
                <w:sz w:val="32"/>
                <w:szCs w:val="32"/>
              </w:rPr>
              <w:t>Теория формальных языков</w:t>
            </w:r>
            <w:r>
              <w:rPr>
                <w:b/>
                <w:sz w:val="32"/>
                <w:szCs w:val="32"/>
              </w:rPr>
              <w:t>»</w:t>
            </w:r>
          </w:p>
          <w:p w14:paraId="403426FF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2BC8DDCE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  <w:sz w:val="32"/>
                <w:szCs w:val="32"/>
              </w:rPr>
            </w:pPr>
          </w:p>
        </w:tc>
      </w:tr>
      <w:tr w:rsidR="00EB4A93" w14:paraId="7FDD5B6D" w14:textId="77777777">
        <w:tc>
          <w:tcPr>
            <w:tcW w:w="9671" w:type="dxa"/>
            <w:gridSpan w:val="2"/>
          </w:tcPr>
          <w:p w14:paraId="030F5FDD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rPr>
                <w:b/>
              </w:rPr>
            </w:pPr>
          </w:p>
        </w:tc>
      </w:tr>
      <w:tr w:rsidR="00EB4A93" w14:paraId="27B6D352" w14:textId="77777777">
        <w:tc>
          <w:tcPr>
            <w:tcW w:w="6246" w:type="dxa"/>
          </w:tcPr>
          <w:p w14:paraId="6A096300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</w:pPr>
          </w:p>
          <w:p w14:paraId="0527F841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</w:pPr>
            <w:r>
              <w:t>Выполнил студент группы ИКБО-43-23</w:t>
            </w:r>
          </w:p>
          <w:p w14:paraId="696B95C0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>
              <w:t xml:space="preserve">                                     </w:t>
            </w:r>
          </w:p>
        </w:tc>
        <w:tc>
          <w:tcPr>
            <w:tcW w:w="3425" w:type="dxa"/>
          </w:tcPr>
          <w:p w14:paraId="5F5CD32B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rPr>
                <w:i/>
              </w:rPr>
            </w:pPr>
          </w:p>
          <w:p w14:paraId="071E1275" w14:textId="0A396D29" w:rsidR="00EB4A93" w:rsidRDefault="00856CD8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r>
              <w:rPr>
                <w:i/>
              </w:rPr>
              <w:t>Кощеев М. И</w:t>
            </w:r>
            <w:r w:rsidR="00B30C36">
              <w:rPr>
                <w:i/>
              </w:rPr>
              <w:t>.</w:t>
            </w:r>
          </w:p>
        </w:tc>
      </w:tr>
      <w:tr w:rsidR="00EB4A93" w14:paraId="015CE941" w14:textId="77777777">
        <w:tc>
          <w:tcPr>
            <w:tcW w:w="6246" w:type="dxa"/>
          </w:tcPr>
          <w:p w14:paraId="2BD5A8D6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3EBAEE7D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</w:pPr>
            <w:r>
              <w:t>Принял ассистент</w:t>
            </w:r>
          </w:p>
          <w:p w14:paraId="245BF599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3425" w:type="dxa"/>
          </w:tcPr>
          <w:p w14:paraId="76E9AD4B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7DAA17B8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proofErr w:type="spellStart"/>
            <w:r>
              <w:rPr>
                <w:i/>
              </w:rPr>
              <w:t>Цынгалёв</w:t>
            </w:r>
            <w:proofErr w:type="spellEnd"/>
            <w:r>
              <w:rPr>
                <w:i/>
              </w:rPr>
              <w:t xml:space="preserve"> П.С.</w:t>
            </w:r>
          </w:p>
        </w:tc>
      </w:tr>
    </w:tbl>
    <w:p w14:paraId="646D1C62" w14:textId="77777777" w:rsidR="00EB4A93" w:rsidRDefault="00EB4A93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p w14:paraId="48E6B72A" w14:textId="77777777" w:rsidR="00EB4A93" w:rsidRDefault="00EB4A93">
      <w:pPr>
        <w:widowControl w:val="0"/>
        <w:shd w:val="clear" w:color="auto" w:fill="FFFFFF"/>
        <w:spacing w:after="0" w:line="240" w:lineRule="auto"/>
        <w:rPr>
          <w:b/>
        </w:rPr>
      </w:pPr>
    </w:p>
    <w:p w14:paraId="560DAA36" w14:textId="77777777" w:rsidR="00EB4A93" w:rsidRDefault="00EB4A93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tbl>
      <w:tblPr>
        <w:tblStyle w:val="ac"/>
        <w:tblW w:w="9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0"/>
        <w:gridCol w:w="3402"/>
        <w:gridCol w:w="2658"/>
      </w:tblGrid>
      <w:tr w:rsidR="00EB4A93" w14:paraId="6176D084" w14:textId="77777777">
        <w:tc>
          <w:tcPr>
            <w:tcW w:w="3510" w:type="dxa"/>
            <w:vAlign w:val="center"/>
          </w:tcPr>
          <w:p w14:paraId="6547BF4B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Практическая работа выполнена</w:t>
            </w:r>
          </w:p>
        </w:tc>
        <w:tc>
          <w:tcPr>
            <w:tcW w:w="3402" w:type="dxa"/>
            <w:vAlign w:val="center"/>
          </w:tcPr>
          <w:p w14:paraId="0C828CBF" w14:textId="2BA860D1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</w:t>
            </w:r>
            <w:r w:rsidR="00856CD8">
              <w:rPr>
                <w:lang w:val="en-US"/>
              </w:rPr>
              <w:t>2</w:t>
            </w:r>
            <w:r>
              <w:t>»</w:t>
            </w:r>
            <w:r w:rsidR="00856CD8">
              <w:rPr>
                <w:lang w:val="en-US"/>
              </w:rPr>
              <w:t xml:space="preserve"> </w:t>
            </w:r>
            <w:r w:rsidR="00856CD8">
              <w:t xml:space="preserve">декабря </w:t>
            </w:r>
            <w:r>
              <w:t>2024 г.</w:t>
            </w:r>
          </w:p>
        </w:tc>
        <w:tc>
          <w:tcPr>
            <w:tcW w:w="2658" w:type="dxa"/>
          </w:tcPr>
          <w:p w14:paraId="075E2F77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434FA4EC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  <w:tr w:rsidR="00EB4A93" w14:paraId="37902D10" w14:textId="77777777">
        <w:tc>
          <w:tcPr>
            <w:tcW w:w="3510" w:type="dxa"/>
          </w:tcPr>
          <w:p w14:paraId="262A4F8A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403A3713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2658" w:type="dxa"/>
          </w:tcPr>
          <w:p w14:paraId="145FBADB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</w:tr>
      <w:tr w:rsidR="00EB4A93" w14:paraId="095E6F8A" w14:textId="77777777">
        <w:tc>
          <w:tcPr>
            <w:tcW w:w="3510" w:type="dxa"/>
            <w:vAlign w:val="center"/>
          </w:tcPr>
          <w:p w14:paraId="311D9FEC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588CE3CB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«Зачтено»</w:t>
            </w:r>
          </w:p>
        </w:tc>
        <w:tc>
          <w:tcPr>
            <w:tcW w:w="3402" w:type="dxa"/>
            <w:vAlign w:val="center"/>
          </w:tcPr>
          <w:p w14:paraId="300BD264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50931288" w14:textId="77777777" w:rsidR="00EB4A93" w:rsidRDefault="00B30C3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«_</w:t>
            </w:r>
            <w:proofErr w:type="gramStart"/>
            <w:r>
              <w:t>_»_</w:t>
            </w:r>
            <w:proofErr w:type="gramEnd"/>
            <w:r>
              <w:t>______2024 г.</w:t>
            </w:r>
          </w:p>
        </w:tc>
        <w:tc>
          <w:tcPr>
            <w:tcW w:w="2658" w:type="dxa"/>
          </w:tcPr>
          <w:p w14:paraId="353ABAD5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291E4589" w14:textId="77777777" w:rsidR="00EB4A93" w:rsidRDefault="00EB4A93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</w:tbl>
    <w:p w14:paraId="06E9C1A6" w14:textId="77777777" w:rsidR="00EB4A93" w:rsidRDefault="00EB4A93">
      <w:pPr>
        <w:spacing w:after="0" w:line="360" w:lineRule="auto"/>
      </w:pPr>
    </w:p>
    <w:p w14:paraId="50B6BFD7" w14:textId="77777777" w:rsidR="00EB4A93" w:rsidRDefault="00EB4A93">
      <w:pPr>
        <w:spacing w:after="0" w:line="360" w:lineRule="auto"/>
        <w:ind w:firstLine="0"/>
      </w:pPr>
    </w:p>
    <w:p w14:paraId="0DEA8056" w14:textId="77777777" w:rsidR="00EB4A93" w:rsidRDefault="00B30C36">
      <w:pPr>
        <w:spacing w:after="0" w:line="360" w:lineRule="auto"/>
        <w:jc w:val="center"/>
      </w:pPr>
      <w:r>
        <w:rPr>
          <w:b/>
        </w:rPr>
        <w:t>СОДЕРЖАНИЕ</w:t>
      </w:r>
    </w:p>
    <w:sdt>
      <w:sdtPr>
        <w:id w:val="4595469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407E6EE1" w14:textId="668C94C8" w:rsidR="00A37880" w:rsidRDefault="00A37880">
          <w:pPr>
            <w:pStyle w:val="af0"/>
          </w:pPr>
        </w:p>
        <w:p w14:paraId="3F841DF5" w14:textId="557BE36D" w:rsidR="00A37880" w:rsidRPr="00A37880" w:rsidRDefault="00A37880">
          <w:pPr>
            <w:pStyle w:val="10"/>
            <w:tabs>
              <w:tab w:val="right" w:leader="dot" w:pos="9913"/>
            </w:tabs>
            <w:rPr>
              <w:noProof/>
            </w:rPr>
          </w:pPr>
          <w:r w:rsidRPr="00A37880">
            <w:fldChar w:fldCharType="begin"/>
          </w:r>
          <w:r w:rsidRPr="00A37880">
            <w:instrText xml:space="preserve"> TOC \o "1-3" \h \z \u </w:instrText>
          </w:r>
          <w:r w:rsidRPr="00A37880">
            <w:fldChar w:fldCharType="separate"/>
          </w:r>
          <w:hyperlink w:anchor="_Toc185405060" w:history="1">
            <w:r w:rsidRPr="00A37880">
              <w:rPr>
                <w:rStyle w:val="af1"/>
                <w:noProof/>
              </w:rPr>
              <w:t>ВВЕДЕН</w:t>
            </w:r>
            <w:r w:rsidRPr="00A37880">
              <w:rPr>
                <w:rStyle w:val="af1"/>
                <w:noProof/>
              </w:rPr>
              <w:t>И</w:t>
            </w:r>
            <w:r w:rsidRPr="00A37880">
              <w:rPr>
                <w:rStyle w:val="af1"/>
                <w:noProof/>
              </w:rPr>
              <w:t>Е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_Toc185405060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3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4A7E0FA7" w14:textId="3C1D14C0" w:rsidR="00A37880" w:rsidRPr="00A37880" w:rsidRDefault="00A37880">
          <w:pPr>
            <w:pStyle w:val="10"/>
            <w:tabs>
              <w:tab w:val="right" w:leader="dot" w:pos="9913"/>
            </w:tabs>
            <w:rPr>
              <w:noProof/>
            </w:rPr>
          </w:pPr>
          <w:hyperlink w:anchor="_Toc185405061" w:history="1">
            <w:r w:rsidRPr="00A37880">
              <w:rPr>
                <w:rStyle w:val="af1"/>
                <w:noProof/>
              </w:rPr>
              <w:t>1 ЦЕЛЬ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_Toc185405061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4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612B56BA" w14:textId="3BC5BCED" w:rsidR="00A37880" w:rsidRPr="00A37880" w:rsidRDefault="00A37880">
          <w:pPr>
            <w:pStyle w:val="10"/>
            <w:tabs>
              <w:tab w:val="right" w:leader="dot" w:pos="9913"/>
            </w:tabs>
            <w:rPr>
              <w:noProof/>
            </w:rPr>
          </w:pPr>
          <w:hyperlink w:anchor="_Toc185405062" w:history="1">
            <w:r w:rsidRPr="00A37880">
              <w:rPr>
                <w:rStyle w:val="af1"/>
                <w:noProof/>
              </w:rPr>
              <w:t>2 ЗАДАНИЕ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_Toc185405062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5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56AB0E56" w14:textId="5832A722" w:rsidR="00A37880" w:rsidRPr="00A37880" w:rsidRDefault="00A37880">
          <w:pPr>
            <w:pStyle w:val="20"/>
            <w:tabs>
              <w:tab w:val="right" w:leader="dot" w:pos="9913"/>
            </w:tabs>
            <w:rPr>
              <w:noProof/>
            </w:rPr>
          </w:pPr>
          <w:hyperlink w:anchor="_Toc185405063" w:history="1">
            <w:r w:rsidRPr="00A37880">
              <w:rPr>
                <w:rStyle w:val="af1"/>
                <w:noProof/>
              </w:rPr>
              <w:t>2.1 Формулировка задания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_Toc185405063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5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7B51E13D" w14:textId="5AE557D5" w:rsidR="00A37880" w:rsidRPr="00A37880" w:rsidRDefault="00A37880">
          <w:pPr>
            <w:pStyle w:val="20"/>
            <w:tabs>
              <w:tab w:val="right" w:leader="dot" w:pos="9913"/>
            </w:tabs>
            <w:rPr>
              <w:noProof/>
            </w:rPr>
          </w:pPr>
          <w:hyperlink w:anchor="_Toc185405064" w:history="1">
            <w:r w:rsidRPr="00A37880">
              <w:rPr>
                <w:rStyle w:val="af1"/>
                <w:noProof/>
              </w:rPr>
              <w:t>2.2 Математическая модель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_Toc185405064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5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0F3AE5DD" w14:textId="37141F54" w:rsidR="00A37880" w:rsidRPr="00A37880" w:rsidRDefault="00A37880">
          <w:pPr>
            <w:pStyle w:val="20"/>
            <w:tabs>
              <w:tab w:val="right" w:leader="dot" w:pos="9913"/>
            </w:tabs>
            <w:rPr>
              <w:noProof/>
            </w:rPr>
          </w:pPr>
          <w:hyperlink w:anchor="_Toc185405065" w:history="1">
            <w:r w:rsidRPr="00A37880">
              <w:rPr>
                <w:rStyle w:val="af1"/>
                <w:noProof/>
              </w:rPr>
              <w:t>2.3 Тестирование программы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_Toc185405065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6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6190F6C5" w14:textId="730F4E18" w:rsidR="00A37880" w:rsidRPr="00A37880" w:rsidRDefault="00A37880">
          <w:pPr>
            <w:pStyle w:val="10"/>
            <w:tabs>
              <w:tab w:val="right" w:leader="dot" w:pos="9913"/>
            </w:tabs>
            <w:rPr>
              <w:noProof/>
            </w:rPr>
          </w:pPr>
          <w:hyperlink w:anchor="_Toc185405066" w:history="1">
            <w:r w:rsidRPr="00A37880">
              <w:rPr>
                <w:rStyle w:val="af1"/>
                <w:noProof/>
              </w:rPr>
              <w:t>3 ЗАКЛЮЧЕНИЕ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_Toc185405066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8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1157D935" w14:textId="380657A9" w:rsidR="00A37880" w:rsidRPr="00A37880" w:rsidRDefault="00A37880">
          <w:pPr>
            <w:pStyle w:val="10"/>
            <w:tabs>
              <w:tab w:val="right" w:leader="dot" w:pos="9913"/>
            </w:tabs>
            <w:rPr>
              <w:noProof/>
            </w:rPr>
          </w:pPr>
          <w:hyperlink w:anchor="_Toc185405067" w:history="1">
            <w:r w:rsidRPr="00A37880">
              <w:rPr>
                <w:rStyle w:val="af1"/>
                <w:noProof/>
              </w:rPr>
              <w:t>СПИСОК ИСПОЛЬЗУЕМЫХ ИСТОЧНИКОВ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_Toc185405067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9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72348078" w14:textId="35FA216E" w:rsidR="00A37880" w:rsidRPr="00A37880" w:rsidRDefault="00A37880">
          <w:pPr>
            <w:pStyle w:val="10"/>
            <w:tabs>
              <w:tab w:val="right" w:leader="dot" w:pos="9913"/>
            </w:tabs>
            <w:rPr>
              <w:noProof/>
            </w:rPr>
          </w:pPr>
          <w:hyperlink w:anchor="_Toc185405068" w:history="1">
            <w:r w:rsidRPr="00A37880">
              <w:rPr>
                <w:rStyle w:val="af1"/>
                <w:noProof/>
              </w:rPr>
              <w:t>ПРИЛОЖЕНИЯ</w:t>
            </w:r>
            <w:r w:rsidRPr="00A37880">
              <w:rPr>
                <w:noProof/>
                <w:webHidden/>
              </w:rPr>
              <w:tab/>
            </w:r>
            <w:r w:rsidRPr="00A37880">
              <w:rPr>
                <w:noProof/>
                <w:webHidden/>
              </w:rPr>
              <w:fldChar w:fldCharType="begin"/>
            </w:r>
            <w:r w:rsidRPr="00A37880">
              <w:rPr>
                <w:noProof/>
                <w:webHidden/>
              </w:rPr>
              <w:instrText xml:space="preserve"> PAGEREF _Toc185405068 \h </w:instrText>
            </w:r>
            <w:r w:rsidRPr="00A37880">
              <w:rPr>
                <w:noProof/>
                <w:webHidden/>
              </w:rPr>
            </w:r>
            <w:r w:rsidRPr="00A37880">
              <w:rPr>
                <w:noProof/>
                <w:webHidden/>
              </w:rPr>
              <w:fldChar w:fldCharType="separate"/>
            </w:r>
            <w:r w:rsidR="00892DC0">
              <w:rPr>
                <w:noProof/>
                <w:webHidden/>
              </w:rPr>
              <w:t>10</w:t>
            </w:r>
            <w:r w:rsidRPr="00A37880">
              <w:rPr>
                <w:noProof/>
                <w:webHidden/>
              </w:rPr>
              <w:fldChar w:fldCharType="end"/>
            </w:r>
          </w:hyperlink>
        </w:p>
        <w:p w14:paraId="4D707632" w14:textId="7D24A723" w:rsidR="00A37880" w:rsidRDefault="00A37880">
          <w:r w:rsidRPr="00A37880">
            <w:rPr>
              <w:b/>
              <w:bCs/>
            </w:rPr>
            <w:fldChar w:fldCharType="end"/>
          </w:r>
        </w:p>
      </w:sdtContent>
    </w:sdt>
    <w:p w14:paraId="12854743" w14:textId="2BB1295E" w:rsidR="00EB4A93" w:rsidRDefault="00EB4A9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E0B7DF4" w14:textId="77777777" w:rsidR="00EB4A93" w:rsidRDefault="00B30C36">
      <w:pPr>
        <w:spacing w:after="0" w:line="360" w:lineRule="auto"/>
        <w:ind w:right="-289"/>
      </w:pPr>
      <w:r>
        <w:br w:type="page"/>
      </w:r>
    </w:p>
    <w:p w14:paraId="39EBBE5A" w14:textId="77777777" w:rsidR="00EB4A93" w:rsidRDefault="00B30C36">
      <w:pPr>
        <w:pStyle w:val="1"/>
        <w:spacing w:before="0" w:after="240"/>
        <w:ind w:firstLine="720"/>
        <w:jc w:val="left"/>
        <w:rPr>
          <w:sz w:val="36"/>
          <w:szCs w:val="36"/>
        </w:rPr>
      </w:pPr>
      <w:bookmarkStart w:id="1" w:name="_Toc185405060"/>
      <w:r>
        <w:rPr>
          <w:sz w:val="36"/>
          <w:szCs w:val="36"/>
        </w:rPr>
        <w:lastRenderedPageBreak/>
        <w:t>ВВЕДЕНИЕ</w:t>
      </w:r>
      <w:bookmarkEnd w:id="1"/>
    </w:p>
    <w:p w14:paraId="23F24BD4" w14:textId="77777777" w:rsidR="00EB4A93" w:rsidRDefault="00B30C36">
      <w:pPr>
        <w:spacing w:line="360" w:lineRule="auto"/>
      </w:pPr>
      <w:r>
        <w:t>Изучение теории формальных языков представляет собой значимый элемент образовательной программы по направлению программной инженерии. Эта область, являющаяся ключевой частью компьютерных наук и теоретической информатики, сосредотачивается на исследовании структуры и свойств формальных языков, а также на моделировании их обработки. В условиях современного общества, где возрастают объемы данных и потребность в эффективных методах их хранения, передачи и обработки, понимание основ формальных языков приобретает особую значимость.</w:t>
      </w:r>
    </w:p>
    <w:p w14:paraId="2153C249" w14:textId="77777777" w:rsidR="00EB4A93" w:rsidRDefault="00B30C36">
      <w:pPr>
        <w:spacing w:line="360" w:lineRule="auto"/>
      </w:pPr>
      <w:r>
        <w:t>Формальные языки находят применение в различных сферах: от описания синтаксиса языков программирования до разработки сетевых протоколов и создания компиляторов. С их помощью удается формализовать взаимодействие как между человеком и компьютером, так и между компонентами программного обеспечения. В центре изучения теории формальных языков находятся такие понятия, как грамматики, автоматы и алгебраические структуры, которые позволяют описывать синтаксис и семантику языков.</w:t>
      </w:r>
    </w:p>
    <w:p w14:paraId="25511BD3" w14:textId="0852E24A" w:rsidR="00EB4A93" w:rsidRDefault="00B30C36">
      <w:pPr>
        <w:spacing w:line="360" w:lineRule="auto"/>
      </w:pPr>
      <w:r>
        <w:t xml:space="preserve">В данном отчете мы рассмотрим </w:t>
      </w:r>
      <w:r w:rsidR="008166F4">
        <w:t>реализаци</w:t>
      </w:r>
      <w:r w:rsidR="0013397C">
        <w:t>ю</w:t>
      </w:r>
      <w:r w:rsidR="008166F4">
        <w:t xml:space="preserve"> </w:t>
      </w:r>
      <w:r w:rsidR="0013397C">
        <w:t>недетерминированного автомата</w:t>
      </w:r>
      <w:r>
        <w:t>.</w:t>
      </w:r>
      <w:r>
        <w:br w:type="page"/>
      </w:r>
    </w:p>
    <w:p w14:paraId="33A5350F" w14:textId="77777777" w:rsidR="00EB4A93" w:rsidRDefault="00B30C36">
      <w:pPr>
        <w:pStyle w:val="1"/>
        <w:spacing w:before="0" w:after="240"/>
        <w:jc w:val="both"/>
        <w:rPr>
          <w:sz w:val="36"/>
          <w:szCs w:val="36"/>
        </w:rPr>
      </w:pPr>
      <w:bookmarkStart w:id="2" w:name="_Toc185405061"/>
      <w:r>
        <w:rPr>
          <w:sz w:val="36"/>
          <w:szCs w:val="36"/>
        </w:rPr>
        <w:lastRenderedPageBreak/>
        <w:t>1 ЦЕЛЬ</w:t>
      </w:r>
      <w:bookmarkEnd w:id="2"/>
    </w:p>
    <w:p w14:paraId="63F15E42" w14:textId="791FBAC6" w:rsidR="00EB4A93" w:rsidRDefault="0013397C">
      <w:pPr>
        <w:spacing w:line="360" w:lineRule="auto"/>
      </w:pPr>
      <w:r>
        <w:t>Реализовать недетерминированный автомат</w:t>
      </w:r>
      <w:r w:rsidR="008166F4">
        <w:t xml:space="preserve"> согласно варианту</w:t>
      </w:r>
      <w:r w:rsidR="00B30C36">
        <w:t>.</w:t>
      </w:r>
    </w:p>
    <w:p w14:paraId="3DB9F3B3" w14:textId="77777777" w:rsidR="00EB4A93" w:rsidRDefault="00B30C36">
      <w:pPr>
        <w:spacing w:line="360" w:lineRule="auto"/>
      </w:pPr>
      <w:r>
        <w:br w:type="page"/>
      </w:r>
    </w:p>
    <w:p w14:paraId="21C6FF2F" w14:textId="77777777" w:rsidR="00EB4A93" w:rsidRDefault="00B30C36">
      <w:pPr>
        <w:pStyle w:val="1"/>
        <w:spacing w:before="0" w:after="240"/>
        <w:jc w:val="left"/>
        <w:rPr>
          <w:sz w:val="36"/>
          <w:szCs w:val="36"/>
        </w:rPr>
      </w:pPr>
      <w:bookmarkStart w:id="3" w:name="_Toc185405062"/>
      <w:r>
        <w:rPr>
          <w:sz w:val="36"/>
          <w:szCs w:val="36"/>
        </w:rPr>
        <w:lastRenderedPageBreak/>
        <w:t>2 ЗАДАНИЕ</w:t>
      </w:r>
      <w:bookmarkEnd w:id="3"/>
    </w:p>
    <w:p w14:paraId="6A3869CA" w14:textId="77777777" w:rsidR="00EB4A93" w:rsidRDefault="00B30C36">
      <w:pPr>
        <w:pStyle w:val="2"/>
        <w:spacing w:line="360" w:lineRule="auto"/>
        <w:rPr>
          <w:sz w:val="32"/>
          <w:szCs w:val="32"/>
        </w:rPr>
      </w:pPr>
      <w:bookmarkStart w:id="4" w:name="_Toc185405063"/>
      <w:r>
        <w:rPr>
          <w:sz w:val="32"/>
          <w:szCs w:val="32"/>
        </w:rPr>
        <w:t>2.1 Формулировка задания</w:t>
      </w:r>
      <w:bookmarkEnd w:id="4"/>
    </w:p>
    <w:p w14:paraId="113F61AC" w14:textId="35AA257D" w:rsidR="00EB4A93" w:rsidRDefault="00B30C36">
      <w:pPr>
        <w:spacing w:line="360" w:lineRule="auto"/>
      </w:pPr>
      <w:r>
        <w:t xml:space="preserve">На выбранном ЯП </w:t>
      </w:r>
      <w:r w:rsidR="0013397C">
        <w:t>реализовать недетерминированный автомат согласно варианту</w:t>
      </w:r>
      <w:r>
        <w:t>.</w:t>
      </w:r>
    </w:p>
    <w:p w14:paraId="4792BD8E" w14:textId="4094AAB3" w:rsidR="00EB4A93" w:rsidRPr="0013397C" w:rsidRDefault="0013397C">
      <w:pPr>
        <w:spacing w:line="360" w:lineRule="auto"/>
        <w:rPr>
          <w:i/>
        </w:rPr>
      </w:pPr>
      <w:r>
        <w:t>Вариант:</w:t>
      </w:r>
      <m:oMath>
        <m:r>
          <w:rPr>
            <w:rFonts w:ascii="Cambria Math" w:hAnsi="Cambria Math"/>
          </w:rPr>
          <m:t>v=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*&amp;(a|b)(a|b)</m:t>
        </m:r>
      </m:oMath>
    </w:p>
    <w:p w14:paraId="637EC1A8" w14:textId="77777777" w:rsidR="00EB4A93" w:rsidRDefault="00B30C36">
      <w:pPr>
        <w:pStyle w:val="2"/>
        <w:spacing w:line="360" w:lineRule="auto"/>
        <w:rPr>
          <w:sz w:val="32"/>
          <w:szCs w:val="32"/>
        </w:rPr>
      </w:pPr>
      <w:bookmarkStart w:id="5" w:name="_Toc185405064"/>
      <w:r>
        <w:rPr>
          <w:sz w:val="32"/>
          <w:szCs w:val="32"/>
        </w:rPr>
        <w:t>2.2 Математическая модель</w:t>
      </w:r>
      <w:bookmarkEnd w:id="5"/>
    </w:p>
    <w:p w14:paraId="07FA4D66" w14:textId="5F56E351" w:rsidR="00856CD8" w:rsidRPr="00856CD8" w:rsidRDefault="00856CD8" w:rsidP="00856CD8">
      <w:pPr>
        <w:spacing w:line="360" w:lineRule="auto"/>
      </w:pPr>
      <w:bookmarkStart w:id="6" w:name="_Hlk184830738"/>
      <w:r w:rsidRPr="00856CD8">
        <w:t>Создадим математическую модель для НКА (Недетерминированного Конечного Автомата). Для этого определим множество состояний автомата QQQ, содержащее состояния q</w:t>
      </w:r>
      <w:r w:rsidRPr="00856CD8">
        <w:rPr>
          <w:vertAlign w:val="subscript"/>
        </w:rPr>
        <w:t>0</w:t>
      </w:r>
      <w:r w:rsidRPr="00856CD8">
        <w:t>,</w:t>
      </w:r>
      <w:r>
        <w:t xml:space="preserve"> </w:t>
      </w:r>
      <w:r w:rsidRPr="00856CD8">
        <w:t>q</w:t>
      </w:r>
      <w:r w:rsidRPr="00856CD8">
        <w:rPr>
          <w:vertAlign w:val="subscript"/>
        </w:rPr>
        <w:t>1</w:t>
      </w:r>
      <w:r w:rsidRPr="00856CD8">
        <w:t>,</w:t>
      </w:r>
      <w:r>
        <w:t xml:space="preserve"> </w:t>
      </w:r>
      <w:r w:rsidRPr="00856CD8">
        <w:t>…,</w:t>
      </w:r>
      <w:r>
        <w:t xml:space="preserve"> </w:t>
      </w:r>
      <w:proofErr w:type="spellStart"/>
      <w:r w:rsidRPr="00856CD8">
        <w:t>q</w:t>
      </w:r>
      <w:r w:rsidRPr="00856CD8">
        <w:rPr>
          <w:vertAlign w:val="subscript"/>
        </w:rPr>
        <w:t>n</w:t>
      </w:r>
      <w:proofErr w:type="spellEnd"/>
      <w:r w:rsidRPr="00856CD8">
        <w:t xml:space="preserve"> </w:t>
      </w:r>
      <w:r w:rsidRPr="00856CD8">
        <w:t>​, где q</w:t>
      </w:r>
      <w:r w:rsidRPr="00856CD8">
        <w:rPr>
          <w:vertAlign w:val="subscript"/>
        </w:rPr>
        <w:t>0</w:t>
      </w:r>
      <w:r w:rsidRPr="00856CD8">
        <w:t xml:space="preserve">— начальное состояние, а </w:t>
      </w:r>
      <w:proofErr w:type="spellStart"/>
      <w:r w:rsidRPr="00856CD8">
        <w:t>q</w:t>
      </w:r>
      <w:r w:rsidRPr="00856CD8">
        <w:rPr>
          <w:vertAlign w:val="subscript"/>
        </w:rPr>
        <w:t>n</w:t>
      </w:r>
      <w:proofErr w:type="spellEnd"/>
      <w:r w:rsidRPr="00856CD8">
        <w:t>​ — конечное состояние. Зададим множество входных символов Σ, которое включает все символы, используемые в регулярном выражении, а также ϵ для пустых переходов. Функция переходов δ описывает, как автомат переходит из одного состояния в другое на основании текущего символа. Начальное состояние автомата q</w:t>
      </w:r>
      <w:r w:rsidRPr="00856CD8">
        <w:rPr>
          <w:vertAlign w:val="subscript"/>
        </w:rPr>
        <w:t>0</w:t>
      </w:r>
      <w:r>
        <w:t xml:space="preserve"> </w:t>
      </w:r>
      <w:r w:rsidRPr="00856CD8">
        <w:t>определяет, с какого состояния начинается обработка. Множество конечных состояний F включает в себя те состояния, в которых автомат может завершить работу.</w:t>
      </w:r>
    </w:p>
    <w:p w14:paraId="2877E426" w14:textId="485D7F3C" w:rsidR="00856CD8" w:rsidRPr="00856CD8" w:rsidRDefault="00856CD8" w:rsidP="00856CD8">
      <w:pPr>
        <w:spacing w:line="360" w:lineRule="auto"/>
      </w:pPr>
      <w:r w:rsidRPr="00856CD8">
        <w:t>Реализуем функцию, которая строит НКА на основе входного регулярного выражения. Она создаёт состояния автомата последовательно, начиная с начального состояния. Для каждого символа регулярного выражения создаётся переход между состояниями. Операции объединения (|), конкатенации (.) и замыкания () преобразуются в дополнительные состояния и переходы согласно их математическим определениям. Для объединения (|) создаются новые начальное и конечное состояния с ϵ</w:t>
      </w:r>
      <w:r>
        <w:t xml:space="preserve"> - </w:t>
      </w:r>
      <w:r w:rsidRPr="00856CD8">
        <w:t>переходами к начальным состояниям двух объединяемых автоматов. Для конкатенации (.) два автомата соединяются ϵ</w:t>
      </w:r>
      <w:r>
        <w:t xml:space="preserve"> </w:t>
      </w:r>
      <w:r w:rsidRPr="00856CD8">
        <w:t>-</w:t>
      </w:r>
      <w:r>
        <w:t xml:space="preserve"> </w:t>
      </w:r>
      <w:r w:rsidRPr="00856CD8">
        <w:t>переходом от конечного состояния первого автомата к началу второго. Для замыкания () добавляются новые начальное и конечное состояния с</w:t>
      </w:r>
      <w:r>
        <w:t xml:space="preserve"> </w:t>
      </w:r>
      <w:r w:rsidRPr="00856CD8">
        <w:t>ϵ</w:t>
      </w:r>
      <w:r>
        <w:t xml:space="preserve"> </w:t>
      </w:r>
      <w:r w:rsidRPr="00856CD8">
        <w:t>-</w:t>
      </w:r>
      <w:r>
        <w:t xml:space="preserve"> </w:t>
      </w:r>
      <w:r w:rsidRPr="00856CD8">
        <w:t>переходами, образующими циклы.</w:t>
      </w:r>
    </w:p>
    <w:p w14:paraId="1A785216" w14:textId="62F4BEB4" w:rsidR="00856CD8" w:rsidRPr="00856CD8" w:rsidRDefault="00856CD8" w:rsidP="00856CD8">
      <w:pPr>
        <w:spacing w:line="360" w:lineRule="auto"/>
      </w:pPr>
      <w:r w:rsidRPr="00856CD8">
        <w:lastRenderedPageBreak/>
        <w:t xml:space="preserve">На вход подаётся строка, которая обрабатывается автоматом. Каждый символ строки проверяется на соответствие функции переходов </w:t>
      </w:r>
      <w:proofErr w:type="gramStart"/>
      <w:r w:rsidRPr="00856CD8">
        <w:t>δ</w:t>
      </w:r>
      <w:r>
        <w:t xml:space="preserve"> </w:t>
      </w:r>
      <w:r w:rsidRPr="00856CD8">
        <w:t>.</w:t>
      </w:r>
      <w:proofErr w:type="gramEnd"/>
      <w:r w:rsidRPr="00856CD8">
        <w:t xml:space="preserve"> Если переход возможен, автомат переходит в новое состояние. Если на каком-то шаге переход невозможен, строка отклоняется. После обработки всех символов проверяется, находится ли автомат в одном из конечных состояний. Если находится, строка принимается, и выводится сообщение: «Строка принята». Если нет — «Строка не принята»</w:t>
      </w:r>
    </w:p>
    <w:p w14:paraId="7700EC37" w14:textId="561A80D5" w:rsidR="00B90FD1" w:rsidRDefault="00B90FD1">
      <w:pPr>
        <w:spacing w:line="360" w:lineRule="auto"/>
      </w:pPr>
      <w:r>
        <w:t>Графическое представление недетерминированного автомата продемонстрированно на рисунке 1.</w:t>
      </w:r>
      <w:bookmarkEnd w:id="6"/>
    </w:p>
    <w:p w14:paraId="51CD4C69" w14:textId="036E8746" w:rsidR="00B90FD1" w:rsidRDefault="00856CD8">
      <w:pPr>
        <w:spacing w:line="360" w:lineRule="auto"/>
      </w:pPr>
      <w:r>
        <w:rPr>
          <w:noProof/>
        </w:rPr>
        <w:drawing>
          <wp:inline distT="0" distB="0" distL="0" distR="0" wp14:anchorId="1A04C3A2" wp14:editId="1BBD880C">
            <wp:extent cx="5060054" cy="4577715"/>
            <wp:effectExtent l="0" t="0" r="7620" b="0"/>
            <wp:docPr id="757272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173" cy="457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80B8" w14:textId="05D72285" w:rsidR="00B90FD1" w:rsidRPr="00B90FD1" w:rsidRDefault="00B90FD1" w:rsidP="00B90FD1">
      <w:pPr>
        <w:spacing w:line="360" w:lineRule="auto"/>
        <w:jc w:val="center"/>
      </w:pPr>
      <w:bookmarkStart w:id="7" w:name="_Hlk184831276"/>
      <w:r>
        <w:rPr>
          <w:b/>
          <w:sz w:val="24"/>
          <w:szCs w:val="24"/>
        </w:rPr>
        <w:t xml:space="preserve">Рисунок </w:t>
      </w:r>
      <w:r w:rsidRPr="00B90FD1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– Графическое представление недетерминированного </w:t>
      </w:r>
      <w:r w:rsidR="00856CD8">
        <w:rPr>
          <w:b/>
          <w:sz w:val="24"/>
          <w:szCs w:val="24"/>
        </w:rPr>
        <w:t xml:space="preserve">конечного </w:t>
      </w:r>
      <w:r>
        <w:rPr>
          <w:b/>
          <w:sz w:val="24"/>
          <w:szCs w:val="24"/>
        </w:rPr>
        <w:t>автомата</w:t>
      </w:r>
    </w:p>
    <w:p w14:paraId="71327046" w14:textId="77777777" w:rsidR="00EB4A93" w:rsidRDefault="00B30C36">
      <w:pPr>
        <w:pStyle w:val="2"/>
        <w:spacing w:line="360" w:lineRule="auto"/>
        <w:rPr>
          <w:sz w:val="32"/>
          <w:szCs w:val="32"/>
        </w:rPr>
      </w:pPr>
      <w:bookmarkStart w:id="8" w:name="_Toc185405065"/>
      <w:bookmarkEnd w:id="7"/>
      <w:r>
        <w:rPr>
          <w:sz w:val="32"/>
          <w:szCs w:val="32"/>
        </w:rPr>
        <w:t>2.3 Тестирование программы</w:t>
      </w:r>
      <w:bookmarkEnd w:id="8"/>
    </w:p>
    <w:p w14:paraId="56D3AD33" w14:textId="6244D914" w:rsidR="00856CD8" w:rsidRPr="00856CD8" w:rsidRDefault="00B30C36" w:rsidP="00856CD8">
      <w:pPr>
        <w:spacing w:line="360" w:lineRule="auto"/>
      </w:pPr>
      <w:r>
        <w:t xml:space="preserve">Проведём тестирование для данной программы на разных значениях. Результаты продемонстрируем на рисунке </w:t>
      </w:r>
      <w:r w:rsidR="00B90FD1">
        <w:t>2</w:t>
      </w:r>
      <w:r>
        <w:t xml:space="preserve">. </w:t>
      </w:r>
    </w:p>
    <w:p w14:paraId="02E47A8C" w14:textId="4D94B6E3" w:rsidR="00856CD8" w:rsidRPr="00856CD8" w:rsidRDefault="00856CD8">
      <w:pPr>
        <w:spacing w:line="240" w:lineRule="auto"/>
        <w:ind w:firstLine="0"/>
        <w:jc w:val="center"/>
        <w:rPr>
          <w:lang w:val="en-US"/>
        </w:rPr>
      </w:pPr>
      <w:r w:rsidRPr="00856CD8">
        <w:rPr>
          <w:lang w:val="en-US"/>
        </w:rPr>
        <w:lastRenderedPageBreak/>
        <w:drawing>
          <wp:inline distT="0" distB="0" distL="0" distR="0" wp14:anchorId="5D38F9E8" wp14:editId="6DD81225">
            <wp:extent cx="4277322" cy="5353797"/>
            <wp:effectExtent l="0" t="0" r="9525" b="0"/>
            <wp:docPr id="196411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CC34" w14:textId="00BC166D" w:rsidR="00EB4A93" w:rsidRPr="00856CD8" w:rsidRDefault="00B30C36" w:rsidP="00856CD8">
      <w:pPr>
        <w:spacing w:line="240" w:lineRule="auto"/>
        <w:ind w:firstLine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Рисунок </w:t>
      </w:r>
      <w:r w:rsidR="00B90FD1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- </w:t>
      </w:r>
      <w:r w:rsidR="00856CD8">
        <w:rPr>
          <w:b/>
          <w:sz w:val="24"/>
          <w:szCs w:val="24"/>
        </w:rPr>
        <w:t>Т</w:t>
      </w:r>
      <w:r>
        <w:rPr>
          <w:b/>
          <w:sz w:val="24"/>
          <w:szCs w:val="24"/>
        </w:rPr>
        <w:t>естирование программы</w:t>
      </w:r>
    </w:p>
    <w:p w14:paraId="2CF3BB09" w14:textId="77777777" w:rsidR="00EB4A93" w:rsidRDefault="00B30C36">
      <w:pPr>
        <w:pStyle w:val="1"/>
        <w:ind w:firstLine="0"/>
      </w:pPr>
      <w:bookmarkStart w:id="9" w:name="_heading=h.4d34og8" w:colFirst="0" w:colLast="0"/>
      <w:bookmarkEnd w:id="9"/>
      <w:r>
        <w:br w:type="page"/>
      </w:r>
    </w:p>
    <w:p w14:paraId="1D5B2170" w14:textId="77777777" w:rsidR="00EB4A93" w:rsidRDefault="00B30C36">
      <w:pPr>
        <w:pStyle w:val="1"/>
        <w:spacing w:before="0" w:after="240"/>
        <w:ind w:firstLine="720"/>
        <w:jc w:val="left"/>
        <w:rPr>
          <w:sz w:val="36"/>
          <w:szCs w:val="36"/>
        </w:rPr>
      </w:pPr>
      <w:bookmarkStart w:id="10" w:name="_Toc185405066"/>
      <w:r>
        <w:rPr>
          <w:sz w:val="36"/>
          <w:szCs w:val="36"/>
        </w:rPr>
        <w:lastRenderedPageBreak/>
        <w:t>3 ЗАКЛЮЧЕНИЕ</w:t>
      </w:r>
      <w:bookmarkEnd w:id="10"/>
    </w:p>
    <w:p w14:paraId="4C1E7F02" w14:textId="77777777" w:rsidR="00EB4A93" w:rsidRDefault="00B30C36">
      <w:pPr>
        <w:spacing w:line="360" w:lineRule="auto"/>
      </w:pPr>
      <w:r>
        <w:t>В процессе выполнения практической работы были достигнуты следующие результаты:</w:t>
      </w:r>
    </w:p>
    <w:p w14:paraId="48FB47D8" w14:textId="4CC067DC" w:rsidR="00EB4A93" w:rsidRDefault="00E86342">
      <w:pPr>
        <w:spacing w:line="360" w:lineRule="auto"/>
      </w:pPr>
      <w:r>
        <w:t xml:space="preserve">Реализована функция </w:t>
      </w:r>
      <w:r w:rsidR="00B245D2">
        <w:t>создания недетерминированного конечного автомата</w:t>
      </w:r>
      <w:r w:rsidR="00B30C36">
        <w:t>;</w:t>
      </w:r>
    </w:p>
    <w:p w14:paraId="6AFFF452" w14:textId="088D8622" w:rsidR="00EB4A93" w:rsidRDefault="00B30C36">
      <w:pPr>
        <w:spacing w:line="360" w:lineRule="auto"/>
      </w:pPr>
      <w:r>
        <w:t xml:space="preserve">Реализована </w:t>
      </w:r>
      <w:r w:rsidR="00B245D2">
        <w:t>функция обработки вводимой строки</w:t>
      </w:r>
      <w:r>
        <w:t>;</w:t>
      </w:r>
    </w:p>
    <w:p w14:paraId="784CD93C" w14:textId="77777777" w:rsidR="00EB4A93" w:rsidRDefault="00B30C36">
      <w:pPr>
        <w:spacing w:line="360" w:lineRule="auto"/>
      </w:pPr>
      <w:r>
        <w:t>Проведено тестирование программы, и результаты представлены в отчете.</w:t>
      </w:r>
    </w:p>
    <w:p w14:paraId="3736BEEB" w14:textId="68DA1232" w:rsidR="00EB4A93" w:rsidRDefault="00B30C36">
      <w:pPr>
        <w:spacing w:line="360" w:lineRule="auto"/>
      </w:pPr>
      <w:r>
        <w:t xml:space="preserve">Таким образом, поставленная цель работы — </w:t>
      </w:r>
      <w:r w:rsidR="00856CD8">
        <w:t>реализация недетерминированного</w:t>
      </w:r>
      <w:r w:rsidR="00B245D2">
        <w:t xml:space="preserve"> автомата </w:t>
      </w:r>
      <w:r>
        <w:t>— успешно достигнута.</w:t>
      </w:r>
    </w:p>
    <w:p w14:paraId="4A471B68" w14:textId="77777777" w:rsidR="00EB4A93" w:rsidRDefault="00EB4A93">
      <w:pPr>
        <w:spacing w:line="360" w:lineRule="auto"/>
      </w:pPr>
    </w:p>
    <w:p w14:paraId="24F33D0C" w14:textId="77777777" w:rsidR="00EB4A93" w:rsidRDefault="00B30C36">
      <w:pPr>
        <w:pStyle w:val="1"/>
        <w:ind w:firstLine="0"/>
      </w:pPr>
      <w:bookmarkStart w:id="11" w:name="_heading=h.17dp8vu" w:colFirst="0" w:colLast="0"/>
      <w:bookmarkEnd w:id="11"/>
      <w:r>
        <w:br w:type="page"/>
      </w:r>
    </w:p>
    <w:p w14:paraId="2279CE27" w14:textId="77777777" w:rsidR="00EB4A93" w:rsidRDefault="00B30C36">
      <w:pPr>
        <w:pStyle w:val="1"/>
        <w:spacing w:before="0" w:after="240"/>
        <w:ind w:firstLine="0"/>
        <w:rPr>
          <w:sz w:val="36"/>
          <w:szCs w:val="36"/>
        </w:rPr>
      </w:pPr>
      <w:r>
        <w:lastRenderedPageBreak/>
        <w:t xml:space="preserve"> </w:t>
      </w:r>
      <w:bookmarkStart w:id="12" w:name="_Toc185405067"/>
      <w:r>
        <w:rPr>
          <w:sz w:val="36"/>
          <w:szCs w:val="36"/>
        </w:rPr>
        <w:t>СПИСОК ИСПОЛЬЗУЕМЫХ ИСТОЧНИКОВ</w:t>
      </w:r>
      <w:bookmarkEnd w:id="12"/>
    </w:p>
    <w:p w14:paraId="35E66B03" w14:textId="77777777" w:rsidR="00EB4A93" w:rsidRDefault="00B30C36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Малявко А.А. Формальные языки и компиляторы: учебное пособие для вузов. - М., Изд-во </w:t>
      </w:r>
      <w:proofErr w:type="spellStart"/>
      <w:r>
        <w:t>Юрайт</w:t>
      </w:r>
      <w:proofErr w:type="spellEnd"/>
      <w:r>
        <w:t>, 2019.</w:t>
      </w:r>
    </w:p>
    <w:p w14:paraId="63A41872" w14:textId="3BC8C689" w:rsidR="00EB4A93" w:rsidRDefault="00B30C36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Свердлов С.З. Языки программирования и методы </w:t>
      </w:r>
      <w:r w:rsidR="00856CD8">
        <w:t>трансляции:</w:t>
      </w:r>
      <w:r>
        <w:t xml:space="preserve"> учебное пособие для вузов - СПб., 2007, </w:t>
      </w:r>
      <w:proofErr w:type="spellStart"/>
      <w:r>
        <w:t>Id</w:t>
      </w:r>
      <w:proofErr w:type="spellEnd"/>
      <w:r>
        <w:t>=65534.</w:t>
      </w:r>
    </w:p>
    <w:p w14:paraId="294ABCC2" w14:textId="77777777" w:rsidR="00EB4A93" w:rsidRDefault="00B30C36">
      <w:pPr>
        <w:numPr>
          <w:ilvl w:val="0"/>
          <w:numId w:val="1"/>
        </w:numPr>
        <w:spacing w:line="360" w:lineRule="auto"/>
        <w:ind w:left="0" w:firstLine="708"/>
      </w:pPr>
      <w:r>
        <w:t xml:space="preserve">Карпов Ю.Г. Теория и технология программирования. Основы построения трансляторов: учеб. пособие. - СПБ.: БХВ-Петербург, 2005, </w:t>
      </w:r>
      <w:proofErr w:type="spellStart"/>
      <w:r>
        <w:t>Id</w:t>
      </w:r>
      <w:proofErr w:type="spellEnd"/>
      <w:r>
        <w:t>=64347.</w:t>
      </w:r>
      <w:r>
        <w:br w:type="page"/>
      </w:r>
    </w:p>
    <w:p w14:paraId="3338352B" w14:textId="77777777" w:rsidR="00EB4A93" w:rsidRDefault="00B30C36">
      <w:pPr>
        <w:pStyle w:val="1"/>
        <w:spacing w:before="0" w:after="240"/>
        <w:ind w:firstLine="0"/>
        <w:rPr>
          <w:sz w:val="36"/>
          <w:szCs w:val="36"/>
        </w:rPr>
      </w:pPr>
      <w:bookmarkStart w:id="13" w:name="_Toc185405068"/>
      <w:r>
        <w:rPr>
          <w:sz w:val="36"/>
          <w:szCs w:val="36"/>
        </w:rPr>
        <w:lastRenderedPageBreak/>
        <w:t>ПРИЛОЖЕНИЯ</w:t>
      </w:r>
      <w:bookmarkEnd w:id="13"/>
    </w:p>
    <w:p w14:paraId="0E5C9288" w14:textId="77777777" w:rsidR="00EB4A93" w:rsidRDefault="00B30C36">
      <w:r>
        <w:t>Приложение А – код на языке Python</w:t>
      </w:r>
      <w:r>
        <w:br w:type="page"/>
      </w:r>
    </w:p>
    <w:p w14:paraId="106E3211" w14:textId="77777777" w:rsidR="00EB4A93" w:rsidRDefault="00B30C36">
      <w:pPr>
        <w:spacing w:after="240" w:line="36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ПРИЛОЖЕНИЕ А</w:t>
      </w:r>
    </w:p>
    <w:p w14:paraId="0B2EDC87" w14:textId="77777777" w:rsidR="001A733F" w:rsidRDefault="00B30C36" w:rsidP="001A733F">
      <w:pPr>
        <w:spacing w:before="480" w:after="240" w:line="276" w:lineRule="auto"/>
        <w:ind w:firstLine="0"/>
        <w:jc w:val="center"/>
      </w:pPr>
      <w:r>
        <w:t>Код на языке Python</w:t>
      </w:r>
    </w:p>
    <w:p w14:paraId="34D9C967" w14:textId="3A773B68" w:rsidR="001A733F" w:rsidRPr="001A733F" w:rsidRDefault="001A733F" w:rsidP="001A733F">
      <w:pPr>
        <w:spacing w:before="480" w:after="240" w:line="276" w:lineRule="auto"/>
        <w:ind w:firstLine="0"/>
        <w:jc w:val="center"/>
      </w:pPr>
      <w:r>
        <w:rPr>
          <w:i/>
          <w:sz w:val="24"/>
          <w:szCs w:val="24"/>
        </w:rPr>
        <w:t>Листинг А.1 – main.py</w:t>
      </w:r>
    </w:p>
    <w:tbl>
      <w:tblPr>
        <w:tblStyle w:val="ad"/>
        <w:tblW w:w="101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18"/>
      </w:tblGrid>
      <w:tr w:rsidR="001A733F" w:rsidRPr="00856CD8" w14:paraId="1383180B" w14:textId="77777777" w:rsidTr="001A733F">
        <w:trPr>
          <w:trHeight w:val="9771"/>
        </w:trPr>
        <w:tc>
          <w:tcPr>
            <w:tcW w:w="10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4F8F" w14:textId="77777777" w:rsidR="00856CD8" w:rsidRPr="00856CD8" w:rsidRDefault="00856CD8" w:rsidP="00856CD8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state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+= 1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return state,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from_state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symbol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from_state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symbol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connect_nfa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nfa2_start, nfa2_end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nfa1_start, nfa1_end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nfa1_end, nfa2_start,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((nfa1_start, nfa2_end))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union_nfa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nfa2_start, nfa2_end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nfa1_start, nfa1_end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nfa1_start,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nfa2_start,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nfa1_end,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nfa2_end,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closure_nfa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start, end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start,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end, start,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end,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None)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new_start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</w:p>
          <w:p w14:paraId="03C0B8ED" w14:textId="1A672ADE" w:rsidR="001A733F" w:rsidRPr="00A6141A" w:rsidRDefault="001A733F" w:rsidP="00A6141A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781FB90" w14:textId="3A0EE79E" w:rsidR="00EB4A93" w:rsidRPr="00A6141A" w:rsidRDefault="00EB4A93" w:rsidP="001A733F">
      <w:pPr>
        <w:spacing w:line="360" w:lineRule="auto"/>
        <w:ind w:firstLine="0"/>
        <w:rPr>
          <w:lang w:val="en-US"/>
        </w:rPr>
      </w:pPr>
    </w:p>
    <w:p w14:paraId="68D87B87" w14:textId="5407CFCB" w:rsidR="001A733F" w:rsidRPr="00A6141A" w:rsidRDefault="001A733F" w:rsidP="001A733F">
      <w:pPr>
        <w:spacing w:line="360" w:lineRule="auto"/>
        <w:ind w:firstLine="0"/>
        <w:rPr>
          <w:lang w:val="en-US"/>
        </w:rPr>
      </w:pPr>
    </w:p>
    <w:p w14:paraId="4ABB9236" w14:textId="18E4F7F0" w:rsidR="001A733F" w:rsidRPr="00A6141A" w:rsidRDefault="001A733F" w:rsidP="001A733F">
      <w:pPr>
        <w:spacing w:line="360" w:lineRule="auto"/>
        <w:ind w:firstLine="0"/>
        <w:rPr>
          <w:lang w:val="en-US"/>
        </w:rPr>
      </w:pPr>
    </w:p>
    <w:p w14:paraId="5207AE1F" w14:textId="77777777" w:rsidR="001A733F" w:rsidRDefault="001A733F" w:rsidP="001A733F">
      <w:pPr>
        <w:spacing w:before="480" w:after="0" w:line="240" w:lineRule="auto"/>
        <w:ind w:firstLine="0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Продолжение листинга А.1</w:t>
      </w:r>
    </w:p>
    <w:tbl>
      <w:tblPr>
        <w:tblStyle w:val="ae"/>
        <w:tblW w:w="99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3"/>
      </w:tblGrid>
      <w:tr w:rsidR="001A733F" w:rsidRPr="00856CD8" w14:paraId="2E8EBDED" w14:textId="77777777" w:rsidTr="00683596">
        <w:tc>
          <w:tcPr>
            <w:tcW w:w="9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F8F9" w14:textId="77777777" w:rsidR="00856CD8" w:rsidRPr="00856CD8" w:rsidRDefault="00856CD8" w:rsidP="00856CD8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process_operator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operators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operator =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operators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operator == '|':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union_nfa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operator == '.':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connect_nfa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stack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compile_nfa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pattern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stack = []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operators = []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0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transitions = []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precedence = {'|': 1, '.': 2}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0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pattern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char =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pattern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char == '(':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operators.append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(char)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char == ')':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while operators and operators[-1] != '(':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process_operator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(operators, stack, transitions,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operators.pop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char == '*':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closure_nfa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(stack, transitions,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char in precedence: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while (operators and operators[-1] != '(' and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precedence[operators[-1]] &gt;= precedence[char]):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process_operator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(operators, stack, transitions,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operators.append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(char)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start,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end,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add_transition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(transitions, start, end, char)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((start, end))</w:t>
            </w:r>
          </w:p>
          <w:p w14:paraId="63D647D6" w14:textId="615BDBD1" w:rsidR="001A733F" w:rsidRPr="00856CD8" w:rsidRDefault="001A733F" w:rsidP="00A6141A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23086F42" w14:textId="77777777" w:rsidR="001A733F" w:rsidRDefault="001A733F" w:rsidP="001A733F">
      <w:pPr>
        <w:spacing w:line="360" w:lineRule="auto"/>
        <w:ind w:firstLine="0"/>
      </w:pPr>
    </w:p>
    <w:p w14:paraId="145BCD5F" w14:textId="77777777" w:rsidR="00856CD8" w:rsidRDefault="00856CD8" w:rsidP="001A733F">
      <w:pPr>
        <w:spacing w:line="360" w:lineRule="auto"/>
        <w:ind w:firstLine="0"/>
      </w:pPr>
    </w:p>
    <w:p w14:paraId="2841047B" w14:textId="77777777" w:rsidR="00856CD8" w:rsidRDefault="00856CD8" w:rsidP="00856CD8">
      <w:pPr>
        <w:spacing w:before="480" w:after="0" w:line="240" w:lineRule="auto"/>
        <w:ind w:firstLine="0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Продолжение листинга А.1</w:t>
      </w:r>
    </w:p>
    <w:tbl>
      <w:tblPr>
        <w:tblW w:w="99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3"/>
      </w:tblGrid>
      <w:tr w:rsidR="00856CD8" w:rsidRPr="00856CD8" w14:paraId="56F012CA" w14:textId="77777777" w:rsidTr="00856CD8">
        <w:trPr>
          <w:trHeight w:val="6970"/>
        </w:trPr>
        <w:tc>
          <w:tcPr>
            <w:tcW w:w="9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B0AF" w14:textId="77777777" w:rsidR="00856CD8" w:rsidRPr="00856CD8" w:rsidRDefault="00856CD8" w:rsidP="00856CD8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+ 1 &lt;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pattern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) and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pattern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+ 1] not in '|*)':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operators.append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('.')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+= 1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operators: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process_operator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(operators, stack, transitions,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start_state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start_state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end_state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Начальное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состояние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start_state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Конечное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состояние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end_state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print("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Переходы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:")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for (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from_state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symbol) in </w:t>
            </w:r>
            <w:r w:rsidRPr="00856CD8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transitions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symbol_str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symbol if symbol is not None else ''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  {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from_state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 --({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symbol_str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})--&gt; {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to_state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>if __name__ == "__main__":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pattern = input("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Введите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регулярное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выражение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")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start, end, transitions =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compile_nfa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(pattern)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print("\n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Сконструированный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</w:rPr>
              <w:t>НКА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:")</w:t>
            </w:r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print_nfa</w:t>
            </w:r>
            <w:proofErr w:type="spellEnd"/>
            <w:r w:rsidRPr="00856CD8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(start, end, transitions)</w:t>
            </w:r>
          </w:p>
          <w:p w14:paraId="2D34A022" w14:textId="77777777" w:rsidR="00856CD8" w:rsidRPr="00856CD8" w:rsidRDefault="00856CD8" w:rsidP="00755033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2ABCCE3F" w14:textId="77777777" w:rsidR="00856CD8" w:rsidRPr="00856CD8" w:rsidRDefault="00856CD8" w:rsidP="001A733F">
      <w:pPr>
        <w:spacing w:line="360" w:lineRule="auto"/>
        <w:ind w:firstLine="0"/>
        <w:rPr>
          <w:lang w:val="en-US"/>
        </w:rPr>
      </w:pPr>
    </w:p>
    <w:sectPr w:rsidR="00856CD8" w:rsidRPr="00856CD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A823DA" w14:textId="77777777" w:rsidR="007B4085" w:rsidRDefault="007B4085">
      <w:pPr>
        <w:spacing w:after="0" w:line="240" w:lineRule="auto"/>
      </w:pPr>
      <w:r>
        <w:separator/>
      </w:r>
    </w:p>
  </w:endnote>
  <w:endnote w:type="continuationSeparator" w:id="0">
    <w:p w14:paraId="54845840" w14:textId="77777777" w:rsidR="007B4085" w:rsidRDefault="007B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310F0" w14:textId="77777777" w:rsidR="00EB4A93" w:rsidRDefault="00EB4A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B9998" w14:textId="77777777" w:rsidR="00EB4A93" w:rsidRDefault="00B30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8166F4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4F6026B2" w14:textId="77777777" w:rsidR="00EB4A93" w:rsidRDefault="00EB4A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34034E" w14:textId="77777777" w:rsidR="00EB4A93" w:rsidRDefault="00B30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t>Москва 202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61FC9" w14:textId="77777777" w:rsidR="007B4085" w:rsidRDefault="007B4085">
      <w:pPr>
        <w:spacing w:after="0" w:line="240" w:lineRule="auto"/>
      </w:pPr>
      <w:r>
        <w:separator/>
      </w:r>
    </w:p>
  </w:footnote>
  <w:footnote w:type="continuationSeparator" w:id="0">
    <w:p w14:paraId="0B796C84" w14:textId="77777777" w:rsidR="007B4085" w:rsidRDefault="007B4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4C86E8" w14:textId="77777777" w:rsidR="00EB4A93" w:rsidRDefault="00EB4A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F0CBB" w14:textId="77777777" w:rsidR="00EB4A93" w:rsidRDefault="00EB4A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64612" w14:textId="77777777" w:rsidR="00EB4A93" w:rsidRDefault="00EB4A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F31EB"/>
    <w:multiLevelType w:val="multilevel"/>
    <w:tmpl w:val="83802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5208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93"/>
    <w:rsid w:val="00085716"/>
    <w:rsid w:val="0013397C"/>
    <w:rsid w:val="001A733F"/>
    <w:rsid w:val="00292566"/>
    <w:rsid w:val="00521A43"/>
    <w:rsid w:val="006554C2"/>
    <w:rsid w:val="006E4301"/>
    <w:rsid w:val="007B4085"/>
    <w:rsid w:val="00803F35"/>
    <w:rsid w:val="008166F4"/>
    <w:rsid w:val="00856CD8"/>
    <w:rsid w:val="00892DC0"/>
    <w:rsid w:val="00A37880"/>
    <w:rsid w:val="00A6141A"/>
    <w:rsid w:val="00B245D2"/>
    <w:rsid w:val="00B30C36"/>
    <w:rsid w:val="00B36455"/>
    <w:rsid w:val="00B90FD1"/>
    <w:rsid w:val="00E04410"/>
    <w:rsid w:val="00E86342"/>
    <w:rsid w:val="00E87B8E"/>
    <w:rsid w:val="00E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958E"/>
  <w15:docId w15:val="{B4FCD787-A126-4FA8-A6FF-33581D59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CD8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ind w:right="-289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Placeholder Text"/>
    <w:basedOn w:val="a0"/>
    <w:uiPriority w:val="99"/>
    <w:semiHidden/>
    <w:rsid w:val="0013397C"/>
    <w:rPr>
      <w:color w:val="808080"/>
    </w:rPr>
  </w:style>
  <w:style w:type="paragraph" w:styleId="af0">
    <w:name w:val="TOC Heading"/>
    <w:basedOn w:val="1"/>
    <w:next w:val="a"/>
    <w:uiPriority w:val="39"/>
    <w:unhideWhenUsed/>
    <w:qFormat/>
    <w:rsid w:val="00A37880"/>
    <w:pPr>
      <w:spacing w:line="259" w:lineRule="auto"/>
      <w:ind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3788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37880"/>
    <w:pPr>
      <w:spacing w:after="100"/>
      <w:ind w:left="280"/>
    </w:pPr>
  </w:style>
  <w:style w:type="character" w:styleId="af1">
    <w:name w:val="Hyperlink"/>
    <w:basedOn w:val="a0"/>
    <w:uiPriority w:val="99"/>
    <w:unhideWhenUsed/>
    <w:rsid w:val="00A378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6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ezdumZ0yVsr5PWyDagQgrUFUg==">CgMxLjAaHwoBMBIaChgICVIUChJ0YWJsZS42MHY4cGt2MjZvdTcyCGguZ2pkZ3hzMgloLjMwajB6bGwyCWguMWZvYjl0ZTIJaC4zem55c2g3MgloLjJldDkycDAyCGgudHlqY3d0MgloLjF0M2g1c2YyCWguNGQzNG9nODIJaC4yczhleW8xMgloLjE3ZHA4dnUyCWguM3JkY3JqbjIOaC4xcnBseXJoc2szOG84AGoxChRzdWdnZXN0LmF6MXMwNG5wdG16NRIZTmlraW5kcmlrIOKAnE5pa2luZHJpa+KAnWoxChRzdWdnZXN0LmNoc2F0c2F2bGJnNBIZTmlraW5kcmlrIOKAnE5pa2luZHJpa+KAnXIhMXV4S1BkRTNEX0RUa3NBOGMtUWZMUF9rZjNKWEg2N1V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DD65B46-F1BB-4683-AF53-0D6F712FB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4</cp:revision>
  <cp:lastPrinted>2024-12-18T06:05:00Z</cp:lastPrinted>
  <dcterms:created xsi:type="dcterms:W3CDTF">2024-12-18T06:04:00Z</dcterms:created>
  <dcterms:modified xsi:type="dcterms:W3CDTF">2024-12-18T06:05:00Z</dcterms:modified>
</cp:coreProperties>
</file>