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ACTIVIDAD DE CIERRE DEL APRENDIZAJE ESPERADO N°1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CORRESPONDENCIA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Unir cada concepto con su correspondiente definición, asignando la letra que corresponda.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hd w:fill="e6b8af" w:val="clear"/>
          <w:rtl w:val="0"/>
        </w:rPr>
        <w:t xml:space="preserve">INT:</w:t>
      </w:r>
      <w:r w:rsidDel="00000000" w:rsidR="00000000" w:rsidRPr="00000000">
        <w:rPr>
          <w:rtl w:val="0"/>
        </w:rPr>
        <w:t xml:space="preserve"> valores entre -2147483648 y 2147483647 o entre 0 y 4294967295.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hd w:fill="fce5cd" w:val="clear"/>
          <w:rtl w:val="0"/>
        </w:rPr>
        <w:t xml:space="preserve">TEXT:</w:t>
      </w:r>
      <w:r w:rsidDel="00000000" w:rsidR="00000000" w:rsidRPr="00000000">
        <w:rPr>
          <w:rtl w:val="0"/>
        </w:rPr>
        <w:t xml:space="preserve"> longitud máxima de 65.535 caracteres. No distingue entre minúsculas y mayúsculas.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hd w:fill="d9ead3" w:val="clear"/>
          <w:rtl w:val="0"/>
        </w:rPr>
        <w:t xml:space="preserve">BLOB:</w:t>
      </w:r>
      <w:r w:rsidDel="00000000" w:rsidR="00000000" w:rsidRPr="00000000">
        <w:rPr>
          <w:rtl w:val="0"/>
        </w:rPr>
        <w:t xml:space="preserve"> longitud máxima de 65.535 caracteres. Válido para objetos binarios como son un fichero de texto, imágenes, ficheros de audio o vídeo. No distingue entre minúsculas y mayúsculas.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hd w:fill="d0e0e3" w:val="clear"/>
          <w:rtl w:val="0"/>
        </w:rPr>
        <w:t xml:space="preserve">CHAR:</w:t>
      </w:r>
      <w:r w:rsidDel="00000000" w:rsidR="00000000" w:rsidRPr="00000000">
        <w:rPr>
          <w:rtl w:val="0"/>
        </w:rPr>
        <w:t xml:space="preserve"> ocupación fija cuya longitud comprende de 1 a 255 caracteres.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hd w:fill="c9daf8" w:val="clear"/>
          <w:rtl w:val="0"/>
        </w:rPr>
        <w:t xml:space="preserve">TUPLAS:</w:t>
      </w:r>
      <w:r w:rsidDel="00000000" w:rsidR="00000000" w:rsidRPr="00000000">
        <w:rPr>
          <w:rtl w:val="0"/>
        </w:rPr>
        <w:t xml:space="preserve"> corresponde a filas de una tabla.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hd w:fill="d9d2e9" w:val="clear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 propiedad de una entidad.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hd w:fill="ead1dc" w:val="clear"/>
          <w:rtl w:val="0"/>
        </w:rPr>
        <w:t xml:space="preserve">MODELO CANVAS:</w:t>
      </w:r>
      <w:r w:rsidDel="00000000" w:rsidR="00000000" w:rsidRPr="00000000">
        <w:rPr>
          <w:rtl w:val="0"/>
        </w:rPr>
        <w:t xml:space="preserve"> herramienta que posee diferentes secciones encargadas de cubrir todos los aspectos básicos de un negocio.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