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142" w:firstLine="0"/>
        <w:rPr>
          <w:rFonts w:ascii="Cambria" w:cs="Cambria" w:eastAsia="Cambria" w:hAnsi="Cambria"/>
          <w:color w:val="0a1d30"/>
          <w:sz w:val="28"/>
          <w:szCs w:val="28"/>
        </w:rPr>
      </w:pPr>
      <w:r w:rsidDel="00000000" w:rsidR="00000000" w:rsidRPr="00000000">
        <w:rPr>
          <w:rFonts w:ascii="Cambria" w:cs="Cambria" w:eastAsia="Cambria" w:hAnsi="Cambria"/>
          <w:b w:val="1"/>
          <w:color w:val="0a1d30"/>
          <w:sz w:val="20"/>
          <w:szCs w:val="20"/>
        </w:rPr>
        <w:drawing>
          <wp:anchor allowOverlap="1" behindDoc="0" distB="0" distT="0" distL="114300" distR="114300" hidden="0" layoutInCell="1" locked="0" relativeHeight="0" simplePos="0">
            <wp:simplePos x="0" y="0"/>
            <wp:positionH relativeFrom="margin">
              <wp:posOffset>5029200</wp:posOffset>
            </wp:positionH>
            <wp:positionV relativeFrom="margin">
              <wp:posOffset>-219074</wp:posOffset>
            </wp:positionV>
            <wp:extent cx="1047750" cy="1047750"/>
            <wp:effectExtent b="0" l="0" r="0" t="0"/>
            <wp:wrapSquare wrapText="bothSides" distB="0" distT="0" distL="114300" distR="114300"/>
            <wp:docPr descr="A blue and white logo&#10;&#10;Description automatically generated" id="2" name="image1.png"/>
            <a:graphic>
              <a:graphicData uri="http://schemas.openxmlformats.org/drawingml/2006/picture">
                <pic:pic>
                  <pic:nvPicPr>
                    <pic:cNvPr descr="A blue and white logo&#10;&#10;Description automatically generated" id="0" name="image1.png"/>
                    <pic:cNvPicPr preferRelativeResize="0"/>
                  </pic:nvPicPr>
                  <pic:blipFill>
                    <a:blip r:embed="rId6"/>
                    <a:srcRect b="0" l="0" r="0" t="0"/>
                    <a:stretch>
                      <a:fillRect/>
                    </a:stretch>
                  </pic:blipFill>
                  <pic:spPr>
                    <a:xfrm>
                      <a:off x="0" y="0"/>
                      <a:ext cx="1047750" cy="1047750"/>
                    </a:xfrm>
                    <a:prstGeom prst="rect"/>
                    <a:ln/>
                  </pic:spPr>
                </pic:pic>
              </a:graphicData>
            </a:graphic>
          </wp:anchor>
        </w:drawing>
      </w:r>
      <w:r w:rsidDel="00000000" w:rsidR="00000000" w:rsidRPr="00000000">
        <w:rPr>
          <w:rFonts w:ascii="Cambria" w:cs="Cambria" w:eastAsia="Cambria" w:hAnsi="Cambria"/>
          <w:b w:val="1"/>
          <w:color w:val="0a1d30"/>
          <w:sz w:val="20"/>
          <w:szCs w:val="20"/>
        </w:rPr>
        <w:drawing>
          <wp:anchor allowOverlap="1" behindDoc="0" distB="0" distT="0" distL="114300" distR="114300" hidden="0" layoutInCell="1" locked="0" relativeHeight="0" simplePos="0">
            <wp:simplePos x="0" y="0"/>
            <wp:positionH relativeFrom="margin">
              <wp:posOffset>3918378</wp:posOffset>
            </wp:positionH>
            <wp:positionV relativeFrom="margin">
              <wp:posOffset>-210579</wp:posOffset>
            </wp:positionV>
            <wp:extent cx="1114425" cy="1114425"/>
            <wp:effectExtent b="0" l="0" r="0" t="0"/>
            <wp:wrapSquare wrapText="bothSides" distB="0" distT="0" distL="114300" distR="114300"/>
            <wp:docPr descr="A blue and white logo&#10;&#10;Description automatically generated" id="3" name="image2.png"/>
            <a:graphic>
              <a:graphicData uri="http://schemas.openxmlformats.org/drawingml/2006/picture">
                <pic:pic>
                  <pic:nvPicPr>
                    <pic:cNvPr descr="A blue and white logo&#10;&#10;Description automatically generated" id="0" name="image2.png"/>
                    <pic:cNvPicPr preferRelativeResize="0"/>
                  </pic:nvPicPr>
                  <pic:blipFill>
                    <a:blip r:embed="rId7"/>
                    <a:srcRect b="0" l="0" r="0" t="0"/>
                    <a:stretch>
                      <a:fillRect/>
                    </a:stretch>
                  </pic:blipFill>
                  <pic:spPr>
                    <a:xfrm>
                      <a:off x="0" y="0"/>
                      <a:ext cx="1114425" cy="1114425"/>
                    </a:xfrm>
                    <a:prstGeom prst="rect"/>
                    <a:ln/>
                  </pic:spPr>
                </pic:pic>
              </a:graphicData>
            </a:graphic>
          </wp:anchor>
        </w:drawing>
      </w:r>
      <w:r w:rsidDel="00000000" w:rsidR="00000000" w:rsidRPr="00000000">
        <w:rPr>
          <w:rFonts w:ascii="Cambria" w:cs="Cambria" w:eastAsia="Cambria" w:hAnsi="Cambria"/>
          <w:color w:val="0a1d30"/>
          <w:sz w:val="28"/>
          <w:szCs w:val="28"/>
          <w:rtl w:val="0"/>
        </w:rPr>
        <w:t xml:space="preserve">Sourabh Muchhal</w:t>
      </w:r>
    </w:p>
    <w:p w:rsidR="00000000" w:rsidDel="00000000" w:rsidP="00000000" w:rsidRDefault="00000000" w:rsidRPr="00000000" w14:paraId="00000002">
      <w:pPr>
        <w:pStyle w:val="Title"/>
        <w:spacing w:after="0" w:lineRule="auto"/>
        <w:ind w:left="-142" w:firstLine="0"/>
        <w:rPr>
          <w:rFonts w:ascii="Cambria" w:cs="Cambria" w:eastAsia="Cambria" w:hAnsi="Cambria"/>
          <w:color w:val="0a1d30"/>
          <w:sz w:val="24"/>
          <w:szCs w:val="24"/>
        </w:rPr>
      </w:pPr>
      <w:r w:rsidDel="00000000" w:rsidR="00000000" w:rsidRPr="00000000">
        <w:rPr>
          <w:rFonts w:ascii="Cambria" w:cs="Cambria" w:eastAsia="Cambria" w:hAnsi="Cambria"/>
          <w:color w:val="0a1d30"/>
          <w:sz w:val="24"/>
          <w:szCs w:val="24"/>
          <w:rtl w:val="0"/>
        </w:rPr>
        <w:t xml:space="preserve">Solution Architect</w:t>
      </w:r>
    </w:p>
    <w:p w:rsidR="00000000" w:rsidDel="00000000" w:rsidP="00000000" w:rsidRDefault="00000000" w:rsidRPr="00000000" w14:paraId="00000003">
      <w:pPr>
        <w:pStyle w:val="Title"/>
        <w:spacing w:after="0" w:lineRule="auto"/>
        <w:ind w:left="-142" w:hanging="1.999999999999993"/>
        <w:rPr>
          <w:rFonts w:ascii="Cambria" w:cs="Cambria" w:eastAsia="Cambria" w:hAnsi="Cambria"/>
          <w:b w:val="1"/>
          <w:color w:val="4c94d8"/>
          <w:sz w:val="24"/>
          <w:szCs w:val="24"/>
          <w:u w:val="none"/>
        </w:rPr>
      </w:pPr>
      <w:hyperlink r:id="rId8">
        <w:r w:rsidDel="00000000" w:rsidR="00000000" w:rsidRPr="00000000">
          <w:rPr>
            <w:rFonts w:ascii="Cambria" w:cs="Cambria" w:eastAsia="Cambria" w:hAnsi="Cambria"/>
            <w:color w:val="4c94d8"/>
            <w:sz w:val="24"/>
            <w:szCs w:val="24"/>
            <w:u w:val="none"/>
            <w:rtl w:val="0"/>
          </w:rPr>
          <w:t xml:space="preserve">sourabh_muchhal@yahoo.in</w:t>
        </w:r>
      </w:hyperlink>
      <w:r w:rsidDel="00000000" w:rsidR="00000000" w:rsidRPr="00000000">
        <w:fldChar w:fldCharType="begin"/>
        <w:instrText xml:space="preserve"> HYPERLINK "mailto:sourabh_muchhal@yahoo.in" </w:instrText>
        <w:fldChar w:fldCharType="separate"/>
      </w:r>
      <w:r w:rsidDel="00000000" w:rsidR="00000000" w:rsidRPr="00000000">
        <w:rPr>
          <w:rtl w:val="0"/>
        </w:rPr>
      </w:r>
    </w:p>
    <w:p w:rsidR="00000000" w:rsidDel="00000000" w:rsidP="00000000" w:rsidRDefault="00000000" w:rsidRPr="00000000" w14:paraId="00000004">
      <w:pPr>
        <w:pStyle w:val="Title"/>
        <w:spacing w:after="0" w:lineRule="auto"/>
        <w:ind w:left="-142" w:hanging="1.999999999999993"/>
        <w:rPr>
          <w:rFonts w:ascii="Cambria" w:cs="Cambria" w:eastAsia="Cambria" w:hAnsi="Cambria"/>
          <w:b w:val="1"/>
          <w:color w:val="4c94d8"/>
          <w:sz w:val="24"/>
          <w:szCs w:val="24"/>
          <w:u w:val="none"/>
        </w:rPr>
      </w:pPr>
      <w:r w:rsidDel="00000000" w:rsidR="00000000" w:rsidRPr="00000000">
        <w:fldChar w:fldCharType="end"/>
      </w:r>
      <w:hyperlink r:id="rId9">
        <w:r w:rsidDel="00000000" w:rsidR="00000000" w:rsidRPr="00000000">
          <w:rPr>
            <w:rFonts w:ascii="Cambria" w:cs="Cambria" w:eastAsia="Cambria" w:hAnsi="Cambria"/>
            <w:color w:val="4c94d8"/>
            <w:sz w:val="24"/>
            <w:szCs w:val="24"/>
            <w:u w:val="none"/>
            <w:rtl w:val="0"/>
          </w:rPr>
          <w:t xml:space="preserve">LinkedIn</w:t>
        </w:r>
      </w:hyperlink>
      <w:r w:rsidDel="00000000" w:rsidR="00000000" w:rsidRPr="00000000">
        <w:rPr>
          <w:rtl w:val="0"/>
        </w:rPr>
      </w:r>
    </w:p>
    <w:p w:rsidR="00000000" w:rsidDel="00000000" w:rsidP="00000000" w:rsidRDefault="00000000" w:rsidRPr="00000000" w14:paraId="00000005">
      <w:pPr>
        <w:pStyle w:val="Title"/>
        <w:ind w:left="-142" w:hanging="1.999999999999993"/>
        <w:rPr>
          <w:rFonts w:ascii="Cambria" w:cs="Cambria" w:eastAsia="Cambria" w:hAnsi="Cambria"/>
          <w:b w:val="1"/>
          <w:color w:val="0a1d30"/>
          <w:sz w:val="24"/>
          <w:szCs w:val="24"/>
        </w:rPr>
      </w:pPr>
      <w:r w:rsidDel="00000000" w:rsidR="00000000" w:rsidRPr="00000000">
        <w:rPr>
          <w:rFonts w:ascii="Cambria" w:cs="Cambria" w:eastAsia="Cambria" w:hAnsi="Cambria"/>
          <w:color w:val="0a1d30"/>
          <w:sz w:val="24"/>
          <w:szCs w:val="24"/>
          <w:rtl w:val="0"/>
        </w:rPr>
        <w:t xml:space="preserve">+91 – 8411904547</w:t>
      </w:r>
      <w:r w:rsidDel="00000000" w:rsidR="00000000" w:rsidRPr="00000000">
        <w:rPr>
          <w:rtl w:val="0"/>
        </w:rPr>
      </w:r>
    </w:p>
    <w:p w:rsidR="00000000" w:rsidDel="00000000" w:rsidP="00000000" w:rsidRDefault="00000000" w:rsidRPr="00000000" w14:paraId="00000006">
      <w:pPr>
        <w:tabs>
          <w:tab w:val="left" w:leader="none" w:pos="4680"/>
        </w:tabs>
        <w:ind w:left="-142" w:firstLine="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156239" cy="64769"/>
                <wp:effectExtent b="0" l="0" r="0" t="0"/>
                <wp:wrapNone/>
                <wp:docPr id="1" name=""/>
                <a:graphic>
                  <a:graphicData uri="http://schemas.microsoft.com/office/word/2010/wordprocessingShape">
                    <wps:wsp>
                      <wps:cNvCnPr/>
                      <wps:spPr>
                        <a:xfrm flipH="1" rot="10800000">
                          <a:off x="2277406" y="3757141"/>
                          <a:ext cx="6137189" cy="45719"/>
                        </a:xfrm>
                        <a:prstGeom prst="straightConnector1">
                          <a:avLst/>
                        </a:prstGeom>
                        <a:noFill/>
                        <a:ln cap="flat" cmpd="sng" w="19050">
                          <a:solidFill>
                            <a:schemeClr val="dk1"/>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156239" cy="64769"/>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156239" cy="64769"/>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mbria" w:cs="Cambria" w:eastAsia="Cambria" w:hAnsi="Cambria"/>
          <w:b w:val="0"/>
          <w:i w:val="0"/>
          <w:smallCaps w:val="0"/>
          <w:strike w:val="0"/>
          <w:color w:val="000000"/>
          <w:sz w:val="20"/>
          <w:szCs w:val="20"/>
          <w:u w:val="none"/>
          <w:shd w:fill="auto" w:val="clear"/>
          <w:vertAlign w:val="baseline"/>
        </w:rPr>
      </w:pPr>
      <w:bookmarkStart w:colFirst="0" w:colLast="0" w:name="_tx00ksm65g8u" w:id="0"/>
      <w:bookmarkEnd w:id="0"/>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As a seasoned IT professional with over 10.5 years of expertise in Cloud DW, On-Premises, and BI tools, I am confident in delivering exceptional results. With my skills and knowledge, I can effectively design and implement data solutions that meet your business needs. Let me help you streamline your data processes and optimize your operations for success.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Bdr>
          <w:bottom w:color="000000" w:space="1" w:sz="4" w:val="single"/>
        </w:pBdr>
        <w:tabs>
          <w:tab w:val="left" w:leader="none" w:pos="720"/>
        </w:tabs>
        <w:spacing w:line="240" w:lineRule="auto"/>
        <w:ind w:left="-142" w:firstLine="0"/>
        <w:jc w:val="both"/>
        <w:rPr>
          <w:rFonts w:ascii="Cambria" w:cs="Cambria" w:eastAsia="Cambria" w:hAnsi="Cambria"/>
          <w:b w:val="1"/>
          <w:color w:val="548dd4"/>
        </w:rPr>
      </w:pPr>
      <w:r w:rsidDel="00000000" w:rsidR="00000000" w:rsidRPr="00000000">
        <w:rPr>
          <w:rFonts w:ascii="Cambria" w:cs="Cambria" w:eastAsia="Cambria" w:hAnsi="Cambria"/>
          <w:b w:val="1"/>
          <w:sz w:val="24"/>
          <w:szCs w:val="24"/>
          <w:rtl w:val="0"/>
        </w:rPr>
        <w:t xml:space="preserve">Professional Summary</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Adept at developing and implementing data pipelines to manage extensive data sets, employing tools like Snowflake, DBT, Fivetran, Matillion, and SSIS.</w:t>
      </w:r>
    </w:p>
    <w:p w:rsidR="00000000" w:rsidDel="00000000" w:rsidP="00000000" w:rsidRDefault="00000000" w:rsidRPr="00000000" w14:paraId="0000000B">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Certified and Expertise in Snowflake Cloud DW and data processing of huge volumes of incremental data.</w:t>
      </w:r>
    </w:p>
    <w:p w:rsidR="00000000" w:rsidDel="00000000" w:rsidP="00000000" w:rsidRDefault="00000000" w:rsidRPr="00000000" w14:paraId="0000000C">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Led a team of Data Engineers in refactoring the application architecture and implementing the Big Data App solution, utilizing Agile methodology</w:t>
      </w:r>
    </w:p>
    <w:p w:rsidR="00000000" w:rsidDel="00000000" w:rsidP="00000000" w:rsidRDefault="00000000" w:rsidRPr="00000000" w14:paraId="0000000D">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Expertise in Microsoft Business Intelligence Technologies like SSIS (SQL Server Integration Services), SSRS (SQL Server Reporting Services), and SSAS (SQL Server Analysis Services).</w:t>
      </w:r>
    </w:p>
    <w:p w:rsidR="00000000" w:rsidDel="00000000" w:rsidP="00000000" w:rsidRDefault="00000000" w:rsidRPr="00000000" w14:paraId="0000000E">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Expertise in data visualization tools, Tableau.</w:t>
      </w:r>
    </w:p>
    <w:p w:rsidR="00000000" w:rsidDel="00000000" w:rsidP="00000000" w:rsidRDefault="00000000" w:rsidRPr="00000000" w14:paraId="0000000F">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Designed and implemented complex data pipelines using dbt to efficiently ingest and transform data from multiple sources into a Data Lake and in Snowflake.</w:t>
      </w:r>
    </w:p>
    <w:p w:rsidR="00000000" w:rsidDel="00000000" w:rsidP="00000000" w:rsidRDefault="00000000" w:rsidRPr="00000000" w14:paraId="00000010">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Know about designing and implementing Python solutions for different business use cases.</w:t>
      </w:r>
    </w:p>
    <w:p w:rsidR="00000000" w:rsidDel="00000000" w:rsidP="00000000" w:rsidRDefault="00000000" w:rsidRPr="00000000" w14:paraId="00000011">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Have working knowledge of Airflow.</w:t>
      </w:r>
    </w:p>
    <w:p w:rsidR="00000000" w:rsidDel="00000000" w:rsidP="00000000" w:rsidRDefault="00000000" w:rsidRPr="00000000" w14:paraId="00000012">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Good knowledge of CI/CD pipelines in Azure DevOps to automate development implementation with dbt, Matillion, Fivetran, and Prefect, enabling faster and more reliable deployment of data pipelines.</w:t>
      </w:r>
    </w:p>
    <w:p w:rsidR="00000000" w:rsidDel="00000000" w:rsidP="00000000" w:rsidRDefault="00000000" w:rsidRPr="00000000" w14:paraId="00000013">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Experience with project management tools like JIRA and Visual Studio Team Services (VSTS/TFS).</w:t>
      </w:r>
    </w:p>
    <w:p w:rsidR="00000000" w:rsidDel="00000000" w:rsidP="00000000" w:rsidRDefault="00000000" w:rsidRPr="00000000" w14:paraId="00000014">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Experience working closely with BA teams for data modeling and designing architecture.</w:t>
      </w:r>
    </w:p>
    <w:p w:rsidR="00000000" w:rsidDel="00000000" w:rsidP="00000000" w:rsidRDefault="00000000" w:rsidRPr="00000000" w14:paraId="00000015">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Proficient in splitting tasks into micro levels, setting priorities, and ensuring strong coordination between various teams.</w:t>
      </w:r>
    </w:p>
    <w:p w:rsidR="00000000" w:rsidDel="00000000" w:rsidP="00000000" w:rsidRDefault="00000000" w:rsidRPr="00000000" w14:paraId="00000016">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Competent in analyzing and interpreting unique problems by simplifying and learning from project experience, thinking big and logically to find the right solutions.</w:t>
      </w:r>
    </w:p>
    <w:p w:rsidR="00000000" w:rsidDel="00000000" w:rsidP="00000000" w:rsidRDefault="00000000" w:rsidRPr="00000000" w14:paraId="00000017">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Enthusiastic in learning new technologies and self-motivated.</w:t>
      </w:r>
    </w:p>
    <w:p w:rsidR="00000000" w:rsidDel="00000000" w:rsidP="00000000" w:rsidRDefault="00000000" w:rsidRPr="00000000" w14:paraId="00000018">
      <w:pPr>
        <w:numPr>
          <w:ilvl w:val="0"/>
          <w:numId w:val="1"/>
        </w:numPr>
        <w:spacing w:after="0" w:line="240" w:lineRule="auto"/>
        <w:ind w:left="284" w:hanging="360"/>
        <w:jc w:val="both"/>
        <w:rPr>
          <w:sz w:val="20"/>
          <w:szCs w:val="20"/>
        </w:rPr>
      </w:pPr>
      <w:r w:rsidDel="00000000" w:rsidR="00000000" w:rsidRPr="00000000">
        <w:rPr>
          <w:rFonts w:ascii="Cambria" w:cs="Cambria" w:eastAsia="Cambria" w:hAnsi="Cambria"/>
          <w:sz w:val="20"/>
          <w:szCs w:val="20"/>
          <w:rtl w:val="0"/>
        </w:rPr>
        <w:t xml:space="preserve">Acknowledged with multiple awards for major contributions, such as the </w:t>
      </w:r>
      <w:r w:rsidDel="00000000" w:rsidR="00000000" w:rsidRPr="00000000">
        <w:rPr>
          <w:rFonts w:ascii="Cambria" w:cs="Cambria" w:eastAsia="Cambria" w:hAnsi="Cambria"/>
          <w:b w:val="1"/>
          <w:color w:val="000000"/>
          <w:sz w:val="20"/>
          <w:szCs w:val="20"/>
          <w:rtl w:val="0"/>
        </w:rPr>
        <w:t xml:space="preserve">Pinnacle Award, Eureka Force Award, Key Player Award, Star Crew Awards,</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color w:val="000000"/>
          <w:sz w:val="20"/>
          <w:szCs w:val="20"/>
          <w:rtl w:val="0"/>
        </w:rPr>
        <w:t xml:space="preserve">TITAN Award, Limelight Award, and Employee of the Month</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19">
      <w:pPr>
        <w:spacing w:after="0" w:line="240" w:lineRule="auto"/>
        <w:ind w:left="-142"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pBdr>
          <w:bottom w:color="000000" w:space="1" w:sz="4" w:val="single"/>
        </w:pBdr>
        <w:tabs>
          <w:tab w:val="left" w:leader="none" w:pos="720"/>
        </w:tabs>
        <w:spacing w:line="240" w:lineRule="auto"/>
        <w:ind w:left="-142" w:firstLine="0"/>
        <w:jc w:val="both"/>
        <w:rPr>
          <w:rFonts w:ascii="Cambria" w:cs="Cambria" w:eastAsia="Cambria" w:hAnsi="Cambria"/>
          <w:b w:val="1"/>
          <w:color w:val="548dd4"/>
        </w:rPr>
      </w:pPr>
      <w:r w:rsidDel="00000000" w:rsidR="00000000" w:rsidRPr="00000000">
        <w:rPr>
          <w:rFonts w:ascii="Cambria" w:cs="Cambria" w:eastAsia="Cambria" w:hAnsi="Cambria"/>
          <w:b w:val="1"/>
          <w:sz w:val="24"/>
          <w:szCs w:val="24"/>
          <w:rtl w:val="0"/>
        </w:rPr>
        <w:t xml:space="preserve">Core Competencies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mbria" w:cs="Cambria" w:eastAsia="Cambria" w:hAnsi="Cambria"/>
          <w:b w:val="1"/>
          <w:i w:val="1"/>
          <w:smallCaps w:val="0"/>
          <w:strike w:val="0"/>
          <w:color w:val="000000"/>
          <w:sz w:val="20"/>
          <w:szCs w:val="20"/>
          <w:u w:val="none"/>
          <w:shd w:fill="auto" w:val="clear"/>
          <w:vertAlign w:val="baseline"/>
        </w:rPr>
      </w:pPr>
      <w:bookmarkStart w:colFirst="0" w:colLast="0" w:name="_754lplllekgr" w:id="1"/>
      <w:bookmarkEnd w:id="1"/>
      <w:r w:rsidDel="00000000" w:rsidR="00000000" w:rsidRPr="00000000">
        <w:rPr>
          <w:rFonts w:ascii="Cambria" w:cs="Cambria" w:eastAsia="Cambria" w:hAnsi="Cambria"/>
          <w:b w:val="1"/>
          <w:i w:val="1"/>
          <w:smallCaps w:val="0"/>
          <w:strike w:val="0"/>
          <w:color w:val="000000"/>
          <w:sz w:val="20"/>
          <w:szCs w:val="20"/>
          <w:highlight w:val="white"/>
          <w:u w:val="none"/>
          <w:vertAlign w:val="baseline"/>
          <w:rtl w:val="0"/>
        </w:rPr>
        <w:t xml:space="preserve">Snowflake</w:t>
        <w:tab/>
        <w:tab/>
        <w:t xml:space="preserv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dbt</w:t>
        <w:tab/>
        <w:tab/>
        <w:t xml:space="preserve">ADF</w:t>
        <w:tab/>
        <w:tab/>
        <w:t xml:space="preserve"> ADL</w:t>
      </w:r>
      <w:r w:rsidDel="00000000" w:rsidR="00000000" w:rsidRPr="00000000">
        <w:rPr>
          <w:rFonts w:ascii="Cambria" w:cs="Cambria" w:eastAsia="Cambria" w:hAnsi="Cambria"/>
          <w:b w:val="1"/>
          <w:i w:val="1"/>
          <w:smallCaps w:val="0"/>
          <w:strike w:val="0"/>
          <w:color w:val="000000"/>
          <w:sz w:val="20"/>
          <w:szCs w:val="20"/>
          <w:highlight w:val="white"/>
          <w:u w:val="none"/>
          <w:vertAlign w:val="baseline"/>
          <w:rtl w:val="0"/>
        </w:rPr>
        <w:tab/>
        <w:tab/>
        <w:t xml:space="preserv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Databricks </w:t>
        <w:tab/>
        <w:t xml:space="preserve">Tableau MySQL</w:t>
        <w:tab/>
        <w:tab/>
        <w:tab/>
        <w:t xml:space="preserve"> Python</w:t>
        <w:tab/>
        <w:t xml:space="preserve"> </w:t>
        <w:tab/>
        <w:t xml:space="preserve">SSIS</w:t>
        <w:tab/>
        <w:tab/>
        <w:t xml:space="preserve"> S</w:t>
      </w:r>
      <w:r w:rsidDel="00000000" w:rsidR="00000000" w:rsidRPr="00000000">
        <w:rPr>
          <w:rFonts w:ascii="Cambria" w:cs="Cambria" w:eastAsia="Cambria" w:hAnsi="Cambria"/>
          <w:b w:val="1"/>
          <w:i w:val="1"/>
          <w:smallCaps w:val="0"/>
          <w:strike w:val="0"/>
          <w:color w:val="000000"/>
          <w:sz w:val="20"/>
          <w:szCs w:val="20"/>
          <w:highlight w:val="white"/>
          <w:u w:val="none"/>
          <w:vertAlign w:val="baseline"/>
          <w:rtl w:val="0"/>
        </w:rPr>
        <w:t xml:space="preserve">SRS</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ab/>
        <w:tab/>
        <w:t xml:space="preserve"> SSAS</w:t>
        <w:tab/>
        <w:t xml:space="preserve"> </w:t>
        <w:tab/>
        <w:t xml:space="preserve">ELT/ETL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Bdr>
          <w:bottom w:color="000000" w:space="1" w:sz="4" w:val="single"/>
        </w:pBdr>
        <w:tabs>
          <w:tab w:val="left" w:leader="none" w:pos="720"/>
        </w:tabs>
        <w:spacing w:line="240" w:lineRule="auto"/>
        <w:ind w:left="-142"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Certifications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SnowPro Core Certification – Snowflake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Hands-On Essentials Data Warehouse – Snowflake</w:t>
      </w:r>
    </w:p>
    <w:p w:rsidR="00000000" w:rsidDel="00000000" w:rsidP="00000000" w:rsidRDefault="00000000" w:rsidRPr="00000000" w14:paraId="00000020">
      <w:pPr>
        <w:spacing w:after="0" w:line="240" w:lineRule="auto"/>
        <w:ind w:left="-142"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pBdr>
          <w:bottom w:color="000000" w:space="1" w:sz="4" w:val="single"/>
        </w:pBdr>
        <w:tabs>
          <w:tab w:val="left" w:leader="none" w:pos="720"/>
        </w:tabs>
        <w:spacing w:line="240" w:lineRule="auto"/>
        <w:ind w:left="-142"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Awards and Recognition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403" w:hanging="425"/>
        <w:jc w:val="both"/>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Limelight award</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in Kipi.ai India Pvt. Ltd. Energy for outstanding individual contribution to DWH projects</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403" w:hanging="425"/>
        <w:jc w:val="both"/>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TITAN Award</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(04/2014) at Xoriant India Pvt. Ltd. for leading teams to successful delivery.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403" w:hanging="425"/>
        <w:jc w:val="both"/>
        <w:rPr>
          <w:b w:val="0"/>
          <w:i w:val="0"/>
          <w:smallCaps w:val="0"/>
          <w:strike w:val="0"/>
          <w:color w:val="000000"/>
          <w:sz w:val="20"/>
          <w:szCs w:val="20"/>
          <w:u w:val="none"/>
          <w:shd w:fill="auto" w:val="clear"/>
          <w:vertAlign w:val="baseline"/>
        </w:rPr>
      </w:pPr>
      <w:bookmarkStart w:colFirst="0" w:colLast="0" w:name="_hxkd59y4etef" w:id="2"/>
      <w:bookmarkEnd w:id="2"/>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Employee of the Month</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(07/2015) at Diaspark Infotech Pvt. Ltd. for excellent development work.</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142" w:right="403"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6">
      <w:pPr>
        <w:pBdr>
          <w:bottom w:color="000000" w:space="1" w:sz="4" w:val="single"/>
        </w:pBdr>
        <w:tabs>
          <w:tab w:val="left" w:leader="none" w:pos="720"/>
        </w:tabs>
        <w:spacing w:line="240" w:lineRule="auto"/>
        <w:ind w:left="-142" w:firstLine="0"/>
        <w:jc w:val="both"/>
        <w:rPr>
          <w:rFonts w:ascii="Cambria" w:cs="Cambria" w:eastAsia="Cambria" w:hAnsi="Cambria"/>
          <w:b w:val="1"/>
          <w:color w:val="548dd4"/>
        </w:rPr>
      </w:pPr>
      <w:r w:rsidDel="00000000" w:rsidR="00000000" w:rsidRPr="00000000">
        <w:rPr>
          <w:rFonts w:ascii="Cambria" w:cs="Cambria" w:eastAsia="Cambria" w:hAnsi="Cambria"/>
          <w:b w:val="1"/>
          <w:sz w:val="24"/>
          <w:szCs w:val="24"/>
          <w:rtl w:val="0"/>
        </w:rPr>
        <w:t xml:space="preserve">Organizational Experience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Architected and implemented scalable and high-performance data warehousing solutions for clients using Snowflake, resulting in </w:t>
      </w:r>
      <w:r w:rsidDel="00000000" w:rsidR="00000000" w:rsidRPr="00000000">
        <w:rPr>
          <w:rFonts w:ascii="Cambria" w:cs="Cambria" w:eastAsia="Cambria" w:hAnsi="Cambria"/>
          <w:b w:val="1"/>
          <w:i w:val="0"/>
          <w:smallCaps w:val="0"/>
          <w:strike w:val="0"/>
          <w:color w:val="000000"/>
          <w:sz w:val="20"/>
          <w:szCs w:val="20"/>
          <w:highlight w:val="white"/>
          <w:u w:val="none"/>
          <w:vertAlign w:val="baseline"/>
          <w:rtl w:val="0"/>
        </w:rPr>
        <w:t xml:space="preserve">30% faster query performance</w:t>
      </w: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 and a </w:t>
      </w:r>
      <w:r w:rsidDel="00000000" w:rsidR="00000000" w:rsidRPr="00000000">
        <w:rPr>
          <w:rFonts w:ascii="Cambria" w:cs="Cambria" w:eastAsia="Cambria" w:hAnsi="Cambria"/>
          <w:b w:val="1"/>
          <w:i w:val="0"/>
          <w:smallCaps w:val="0"/>
          <w:strike w:val="0"/>
          <w:color w:val="000000"/>
          <w:sz w:val="20"/>
          <w:szCs w:val="20"/>
          <w:highlight w:val="white"/>
          <w:u w:val="none"/>
          <w:vertAlign w:val="baseline"/>
          <w:rtl w:val="0"/>
        </w:rPr>
        <w:t xml:space="preserve">50% reduction</w:t>
      </w: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 in overall data processing time.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Designed, implemented, and optimized efficient data pipelines using Snowflake's features, such as COPY INTO and Snowpipe, ensuring the smooth integration of data from multiple sources, reducing </w:t>
      </w:r>
      <w:r w:rsidDel="00000000" w:rsidR="00000000" w:rsidRPr="00000000">
        <w:rPr>
          <w:rFonts w:ascii="Cambria" w:cs="Cambria" w:eastAsia="Cambria" w:hAnsi="Cambria"/>
          <w:b w:val="1"/>
          <w:i w:val="0"/>
          <w:smallCaps w:val="0"/>
          <w:strike w:val="0"/>
          <w:color w:val="000000"/>
          <w:sz w:val="20"/>
          <w:szCs w:val="20"/>
          <w:highlight w:val="white"/>
          <w:u w:val="none"/>
          <w:vertAlign w:val="baseline"/>
          <w:rtl w:val="0"/>
        </w:rPr>
        <w:t xml:space="preserve">data loading time by 25%.</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Data transformation pipelines using </w:t>
      </w:r>
      <w:r w:rsidDel="00000000" w:rsidR="00000000" w:rsidRPr="00000000">
        <w:rPr>
          <w:rFonts w:ascii="Cambria" w:cs="Cambria" w:eastAsia="Cambria" w:hAnsi="Cambria"/>
          <w:b w:val="1"/>
          <w:i w:val="0"/>
          <w:smallCaps w:val="0"/>
          <w:strike w:val="0"/>
          <w:color w:val="000000"/>
          <w:sz w:val="20"/>
          <w:szCs w:val="20"/>
          <w:highlight w:val="white"/>
          <w:u w:val="none"/>
          <w:vertAlign w:val="baseline"/>
          <w:rtl w:val="0"/>
        </w:rPr>
        <w:t xml:space="preserve">dbt (Data build tool)</w:t>
      </w: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 SQL, and modern data stack technologies.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Monitored and optimized Snowflake performance, identifying and resolving bottlenecks.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Led the implementation of Azure Data Factory pipelines for data integration and transformation, resulting in a </w:t>
      </w:r>
      <w:r w:rsidDel="00000000" w:rsidR="00000000" w:rsidRPr="00000000">
        <w:rPr>
          <w:rFonts w:ascii="Cambria" w:cs="Cambria" w:eastAsia="Cambria" w:hAnsi="Cambria"/>
          <w:b w:val="1"/>
          <w:i w:val="0"/>
          <w:smallCaps w:val="0"/>
          <w:strike w:val="0"/>
          <w:color w:val="000000"/>
          <w:sz w:val="20"/>
          <w:szCs w:val="20"/>
          <w:highlight w:val="white"/>
          <w:u w:val="none"/>
          <w:vertAlign w:val="baseline"/>
          <w:rtl w:val="0"/>
        </w:rPr>
        <w:t xml:space="preserve">30% reduction in data processing time</w:t>
      </w: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2C">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Created visuals in Tableau, such as pie charts, charts, trends, donuts, butterfly charts, and many more charts, for the best analytic decisions. Worked on visualization performance optimization and tuning.</w:t>
      </w:r>
    </w:p>
    <w:p w:rsidR="00000000" w:rsidDel="00000000" w:rsidP="00000000" w:rsidRDefault="00000000" w:rsidRPr="00000000" w14:paraId="0000002D">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Led a team of data engineers in the design and deployment of Snowflake data lakes, enabling clients to store and analyze vast volumes of structured and semi-structured data seamlessly.</w:t>
      </w:r>
    </w:p>
    <w:p w:rsidR="00000000" w:rsidDel="00000000" w:rsidP="00000000" w:rsidRDefault="00000000" w:rsidRPr="00000000" w14:paraId="0000002E">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Data cleaning of Flat files and CSV files data in Python using Pandas and NumPy libraries and exporting into the database.</w:t>
      </w:r>
    </w:p>
    <w:p w:rsidR="00000000" w:rsidDel="00000000" w:rsidP="00000000" w:rsidRDefault="00000000" w:rsidRPr="00000000" w14:paraId="0000002F">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Using the Agile approach, participating in Scrum meetings, and developing user stories, including acceptance criteria.</w:t>
      </w:r>
    </w:p>
    <w:p w:rsidR="00000000" w:rsidDel="00000000" w:rsidP="00000000" w:rsidRDefault="00000000" w:rsidRPr="00000000" w14:paraId="00000030">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Interact with business to gather requirements, prepare functional specifications, and navigate across different functional domains and low-level design documents.</w:t>
      </w:r>
    </w:p>
    <w:p w:rsidR="00000000" w:rsidDel="00000000" w:rsidP="00000000" w:rsidRDefault="00000000" w:rsidRPr="00000000" w14:paraId="00000031">
      <w:pPr>
        <w:numPr>
          <w:ilvl w:val="0"/>
          <w:numId w:val="4"/>
        </w:numPr>
        <w:spacing w:after="0" w:line="240" w:lineRule="auto"/>
        <w:ind w:left="284" w:hanging="360"/>
        <w:jc w:val="both"/>
        <w:rPr>
          <w:sz w:val="20"/>
          <w:szCs w:val="20"/>
          <w:highlight w:val="white"/>
        </w:rPr>
      </w:pPr>
      <w:r w:rsidDel="00000000" w:rsidR="00000000" w:rsidRPr="00000000">
        <w:rPr>
          <w:rFonts w:ascii="Cambria" w:cs="Cambria" w:eastAsia="Cambria" w:hAnsi="Cambria"/>
          <w:color w:val="000000"/>
          <w:sz w:val="20"/>
          <w:szCs w:val="20"/>
          <w:highlight w:val="white"/>
          <w:rtl w:val="0"/>
        </w:rPr>
        <w:t xml:space="preserve">Conducted code reviews and mentored junior team members on best practices in dbt.</w:t>
      </w:r>
    </w:p>
    <w:p w:rsidR="00000000" w:rsidDel="00000000" w:rsidP="00000000" w:rsidRDefault="00000000" w:rsidRPr="00000000" w14:paraId="0000003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3">
      <w:pPr>
        <w:pBdr>
          <w:bottom w:color="000000" w:space="1" w:sz="4" w:val="single"/>
        </w:pBdr>
        <w:tabs>
          <w:tab w:val="left" w:leader="none" w:pos="720"/>
        </w:tabs>
        <w:ind w:left="-142" w:firstLine="0"/>
        <w:jc w:val="both"/>
        <w:rPr>
          <w:rFonts w:ascii="Cambria" w:cs="Cambria" w:eastAsia="Cambria" w:hAnsi="Cambria"/>
          <w:b w:val="1"/>
          <w:color w:val="548dd4"/>
        </w:rPr>
      </w:pPr>
      <w:r w:rsidDel="00000000" w:rsidR="00000000" w:rsidRPr="00000000">
        <w:rPr>
          <w:rFonts w:ascii="Cambria" w:cs="Cambria" w:eastAsia="Cambria" w:hAnsi="Cambria"/>
          <w:b w:val="1"/>
          <w:sz w:val="24"/>
          <w:szCs w:val="24"/>
          <w:rtl w:val="0"/>
        </w:rPr>
        <w:t xml:space="preserve">ORGANIZATIONAL PROJECT</w:t>
      </w:r>
      <w:r w:rsidDel="00000000" w:rsidR="00000000" w:rsidRPr="00000000">
        <w:rPr>
          <w:rtl w:val="0"/>
        </w:rPr>
      </w:r>
    </w:p>
    <w:p w:rsidR="00000000" w:rsidDel="00000000" w:rsidP="00000000" w:rsidRDefault="00000000" w:rsidRPr="00000000" w14:paraId="00000034">
      <w:pPr>
        <w:spacing w:after="0" w:line="240" w:lineRule="auto"/>
        <w:ind w:left="-142" w:firstLine="0"/>
        <w:jc w:val="both"/>
        <w:rPr>
          <w:rFonts w:ascii="Cambria" w:cs="Cambria" w:eastAsia="Cambria" w:hAnsi="Cambria"/>
          <w:b w:val="1"/>
          <w:color w:val="2f5496"/>
          <w:sz w:val="20"/>
          <w:szCs w:val="20"/>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ab/>
        <w:tab/>
      </w:r>
      <w:r w:rsidDel="00000000" w:rsidR="00000000" w:rsidRPr="00000000">
        <w:rPr>
          <w:rFonts w:ascii="Cambria" w:cs="Cambria" w:eastAsia="Cambria" w:hAnsi="Cambria"/>
          <w:b w:val="1"/>
          <w:color w:val="000000"/>
          <w:sz w:val="20"/>
          <w:szCs w:val="20"/>
          <w:rtl w:val="0"/>
        </w:rPr>
        <w:t xml:space="preserve">kipi.ai India Pvt. Ltd.</w:t>
      </w:r>
      <w:r w:rsidDel="00000000" w:rsidR="00000000" w:rsidRPr="00000000">
        <w:rPr>
          <w:rtl w:val="0"/>
        </w:rPr>
      </w:r>
    </w:p>
    <w:p w:rsidR="00000000" w:rsidDel="00000000" w:rsidP="00000000" w:rsidRDefault="00000000" w:rsidRPr="00000000" w14:paraId="00000035">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Solution Architect</w:t>
      </w:r>
    </w:p>
    <w:p w:rsidR="00000000" w:rsidDel="00000000" w:rsidP="00000000" w:rsidRDefault="00000000" w:rsidRPr="00000000" w14:paraId="00000036">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w:t>
        <w:tab/>
        <w:tab/>
        <w:tab/>
        <w:t xml:space="preserve">Healthcare Project</w:t>
        <w:tab/>
        <w:tab/>
      </w:r>
    </w:p>
    <w:p w:rsidR="00000000" w:rsidDel="00000000" w:rsidP="00000000" w:rsidRDefault="00000000" w:rsidRPr="00000000" w14:paraId="00000037">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Dec’22 – Present</w:t>
      </w:r>
    </w:p>
    <w:p w:rsidR="00000000" w:rsidDel="00000000" w:rsidP="00000000" w:rsidRDefault="00000000" w:rsidRPr="00000000" w14:paraId="00000038">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Working on the migration of on-prem to cloud DW (Snowflake) as well as their new features-related development work.</w:t>
      </w:r>
    </w:p>
    <w:p w:rsidR="00000000" w:rsidDel="00000000" w:rsidP="00000000" w:rsidRDefault="00000000" w:rsidRPr="00000000" w14:paraId="00000039">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 </w:t>
        <w:tab/>
        <w:t xml:space="preserve">Snowflake, dbt, Fivetran, Matillion, SQL Server 2012, SSIS, Tableau, Python, SQL</w:t>
      </w:r>
    </w:p>
    <w:p w:rsidR="00000000" w:rsidDel="00000000" w:rsidP="00000000" w:rsidRDefault="00000000" w:rsidRPr="00000000" w14:paraId="0000003A">
      <w:pPr>
        <w:spacing w:after="0" w:line="240" w:lineRule="auto"/>
        <w:ind w:left="-142" w:firstLine="0"/>
        <w:jc w:val="both"/>
        <w:rPr>
          <w:rFonts w:ascii="Cambria" w:cs="Cambria" w:eastAsia="Cambria" w:hAnsi="Cambria"/>
          <w:b w:val="1"/>
          <w:color w:val="2f5496"/>
          <w:sz w:val="20"/>
          <w:szCs w:val="20"/>
        </w:rPr>
      </w:pPr>
      <w:r w:rsidDel="00000000" w:rsidR="00000000" w:rsidRPr="00000000">
        <w:rPr>
          <w:rtl w:val="0"/>
        </w:rPr>
      </w:r>
    </w:p>
    <w:p w:rsidR="00000000" w:rsidDel="00000000" w:rsidP="00000000" w:rsidRDefault="00000000" w:rsidRPr="00000000" w14:paraId="0000003B">
      <w:pPr>
        <w:spacing w:after="0" w:line="240" w:lineRule="auto"/>
        <w:ind w:left="-142" w:firstLine="0"/>
        <w:jc w:val="both"/>
        <w:rPr>
          <w:rFonts w:ascii="Cambria" w:cs="Cambria" w:eastAsia="Cambria" w:hAnsi="Cambria"/>
          <w:b w:val="1"/>
          <w:color w:val="2f5496"/>
          <w:sz w:val="20"/>
          <w:szCs w:val="20"/>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 xml:space="preserve"> </w:t>
        <w:tab/>
        <w:tab/>
      </w:r>
      <w:r w:rsidDel="00000000" w:rsidR="00000000" w:rsidRPr="00000000">
        <w:rPr>
          <w:rFonts w:ascii="Cambria" w:cs="Cambria" w:eastAsia="Cambria" w:hAnsi="Cambria"/>
          <w:b w:val="1"/>
          <w:color w:val="000000"/>
          <w:sz w:val="20"/>
          <w:szCs w:val="20"/>
          <w:rtl w:val="0"/>
        </w:rPr>
        <w:t xml:space="preserve">Xoriant India Private Ltd.</w:t>
      </w:r>
      <w:r w:rsidDel="00000000" w:rsidR="00000000" w:rsidRPr="00000000">
        <w:rPr>
          <w:rtl w:val="0"/>
        </w:rPr>
      </w:r>
    </w:p>
    <w:p w:rsidR="00000000" w:rsidDel="00000000" w:rsidP="00000000" w:rsidRDefault="00000000" w:rsidRPr="00000000" w14:paraId="0000003C">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Senior Software Engineer</w:t>
      </w:r>
    </w:p>
    <w:p w:rsidR="00000000" w:rsidDel="00000000" w:rsidP="00000000" w:rsidRDefault="00000000" w:rsidRPr="00000000" w14:paraId="0000003D">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1:</w:t>
        <w:tab/>
        <w:tab/>
        <w:tab/>
        <w:t xml:space="preserve">MED</w:t>
        <w:tab/>
        <w:tab/>
      </w:r>
    </w:p>
    <w:p w:rsidR="00000000" w:rsidDel="00000000" w:rsidP="00000000" w:rsidRDefault="00000000" w:rsidRPr="00000000" w14:paraId="0000003E">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Aug’22 – Dec’22</w:t>
      </w:r>
    </w:p>
    <w:p w:rsidR="00000000" w:rsidDel="00000000" w:rsidP="00000000" w:rsidRDefault="00000000" w:rsidRPr="00000000" w14:paraId="0000003F">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Worked on the development of their feature-related user stories.</w:t>
      </w:r>
    </w:p>
    <w:p w:rsidR="00000000" w:rsidDel="00000000" w:rsidP="00000000" w:rsidRDefault="00000000" w:rsidRPr="00000000" w14:paraId="00000040">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 </w:t>
        <w:tab/>
        <w:t xml:space="preserve">ADF, ADLs, Azure Databricks, Python, SSIS, PowerBI, SQL, SQL Server 2012</w:t>
      </w:r>
    </w:p>
    <w:p w:rsidR="00000000" w:rsidDel="00000000" w:rsidP="00000000" w:rsidRDefault="00000000" w:rsidRPr="00000000" w14:paraId="00000041">
      <w:pPr>
        <w:spacing w:after="0" w:line="240" w:lineRule="auto"/>
        <w:ind w:left="-142"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2">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2:</w:t>
        <w:tab/>
        <w:tab/>
        <w:tab/>
        <w:t xml:space="preserve">Xorpay (Product)</w:t>
        <w:tab/>
        <w:tab/>
      </w:r>
    </w:p>
    <w:p w:rsidR="00000000" w:rsidDel="00000000" w:rsidP="00000000" w:rsidRDefault="00000000" w:rsidRPr="00000000" w14:paraId="00000043">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Oct’20 – June’22</w:t>
      </w:r>
    </w:p>
    <w:p w:rsidR="00000000" w:rsidDel="00000000" w:rsidP="00000000" w:rsidRDefault="00000000" w:rsidRPr="00000000" w14:paraId="00000044">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Xoriant's Payment Accelerator, where Xoriant wants to provide a framework to banks, to get the payment messages from banks and convert them to Swift-compliant ISO formatted XML messages.</w:t>
      </w:r>
    </w:p>
    <w:p w:rsidR="00000000" w:rsidDel="00000000" w:rsidP="00000000" w:rsidRDefault="00000000" w:rsidRPr="00000000" w14:paraId="00000045">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 </w:t>
        <w:tab/>
        <w:t xml:space="preserve">Azure Databricks, MySQL, PostgreSQL, SSIS, Tableau, AWS, SQL, SQL Server 2012</w:t>
      </w:r>
    </w:p>
    <w:p w:rsidR="00000000" w:rsidDel="00000000" w:rsidP="00000000" w:rsidRDefault="00000000" w:rsidRPr="00000000" w14:paraId="00000046">
      <w:pPr>
        <w:spacing w:after="0" w:line="240" w:lineRule="auto"/>
        <w:ind w:left="-142"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7">
      <w:pPr>
        <w:spacing w:after="0" w:line="240" w:lineRule="auto"/>
        <w:ind w:left="-142" w:firstLine="0"/>
        <w:jc w:val="both"/>
        <w:rPr>
          <w:rFonts w:ascii="Cambria" w:cs="Cambria" w:eastAsia="Cambria" w:hAnsi="Cambria"/>
          <w:color w:val="2f5496"/>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ab/>
        <w:tab/>
      </w:r>
      <w:r w:rsidDel="00000000" w:rsidR="00000000" w:rsidRPr="00000000">
        <w:rPr>
          <w:rFonts w:ascii="Cambria" w:cs="Cambria" w:eastAsia="Cambria" w:hAnsi="Cambria"/>
          <w:b w:val="1"/>
          <w:color w:val="000000"/>
          <w:sz w:val="20"/>
          <w:szCs w:val="20"/>
          <w:rtl w:val="0"/>
        </w:rPr>
        <w:t xml:space="preserve">Synerzip Softech Pvt. Ltd.</w:t>
      </w:r>
      <w:r w:rsidDel="00000000" w:rsidR="00000000" w:rsidRPr="00000000">
        <w:rPr>
          <w:rtl w:val="0"/>
        </w:rPr>
      </w:r>
    </w:p>
    <w:p w:rsidR="00000000" w:rsidDel="00000000" w:rsidP="00000000" w:rsidRDefault="00000000" w:rsidRPr="00000000" w14:paraId="00000048">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Senior Software Engineer</w:t>
      </w:r>
    </w:p>
    <w:p w:rsidR="00000000" w:rsidDel="00000000" w:rsidP="00000000" w:rsidRDefault="00000000" w:rsidRPr="00000000" w14:paraId="00000049">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w:t>
        <w:tab/>
        <w:tab/>
        <w:tab/>
        <w:t xml:space="preserve">Alchemy Master (POC)</w:t>
        <w:tab/>
        <w:tab/>
      </w:r>
    </w:p>
    <w:p w:rsidR="00000000" w:rsidDel="00000000" w:rsidP="00000000" w:rsidRDefault="00000000" w:rsidRPr="00000000" w14:paraId="0000004A">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Jan’20 – Oct’20</w:t>
      </w:r>
    </w:p>
    <w:p w:rsidR="00000000" w:rsidDel="00000000" w:rsidP="00000000" w:rsidRDefault="00000000" w:rsidRPr="00000000" w14:paraId="0000004B">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Alchemy Master is a project in the education domain. The company creates employee training programs like security training, skill training, etc.</w:t>
      </w:r>
    </w:p>
    <w:p w:rsidR="00000000" w:rsidDel="00000000" w:rsidP="00000000" w:rsidRDefault="00000000" w:rsidRPr="00000000" w14:paraId="0000004C">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 </w:t>
        <w:tab/>
        <w:t xml:space="preserve">Snowflake, MySQL, PostgreSQL, Python, Redshift, AWS, SQL, SQL Server 2012</w:t>
      </w:r>
    </w:p>
    <w:p w:rsidR="00000000" w:rsidDel="00000000" w:rsidP="00000000" w:rsidRDefault="00000000" w:rsidRPr="00000000" w14:paraId="0000004D">
      <w:pPr>
        <w:spacing w:after="0" w:line="240" w:lineRule="auto"/>
        <w:ind w:left="-142"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E">
      <w:pPr>
        <w:spacing w:after="0" w:line="240" w:lineRule="auto"/>
        <w:ind w:left="-142" w:firstLine="0"/>
        <w:jc w:val="both"/>
        <w:rPr>
          <w:rFonts w:ascii="Cambria" w:cs="Cambria" w:eastAsia="Cambria" w:hAnsi="Cambria"/>
          <w:b w:val="1"/>
          <w:color w:val="2f5496"/>
          <w:sz w:val="20"/>
          <w:szCs w:val="20"/>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ab/>
        <w:tab/>
      </w:r>
      <w:r w:rsidDel="00000000" w:rsidR="00000000" w:rsidRPr="00000000">
        <w:rPr>
          <w:rFonts w:ascii="Cambria" w:cs="Cambria" w:eastAsia="Cambria" w:hAnsi="Cambria"/>
          <w:b w:val="1"/>
          <w:color w:val="000000"/>
          <w:sz w:val="20"/>
          <w:szCs w:val="20"/>
          <w:rtl w:val="0"/>
        </w:rPr>
        <w:t xml:space="preserve">Tieto India Private Ltd.</w:t>
      </w:r>
      <w:r w:rsidDel="00000000" w:rsidR="00000000" w:rsidRPr="00000000">
        <w:rPr>
          <w:rtl w:val="0"/>
        </w:rPr>
      </w:r>
    </w:p>
    <w:p w:rsidR="00000000" w:rsidDel="00000000" w:rsidP="00000000" w:rsidRDefault="00000000" w:rsidRPr="00000000" w14:paraId="0000004F">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Software Engineer</w:t>
      </w:r>
    </w:p>
    <w:p w:rsidR="00000000" w:rsidDel="00000000" w:rsidP="00000000" w:rsidRDefault="00000000" w:rsidRPr="00000000" w14:paraId="00000050">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w:t>
        <w:tab/>
        <w:tab/>
        <w:tab/>
        <w:t xml:space="preserve">Pulse (HealthCare Domain, Product)</w:t>
        <w:tab/>
        <w:tab/>
      </w:r>
    </w:p>
    <w:p w:rsidR="00000000" w:rsidDel="00000000" w:rsidP="00000000" w:rsidRDefault="00000000" w:rsidRPr="00000000" w14:paraId="00000051">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Aug’18 – Oct’19</w:t>
      </w:r>
    </w:p>
    <w:p w:rsidR="00000000" w:rsidDel="00000000" w:rsidP="00000000" w:rsidRDefault="00000000" w:rsidRPr="00000000" w14:paraId="00000052">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This product provides healthcare solutions platforms with a focus on patient-centric and innovative technology for healthcare and pharmacy. This solution includes a predictive &amp; action-oriented business intelligence platform, which also has outpatient pharmacy solutions and Pharma, Payer, and inventory management solutions.</w:t>
      </w:r>
    </w:p>
    <w:p w:rsidR="00000000" w:rsidDel="00000000" w:rsidP="00000000" w:rsidRDefault="00000000" w:rsidRPr="00000000" w14:paraId="00000053">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w:t>
        <w:tab/>
        <w:t xml:space="preserve">Snowflake, SQL Server 2012, AWS, Symmetric DS, SSIS (ETL), Tableau, Shell Scripting</w:t>
      </w:r>
    </w:p>
    <w:p w:rsidR="00000000" w:rsidDel="00000000" w:rsidP="00000000" w:rsidRDefault="00000000" w:rsidRPr="00000000" w14:paraId="00000054">
      <w:pPr>
        <w:spacing w:after="0" w:line="240" w:lineRule="auto"/>
        <w:ind w:left="-142"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5">
      <w:pPr>
        <w:spacing w:after="0" w:line="240" w:lineRule="auto"/>
        <w:ind w:left="-142" w:firstLine="0"/>
        <w:jc w:val="both"/>
        <w:rPr>
          <w:rFonts w:ascii="Cambria" w:cs="Cambria" w:eastAsia="Cambria" w:hAnsi="Cambria"/>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 xml:space="preserve"> </w:t>
        <w:tab/>
        <w:tab/>
      </w:r>
      <w:r w:rsidDel="00000000" w:rsidR="00000000" w:rsidRPr="00000000">
        <w:rPr>
          <w:rFonts w:ascii="Cambria" w:cs="Cambria" w:eastAsia="Cambria" w:hAnsi="Cambria"/>
          <w:b w:val="1"/>
          <w:color w:val="000000"/>
          <w:sz w:val="20"/>
          <w:szCs w:val="20"/>
          <w:rtl w:val="0"/>
        </w:rPr>
        <w:t xml:space="preserve">Infosys Ltd.</w:t>
      </w:r>
      <w:r w:rsidDel="00000000" w:rsidR="00000000" w:rsidRPr="00000000">
        <w:rPr>
          <w:rtl w:val="0"/>
        </w:rPr>
      </w:r>
    </w:p>
    <w:p w:rsidR="00000000" w:rsidDel="00000000" w:rsidP="00000000" w:rsidRDefault="00000000" w:rsidRPr="00000000" w14:paraId="00000056">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Technology Analyst</w:t>
      </w:r>
    </w:p>
    <w:p w:rsidR="00000000" w:rsidDel="00000000" w:rsidP="00000000" w:rsidRDefault="00000000" w:rsidRPr="00000000" w14:paraId="00000057">
      <w:pPr>
        <w:spacing w:after="0" w:line="240" w:lineRule="auto"/>
        <w:ind w:left="-142" w:firstLine="0"/>
        <w:jc w:val="both"/>
        <w:rPr>
          <w:rFonts w:ascii="Cambria" w:cs="Cambria" w:eastAsia="Cambria" w:hAnsi="Cambria"/>
          <w:b w:val="1"/>
          <w:color w:val="2f5496"/>
          <w:sz w:val="20"/>
          <w:szCs w:val="20"/>
        </w:rPr>
      </w:pPr>
      <w:r w:rsidDel="00000000" w:rsidR="00000000" w:rsidRPr="00000000">
        <w:rPr>
          <w:rFonts w:ascii="Cambria" w:cs="Cambria" w:eastAsia="Cambria" w:hAnsi="Cambria"/>
          <w:sz w:val="20"/>
          <w:szCs w:val="20"/>
          <w:rtl w:val="0"/>
        </w:rPr>
        <w:t xml:space="preserve">Project:</w:t>
        <w:tab/>
        <w:tab/>
        <w:tab/>
        <w:t xml:space="preserve">Travelers International (Insurance Domain)</w:t>
        <w:tab/>
        <w:tab/>
      </w:r>
      <w:r w:rsidDel="00000000" w:rsidR="00000000" w:rsidRPr="00000000">
        <w:rPr>
          <w:rtl w:val="0"/>
        </w:rPr>
      </w:r>
    </w:p>
    <w:p w:rsidR="00000000" w:rsidDel="00000000" w:rsidP="00000000" w:rsidRDefault="00000000" w:rsidRPr="00000000" w14:paraId="00000058">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Jul’16 – Aug’18</w:t>
      </w:r>
    </w:p>
    <w:p w:rsidR="00000000" w:rsidDel="00000000" w:rsidP="00000000" w:rsidRDefault="00000000" w:rsidRPr="00000000" w14:paraId="00000059">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This project was to provide solutions for various types of insurance such as cars, homes, condos, renters, etc. Policy data was bulk loaded into the system with the help of SSIS and SQL queries.</w:t>
      </w:r>
    </w:p>
    <w:p w:rsidR="00000000" w:rsidDel="00000000" w:rsidP="00000000" w:rsidRDefault="00000000" w:rsidRPr="00000000" w14:paraId="0000005A">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w:t>
        <w:tab/>
        <w:t xml:space="preserve">SQL, SQL Server 2012, SSIS (ETL), SSRS, SSAS</w:t>
      </w:r>
    </w:p>
    <w:p w:rsidR="00000000" w:rsidDel="00000000" w:rsidP="00000000" w:rsidRDefault="00000000" w:rsidRPr="00000000" w14:paraId="0000005B">
      <w:pPr>
        <w:spacing w:after="0" w:line="240" w:lineRule="auto"/>
        <w:ind w:left="-142"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C">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b w:val="1"/>
          <w:color w:val="000000"/>
          <w:sz w:val="20"/>
          <w:szCs w:val="20"/>
          <w:rtl w:val="0"/>
        </w:rPr>
        <w:t xml:space="preserve">Organization:</w:t>
      </w:r>
      <w:r w:rsidDel="00000000" w:rsidR="00000000" w:rsidRPr="00000000">
        <w:rPr>
          <w:rFonts w:ascii="Cambria" w:cs="Cambria" w:eastAsia="Cambria" w:hAnsi="Cambria"/>
          <w:b w:val="1"/>
          <w:color w:val="2f5496"/>
          <w:sz w:val="20"/>
          <w:szCs w:val="20"/>
          <w:rtl w:val="0"/>
        </w:rPr>
        <w:tab/>
        <w:tab/>
      </w:r>
      <w:r w:rsidDel="00000000" w:rsidR="00000000" w:rsidRPr="00000000">
        <w:rPr>
          <w:rFonts w:ascii="Cambria" w:cs="Cambria" w:eastAsia="Cambria" w:hAnsi="Cambria"/>
          <w:b w:val="1"/>
          <w:color w:val="000000"/>
          <w:sz w:val="20"/>
          <w:szCs w:val="20"/>
          <w:rtl w:val="0"/>
        </w:rPr>
        <w:t xml:space="preserve">DIASPARK Infotech Pvt. Ltd.</w:t>
      </w:r>
      <w:r w:rsidDel="00000000" w:rsidR="00000000" w:rsidRPr="00000000">
        <w:rPr>
          <w:rtl w:val="0"/>
        </w:rPr>
      </w:r>
    </w:p>
    <w:p w:rsidR="00000000" w:rsidDel="00000000" w:rsidP="00000000" w:rsidRDefault="00000000" w:rsidRPr="00000000" w14:paraId="0000005D">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Role:</w:t>
        <w:tab/>
        <w:tab/>
        <w:tab/>
        <w:t xml:space="preserve">Software Engineer</w:t>
      </w:r>
    </w:p>
    <w:p w:rsidR="00000000" w:rsidDel="00000000" w:rsidP="00000000" w:rsidRDefault="00000000" w:rsidRPr="00000000" w14:paraId="0000005E">
      <w:pPr>
        <w:spacing w:after="0" w:line="240" w:lineRule="auto"/>
        <w:ind w:left="-142" w:firstLine="0"/>
        <w:jc w:val="both"/>
        <w:rPr>
          <w:rFonts w:ascii="Cambria" w:cs="Cambria" w:eastAsia="Cambria" w:hAnsi="Cambria"/>
          <w:b w:val="1"/>
          <w:color w:val="2f5496"/>
          <w:sz w:val="20"/>
          <w:szCs w:val="20"/>
        </w:rPr>
      </w:pPr>
      <w:r w:rsidDel="00000000" w:rsidR="00000000" w:rsidRPr="00000000">
        <w:rPr>
          <w:rFonts w:ascii="Cambria" w:cs="Cambria" w:eastAsia="Cambria" w:hAnsi="Cambria"/>
          <w:sz w:val="20"/>
          <w:szCs w:val="20"/>
          <w:rtl w:val="0"/>
        </w:rPr>
        <w:t xml:space="preserve">Project:</w:t>
        <w:tab/>
        <w:tab/>
        <w:tab/>
        <w:t xml:space="preserve">DIASPARK Energy (Product)</w:t>
        <w:tab/>
        <w:tab/>
      </w:r>
      <w:r w:rsidDel="00000000" w:rsidR="00000000" w:rsidRPr="00000000">
        <w:rPr>
          <w:rtl w:val="0"/>
        </w:rPr>
      </w:r>
    </w:p>
    <w:p w:rsidR="00000000" w:rsidDel="00000000" w:rsidP="00000000" w:rsidRDefault="00000000" w:rsidRPr="00000000" w14:paraId="0000005F">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Period:</w:t>
        <w:tab/>
        <w:tab/>
        <w:tab/>
        <w:t xml:space="preserve">Nov’13 – May’16</w:t>
      </w:r>
    </w:p>
    <w:p w:rsidR="00000000" w:rsidDel="00000000" w:rsidP="00000000" w:rsidRDefault="00000000" w:rsidRPr="00000000" w14:paraId="00000060">
      <w:pPr>
        <w:spacing w:after="0" w:line="240" w:lineRule="auto"/>
        <w:ind w:left="2153" w:hanging="2295"/>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Description:</w:t>
        <w:tab/>
        <w:t xml:space="preserve">DIASPARK Energy is PV (Power Voltage) Energy Management Software providing system performance information, design analysis, and asset management.</w:t>
      </w:r>
    </w:p>
    <w:p w:rsidR="00000000" w:rsidDel="00000000" w:rsidP="00000000" w:rsidRDefault="00000000" w:rsidRPr="00000000" w14:paraId="00000061">
      <w:pPr>
        <w:spacing w:after="0" w:line="240" w:lineRule="auto"/>
        <w:ind w:left="-14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stream/tools:</w:t>
        <w:tab/>
        <w:t xml:space="preserve">SQL, SQL Server 2012, SSIS (ETL), SSRS</w:t>
      </w:r>
    </w:p>
    <w:p w:rsidR="00000000" w:rsidDel="00000000" w:rsidP="00000000" w:rsidRDefault="00000000" w:rsidRPr="00000000" w14:paraId="00000062">
      <w:pPr>
        <w:spacing w:after="0" w:line="240" w:lineRule="auto"/>
        <w:ind w:left="-142"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3">
      <w:pPr>
        <w:pBdr>
          <w:bottom w:color="000000" w:space="1" w:sz="4" w:val="single"/>
        </w:pBdr>
        <w:tabs>
          <w:tab w:val="left" w:leader="none" w:pos="720"/>
        </w:tabs>
        <w:ind w:left="-142" w:firstLine="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ACADEMIC DETAILS</w:t>
      </w:r>
    </w:p>
    <w:p w:rsidR="00000000" w:rsidDel="00000000" w:rsidP="00000000" w:rsidRDefault="00000000" w:rsidRPr="00000000" w14:paraId="00000064">
      <w:pPr>
        <w:numPr>
          <w:ilvl w:val="0"/>
          <w:numId w:val="4"/>
        </w:numPr>
        <w:spacing w:after="0" w:line="240" w:lineRule="auto"/>
        <w:ind w:left="-142" w:hanging="360"/>
        <w:jc w:val="both"/>
        <w:rPr>
          <w:sz w:val="20"/>
          <w:szCs w:val="20"/>
        </w:rPr>
      </w:pPr>
      <w:r w:rsidDel="00000000" w:rsidR="00000000" w:rsidRPr="00000000">
        <w:rPr>
          <w:rFonts w:ascii="Cambria" w:cs="Cambria" w:eastAsia="Cambria" w:hAnsi="Cambria"/>
          <w:sz w:val="20"/>
          <w:szCs w:val="20"/>
          <w:rtl w:val="0"/>
        </w:rPr>
        <w:t xml:space="preserve">B.E. (I.T.) from Chameli Devi Group of Institutions, Indore, R.G.P.V, Bhopal in 2012; scored 70%</w:t>
      </w:r>
    </w:p>
    <w:p w:rsidR="00000000" w:rsidDel="00000000" w:rsidP="00000000" w:rsidRDefault="00000000" w:rsidRPr="00000000" w14:paraId="00000065">
      <w:pPr>
        <w:numPr>
          <w:ilvl w:val="0"/>
          <w:numId w:val="4"/>
        </w:numPr>
        <w:spacing w:after="0" w:line="240" w:lineRule="auto"/>
        <w:ind w:left="-142" w:hanging="360"/>
        <w:jc w:val="both"/>
        <w:rPr>
          <w:sz w:val="20"/>
          <w:szCs w:val="20"/>
        </w:rPr>
      </w:pPr>
      <w:r w:rsidDel="00000000" w:rsidR="00000000" w:rsidRPr="00000000">
        <w:rPr>
          <w:rFonts w:ascii="Cambria" w:cs="Cambria" w:eastAsia="Cambria" w:hAnsi="Cambria"/>
          <w:sz w:val="20"/>
          <w:szCs w:val="20"/>
          <w:rtl w:val="0"/>
        </w:rPr>
        <w:t xml:space="preserve">12</w:t>
      </w:r>
      <w:r w:rsidDel="00000000" w:rsidR="00000000" w:rsidRPr="00000000">
        <w:rPr>
          <w:rFonts w:ascii="Cambria" w:cs="Cambria" w:eastAsia="Cambria" w:hAnsi="Cambria"/>
          <w:sz w:val="20"/>
          <w:szCs w:val="20"/>
          <w:vertAlign w:val="superscript"/>
          <w:rtl w:val="0"/>
        </w:rPr>
        <w:t xml:space="preserve">th</w:t>
      </w:r>
      <w:r w:rsidDel="00000000" w:rsidR="00000000" w:rsidRPr="00000000">
        <w:rPr>
          <w:rFonts w:ascii="Cambria" w:cs="Cambria" w:eastAsia="Cambria" w:hAnsi="Cambria"/>
          <w:sz w:val="20"/>
          <w:szCs w:val="20"/>
          <w:rtl w:val="0"/>
        </w:rPr>
        <w:t xml:space="preserve"> from Shree Kasera Bazar Vidhya Niketan School, Indore, M.P. Board in 2008; scored 65%</w:t>
      </w:r>
    </w:p>
    <w:p w:rsidR="00000000" w:rsidDel="00000000" w:rsidP="00000000" w:rsidRDefault="00000000" w:rsidRPr="00000000" w14:paraId="00000066">
      <w:pPr>
        <w:numPr>
          <w:ilvl w:val="0"/>
          <w:numId w:val="4"/>
        </w:numPr>
        <w:spacing w:after="0" w:line="240" w:lineRule="auto"/>
        <w:ind w:left="-142" w:hanging="360"/>
        <w:jc w:val="both"/>
        <w:rPr>
          <w:sz w:val="20"/>
          <w:szCs w:val="20"/>
        </w:rPr>
      </w:pPr>
      <w:r w:rsidDel="00000000" w:rsidR="00000000" w:rsidRPr="00000000">
        <w:rPr>
          <w:rFonts w:ascii="Cambria" w:cs="Cambria" w:eastAsia="Cambria" w:hAnsi="Cambria"/>
          <w:sz w:val="20"/>
          <w:szCs w:val="20"/>
          <w:rtl w:val="0"/>
        </w:rPr>
        <w:t xml:space="preserve">10</w:t>
      </w:r>
      <w:r w:rsidDel="00000000" w:rsidR="00000000" w:rsidRPr="00000000">
        <w:rPr>
          <w:rFonts w:ascii="Cambria" w:cs="Cambria" w:eastAsia="Cambria" w:hAnsi="Cambria"/>
          <w:sz w:val="20"/>
          <w:szCs w:val="20"/>
          <w:vertAlign w:val="superscript"/>
          <w:rtl w:val="0"/>
        </w:rPr>
        <w:t xml:space="preserve">th</w:t>
      </w:r>
      <w:r w:rsidDel="00000000" w:rsidR="00000000" w:rsidRPr="00000000">
        <w:rPr>
          <w:rFonts w:ascii="Cambria" w:cs="Cambria" w:eastAsia="Cambria" w:hAnsi="Cambria"/>
          <w:sz w:val="20"/>
          <w:szCs w:val="20"/>
          <w:rtl w:val="0"/>
        </w:rPr>
        <w:t xml:space="preserve"> from Shree Kasera Bazar Vidhya Niketan School, Indore, M.P. Board in 2006; scored 72%</w:t>
      </w:r>
    </w:p>
    <w:p w:rsidR="00000000" w:rsidDel="00000000" w:rsidP="00000000" w:rsidRDefault="00000000" w:rsidRPr="00000000" w14:paraId="00000067">
      <w:pPr>
        <w:ind w:left="-142" w:firstLine="0"/>
        <w:rPr>
          <w:rFonts w:ascii="Cambria" w:cs="Cambria" w:eastAsia="Cambria" w:hAnsi="Cambria"/>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color w:val="000000"/>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360" w:hanging="360"/>
      </w:pPr>
      <w:rPr>
        <w:rFonts w:ascii="Noto Sans Symbols" w:cs="Noto Sans Symbols" w:eastAsia="Noto Sans Symbols" w:hAnsi="Noto Sans Symbols"/>
      </w:rPr>
    </w:lvl>
    <w:lvl w:ilvl="3">
      <w:start w:val="1"/>
      <w:numFmt w:val="bullet"/>
      <w:lvlText w:val="●"/>
      <w:lvlJc w:val="left"/>
      <w:pPr>
        <w:ind w:left="1080" w:hanging="360"/>
      </w:pPr>
      <w:rPr>
        <w:rFonts w:ascii="Noto Sans Symbols" w:cs="Noto Sans Symbols" w:eastAsia="Noto Sans Symbols" w:hAnsi="Noto Sans Symbols"/>
      </w:rPr>
    </w:lvl>
    <w:lvl w:ilvl="4">
      <w:start w:val="1"/>
      <w:numFmt w:val="bullet"/>
      <w:lvlText w:val="o"/>
      <w:lvlJc w:val="left"/>
      <w:pPr>
        <w:ind w:left="1800" w:hanging="360"/>
      </w:pPr>
      <w:rPr>
        <w:rFonts w:ascii="Courier New" w:cs="Courier New" w:eastAsia="Courier New" w:hAnsi="Courier New"/>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3240" w:hanging="360"/>
      </w:pPr>
      <w:rPr>
        <w:rFonts w:ascii="Noto Sans Symbols" w:cs="Noto Sans Symbols" w:eastAsia="Noto Sans Symbols" w:hAnsi="Noto Sans Symbols"/>
      </w:rPr>
    </w:lvl>
    <w:lvl w:ilvl="7">
      <w:start w:val="1"/>
      <w:numFmt w:val="bullet"/>
      <w:lvlText w:val="o"/>
      <w:lvlJc w:val="left"/>
      <w:pPr>
        <w:ind w:left="3960" w:hanging="360"/>
      </w:pPr>
      <w:rPr>
        <w:rFonts w:ascii="Courier New" w:cs="Courier New" w:eastAsia="Courier New" w:hAnsi="Courier New"/>
      </w:rPr>
    </w:lvl>
    <w:lvl w:ilvl="8">
      <w:start w:val="1"/>
      <w:numFmt w:val="bullet"/>
      <w:lvlText w:val="▪"/>
      <w:lvlJc w:val="left"/>
      <w:pPr>
        <w:ind w:left="4680" w:hanging="360"/>
      </w:pPr>
      <w:rPr>
        <w:rFonts w:ascii="Noto Sans Symbols" w:cs="Noto Sans Symbols" w:eastAsia="Noto Sans Symbols" w:hAnsi="Noto Sans Symbols"/>
      </w:rPr>
    </w:lvl>
  </w:abstractNum>
  <w:abstractNum w:abstractNumId="5">
    <w:lvl w:ilvl="0">
      <w:start w:val="1"/>
      <w:numFmt w:val="bullet"/>
      <w:lvlText w:val="●"/>
      <w:lvlJc w:val="left"/>
      <w:pPr>
        <w:ind w:left="578" w:hanging="360"/>
      </w:pPr>
      <w:rPr>
        <w:rFonts w:ascii="Noto Sans Symbols" w:cs="Noto Sans Symbols" w:eastAsia="Noto Sans Symbols" w:hAnsi="Noto Sans Symbols"/>
      </w:rPr>
    </w:lvl>
    <w:lvl w:ilvl="1">
      <w:start w:val="1"/>
      <w:numFmt w:val="bullet"/>
      <w:lvlText w:val="o"/>
      <w:lvlJc w:val="left"/>
      <w:pPr>
        <w:ind w:left="1298" w:hanging="359.9999999999999"/>
      </w:pPr>
      <w:rPr>
        <w:rFonts w:ascii="Courier New" w:cs="Courier New" w:eastAsia="Courier New" w:hAnsi="Courier New"/>
      </w:rPr>
    </w:lvl>
    <w:lvl w:ilvl="2">
      <w:start w:val="1"/>
      <w:numFmt w:val="bullet"/>
      <w:lvlText w:val="▪"/>
      <w:lvlJc w:val="left"/>
      <w:pPr>
        <w:ind w:left="2018" w:hanging="360"/>
      </w:pPr>
      <w:rPr>
        <w:rFonts w:ascii="Noto Sans Symbols" w:cs="Noto Sans Symbols" w:eastAsia="Noto Sans Symbols" w:hAnsi="Noto Sans Symbols"/>
      </w:rPr>
    </w:lvl>
    <w:lvl w:ilvl="3">
      <w:start w:val="1"/>
      <w:numFmt w:val="bullet"/>
      <w:lvlText w:val="●"/>
      <w:lvlJc w:val="left"/>
      <w:pPr>
        <w:ind w:left="2738" w:hanging="360"/>
      </w:pPr>
      <w:rPr>
        <w:rFonts w:ascii="Noto Sans Symbols" w:cs="Noto Sans Symbols" w:eastAsia="Noto Sans Symbols" w:hAnsi="Noto Sans Symbols"/>
      </w:rPr>
    </w:lvl>
    <w:lvl w:ilvl="4">
      <w:start w:val="1"/>
      <w:numFmt w:val="bullet"/>
      <w:lvlText w:val="o"/>
      <w:lvlJc w:val="left"/>
      <w:pPr>
        <w:ind w:left="3458" w:hanging="360"/>
      </w:pPr>
      <w:rPr>
        <w:rFonts w:ascii="Courier New" w:cs="Courier New" w:eastAsia="Courier New" w:hAnsi="Courier New"/>
      </w:rPr>
    </w:lvl>
    <w:lvl w:ilvl="5">
      <w:start w:val="1"/>
      <w:numFmt w:val="bullet"/>
      <w:lvlText w:val="▪"/>
      <w:lvlJc w:val="left"/>
      <w:pPr>
        <w:ind w:left="4178" w:hanging="360"/>
      </w:pPr>
      <w:rPr>
        <w:rFonts w:ascii="Noto Sans Symbols" w:cs="Noto Sans Symbols" w:eastAsia="Noto Sans Symbols" w:hAnsi="Noto Sans Symbols"/>
      </w:rPr>
    </w:lvl>
    <w:lvl w:ilvl="6">
      <w:start w:val="1"/>
      <w:numFmt w:val="bullet"/>
      <w:lvlText w:val="●"/>
      <w:lvlJc w:val="left"/>
      <w:pPr>
        <w:ind w:left="4898" w:hanging="360"/>
      </w:pPr>
      <w:rPr>
        <w:rFonts w:ascii="Noto Sans Symbols" w:cs="Noto Sans Symbols" w:eastAsia="Noto Sans Symbols" w:hAnsi="Noto Sans Symbols"/>
      </w:rPr>
    </w:lvl>
    <w:lvl w:ilvl="7">
      <w:start w:val="1"/>
      <w:numFmt w:val="bullet"/>
      <w:lvlText w:val="o"/>
      <w:lvlJc w:val="left"/>
      <w:pPr>
        <w:ind w:left="5618" w:hanging="360"/>
      </w:pPr>
      <w:rPr>
        <w:rFonts w:ascii="Courier New" w:cs="Courier New" w:eastAsia="Courier New" w:hAnsi="Courier New"/>
      </w:rPr>
    </w:lvl>
    <w:lvl w:ilvl="8">
      <w:start w:val="1"/>
      <w:numFmt w:val="bullet"/>
      <w:lvlText w:val="▪"/>
      <w:lvlJc w:val="left"/>
      <w:pPr>
        <w:ind w:left="633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in.linkedin.com/in/sourabhmuchhal-snowflake-dbt-dat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sourabh_muchhal@yahoo.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e6834c77-d825-4d3f-bebb-e046270875ab</vt:lpwstr>
  </property>
</Properties>
</file>