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083FC" w14:textId="10F8DB5B" w:rsidR="007420A9" w:rsidRDefault="007420A9" w:rsidP="0064251E">
      <w:pPr>
        <w:rPr>
          <w:rFonts w:ascii="Calibri" w:hAnsi="Calibri" w:cs="Calibri"/>
        </w:rPr>
      </w:pPr>
      <w:r>
        <w:rPr>
          <w:rFonts w:ascii="Calibri" w:hAnsi="Calibri" w:cs="Calibri"/>
        </w:rPr>
        <w:t>RAG PPT</w:t>
      </w:r>
    </w:p>
    <w:p w14:paraId="4D6177C3" w14:textId="00A02ACB" w:rsidR="007420A9" w:rsidRDefault="00E103C0" w:rsidP="0064251E">
      <w:pPr>
        <w:rPr>
          <w:rFonts w:ascii="Calibri" w:hAnsi="Calibri" w:cs="Calibri"/>
          <w:b/>
          <w:bCs/>
        </w:rPr>
      </w:pPr>
      <w:r>
        <w:rPr>
          <w:rFonts w:ascii="Calibri" w:hAnsi="Calibri" w:cs="Calibri"/>
          <w:b/>
          <w:bCs/>
        </w:rPr>
        <w:t xml:space="preserve">1) </w:t>
      </w:r>
      <w:r w:rsidR="0099779B" w:rsidRPr="0099779B">
        <w:rPr>
          <w:rFonts w:ascii="Calibri" w:hAnsi="Calibri" w:cs="Calibri"/>
          <w:b/>
          <w:bCs/>
        </w:rPr>
        <w:t>Introduction to Foundation Models</w:t>
      </w:r>
    </w:p>
    <w:p w14:paraId="6CCAFD82" w14:textId="23EBEB44" w:rsidR="00D84532" w:rsidRPr="00C7130C" w:rsidRDefault="00FF1D6F" w:rsidP="0064251E">
      <w:pPr>
        <w:rPr>
          <w:rFonts w:ascii="Calibri" w:hAnsi="Calibri" w:cs="Calibri"/>
        </w:rPr>
      </w:pPr>
      <w:r w:rsidRPr="00FF1D6F">
        <w:rPr>
          <w:rFonts w:ascii="Calibri" w:hAnsi="Calibri" w:cs="Calibri"/>
        </w:rPr>
        <w:t xml:space="preserve">Foundation models, sometimes known as base models, are powerful artificial intelligence (AI) models that are trained on a massive amount of data and can be adapted to a wide range of tasks. </w:t>
      </w:r>
      <w:r w:rsidR="00D84532" w:rsidRPr="00680F3B">
        <w:rPr>
          <w:rFonts w:ascii="Calibri" w:hAnsi="Calibri" w:cs="Calibri"/>
        </w:rPr>
        <w:t xml:space="preserve">Foundation models use deep learning. They are trained </w:t>
      </w:r>
      <w:proofErr w:type="gramStart"/>
      <w:r w:rsidR="00D84532" w:rsidRPr="00680F3B">
        <w:rPr>
          <w:rFonts w:ascii="Calibri" w:hAnsi="Calibri" w:cs="Calibri"/>
        </w:rPr>
        <w:t>on</w:t>
      </w:r>
      <w:proofErr w:type="gramEnd"/>
      <w:r w:rsidR="00D84532" w:rsidRPr="00680F3B">
        <w:rPr>
          <w:rFonts w:ascii="Calibri" w:hAnsi="Calibri" w:cs="Calibri"/>
        </w:rPr>
        <w:t xml:space="preserve"> massive datasets that allow them to learn complex patterns and perform a variety of tasks across different domains.</w:t>
      </w:r>
      <w:r w:rsidR="00C7130C">
        <w:rPr>
          <w:rFonts w:ascii="Calibri" w:hAnsi="Calibri" w:cs="Calibri"/>
        </w:rPr>
        <w:t xml:space="preserve"> </w:t>
      </w:r>
      <w:r w:rsidR="00C7130C" w:rsidRPr="00C7130C">
        <w:rPr>
          <w:rFonts w:ascii="Calibri" w:hAnsi="Calibri" w:cs="Calibri"/>
        </w:rPr>
        <w:t xml:space="preserve">One particularly exciting type of foundation model is the LLM. </w:t>
      </w:r>
    </w:p>
    <w:p w14:paraId="458CFFD3" w14:textId="77777777" w:rsidR="009B3837" w:rsidRPr="00AE4E20" w:rsidRDefault="001336B2" w:rsidP="009B3837">
      <w:pPr>
        <w:rPr>
          <w:rFonts w:ascii="Calibri" w:hAnsi="Calibri" w:cs="Calibri"/>
        </w:rPr>
      </w:pPr>
      <w:r w:rsidRPr="004D69B6">
        <w:rPr>
          <w:rFonts w:ascii="Calibri" w:hAnsi="Calibri" w:cs="Calibri"/>
        </w:rPr>
        <w:t xml:space="preserve">A </w:t>
      </w:r>
      <w:r w:rsidRPr="007A6FF5">
        <w:rPr>
          <w:rFonts w:ascii="Calibri" w:hAnsi="Calibri" w:cs="Calibri"/>
          <w:b/>
          <w:bCs/>
        </w:rPr>
        <w:t>Large Language Model (LLM)</w:t>
      </w:r>
      <w:r w:rsidRPr="004D69B6">
        <w:rPr>
          <w:rFonts w:ascii="Calibri" w:hAnsi="Calibri" w:cs="Calibri"/>
        </w:rPr>
        <w:t xml:space="preserve"> is a type of artificial intelligence model, specifically a deep learning model, trained on massive amounts of text data to understand and generate human-like language. They are used for a wide range of natural language processing tasks, including language generation, translation, and question answering.</w:t>
      </w:r>
      <w:r w:rsidR="009B3837">
        <w:rPr>
          <w:rFonts w:ascii="Calibri" w:hAnsi="Calibri" w:cs="Calibri"/>
        </w:rPr>
        <w:t xml:space="preserve"> </w:t>
      </w:r>
      <w:r w:rsidR="009B3837" w:rsidRPr="00AE4E20">
        <w:rPr>
          <w:rFonts w:ascii="Calibri" w:hAnsi="Calibri" w:cs="Calibri"/>
        </w:rPr>
        <w:t>These models are specifically designed to understand and generate human language. </w:t>
      </w:r>
    </w:p>
    <w:p w14:paraId="418FC848" w14:textId="77FF7D05" w:rsidR="001336B2" w:rsidRDefault="00D6582D" w:rsidP="001336B2">
      <w:pPr>
        <w:rPr>
          <w:rFonts w:ascii="Calibri" w:hAnsi="Calibri" w:cs="Calibri"/>
        </w:rPr>
      </w:pPr>
      <w:r>
        <w:rPr>
          <w:rFonts w:ascii="Calibri" w:hAnsi="Calibri" w:cs="Calibri"/>
        </w:rPr>
        <w:t xml:space="preserve">Google: </w:t>
      </w:r>
      <w:r w:rsidRPr="00B722FD">
        <w:rPr>
          <w:rFonts w:ascii="Calibri" w:hAnsi="Calibri" w:cs="Calibri"/>
        </w:rPr>
        <w:t xml:space="preserve">Gemini </w:t>
      </w:r>
      <w:r w:rsidR="001A075C">
        <w:rPr>
          <w:rFonts w:ascii="Calibri" w:hAnsi="Calibri" w:cs="Calibri"/>
        </w:rPr>
        <w:t>3</w:t>
      </w:r>
      <w:r w:rsidR="00033A06">
        <w:rPr>
          <w:rFonts w:ascii="Calibri" w:hAnsi="Calibri" w:cs="Calibri"/>
        </w:rPr>
        <w:t>.1</w:t>
      </w:r>
      <w:r w:rsidRPr="00B722FD">
        <w:rPr>
          <w:rFonts w:ascii="Calibri" w:hAnsi="Calibri" w:cs="Calibri"/>
        </w:rPr>
        <w:t xml:space="preserve"> Pro</w:t>
      </w:r>
      <w:r>
        <w:rPr>
          <w:rFonts w:ascii="Calibri" w:hAnsi="Calibri" w:cs="Calibri"/>
        </w:rPr>
        <w:t xml:space="preserve">, OpenAI: </w:t>
      </w:r>
      <w:r w:rsidR="001E1AD9" w:rsidRPr="00B722FD">
        <w:rPr>
          <w:rFonts w:ascii="Calibri" w:hAnsi="Calibri" w:cs="Calibri"/>
        </w:rPr>
        <w:t>GPT-</w:t>
      </w:r>
      <w:r w:rsidR="00033A06">
        <w:rPr>
          <w:rFonts w:ascii="Calibri" w:hAnsi="Calibri" w:cs="Calibri"/>
        </w:rPr>
        <w:t>5.2</w:t>
      </w:r>
      <w:r w:rsidR="00E0410A">
        <w:rPr>
          <w:rFonts w:ascii="Calibri" w:hAnsi="Calibri" w:cs="Calibri"/>
        </w:rPr>
        <w:t xml:space="preserve">, Anthropic: </w:t>
      </w:r>
      <w:r w:rsidR="005F6240" w:rsidRPr="00BB5439">
        <w:rPr>
          <w:rFonts w:ascii="Calibri" w:hAnsi="Calibri" w:cs="Calibri"/>
        </w:rPr>
        <w:t>Claude 3.5 Sonnet</w:t>
      </w:r>
      <w:r w:rsidR="00562D57">
        <w:rPr>
          <w:rFonts w:ascii="Calibri" w:hAnsi="Calibri" w:cs="Calibri"/>
        </w:rPr>
        <w:t xml:space="preserve"> and</w:t>
      </w:r>
      <w:r w:rsidR="005F6240">
        <w:rPr>
          <w:rFonts w:ascii="Calibri" w:hAnsi="Calibri" w:cs="Calibri"/>
        </w:rPr>
        <w:t xml:space="preserve"> </w:t>
      </w:r>
      <w:r w:rsidR="00562D57">
        <w:rPr>
          <w:rFonts w:ascii="Calibri" w:hAnsi="Calibri" w:cs="Calibri"/>
        </w:rPr>
        <w:t>Claude Opus 4.6, Meta: llama 3.3</w:t>
      </w:r>
    </w:p>
    <w:p w14:paraId="30D6756F" w14:textId="77777777" w:rsidR="00D42BC4" w:rsidRDefault="00D42BC4" w:rsidP="00D42BC4">
      <w:pPr>
        <w:rPr>
          <w:rFonts w:ascii="Calibri" w:hAnsi="Calibri" w:cs="Calibri"/>
        </w:rPr>
      </w:pPr>
      <w:r w:rsidRPr="006269ED">
        <w:rPr>
          <w:rFonts w:ascii="Calibri" w:hAnsi="Calibri" w:cs="Calibri"/>
          <w:b/>
          <w:bCs/>
        </w:rPr>
        <w:t>Gemini</w:t>
      </w:r>
      <w:r>
        <w:rPr>
          <w:rFonts w:ascii="Calibri" w:hAnsi="Calibri" w:cs="Calibri"/>
        </w:rPr>
        <w:t xml:space="preserve">: </w:t>
      </w:r>
      <w:r w:rsidRPr="006269ED">
        <w:rPr>
          <w:rFonts w:ascii="Calibri" w:hAnsi="Calibri" w:cs="Calibri"/>
        </w:rPr>
        <w:t>Gemini, a multimodal model, can understand and operate across diverse data formats, such as text, images, audio, and video. Gemini's multimodal design supports applications that require complex multimodal understanding, advanced conversational AI, content creation, and nuanced question answering.</w:t>
      </w:r>
    </w:p>
    <w:p w14:paraId="2E63EAF5" w14:textId="77777777" w:rsidR="00D42BC4" w:rsidRDefault="00D42BC4" w:rsidP="00D42BC4">
      <w:pPr>
        <w:rPr>
          <w:rFonts w:ascii="Calibri" w:hAnsi="Calibri" w:cs="Calibri"/>
        </w:rPr>
      </w:pPr>
      <w:r w:rsidRPr="00246D01">
        <w:rPr>
          <w:rFonts w:ascii="Calibri" w:hAnsi="Calibri" w:cs="Calibri"/>
          <w:b/>
          <w:bCs/>
        </w:rPr>
        <w:t>Gemma</w:t>
      </w:r>
      <w:r>
        <w:rPr>
          <w:rFonts w:ascii="Calibri" w:hAnsi="Calibri" w:cs="Calibri"/>
        </w:rPr>
        <w:t xml:space="preserve">: </w:t>
      </w:r>
      <w:r w:rsidRPr="00246D01">
        <w:rPr>
          <w:rFonts w:ascii="Calibri" w:hAnsi="Calibri" w:cs="Calibri"/>
        </w:rPr>
        <w:t>A family of lightweight, open models is built upon the research and technology behind Gemini. They offer developers a user-friendly and customizable solution for local deployments and specialized AI applications.</w:t>
      </w:r>
    </w:p>
    <w:p w14:paraId="4A39855B" w14:textId="77777777" w:rsidR="00D42BC4" w:rsidRDefault="00D42BC4" w:rsidP="00D42BC4">
      <w:pPr>
        <w:rPr>
          <w:rFonts w:ascii="Calibri" w:hAnsi="Calibri" w:cs="Calibri"/>
        </w:rPr>
      </w:pPr>
      <w:r w:rsidRPr="00D40D88">
        <w:rPr>
          <w:rFonts w:ascii="Calibri" w:hAnsi="Calibri" w:cs="Calibri"/>
          <w:b/>
          <w:bCs/>
        </w:rPr>
        <w:t>Imagen</w:t>
      </w:r>
      <w:r>
        <w:rPr>
          <w:rFonts w:ascii="Calibri" w:hAnsi="Calibri" w:cs="Calibri"/>
        </w:rPr>
        <w:t xml:space="preserve">: </w:t>
      </w:r>
      <w:r w:rsidRPr="00D40D88">
        <w:rPr>
          <w:rFonts w:ascii="Calibri" w:hAnsi="Calibri" w:cs="Calibri"/>
        </w:rPr>
        <w:t>A powerful text-to-image diffusion model, it excels at generating high-quality images from textual descriptions. This makes it invaluable for creative design, ecommerce visualization, and content creation.</w:t>
      </w:r>
    </w:p>
    <w:p w14:paraId="1BBDD16C" w14:textId="77777777" w:rsidR="00D42BC4" w:rsidRDefault="00D42BC4" w:rsidP="00D42BC4">
      <w:pPr>
        <w:rPr>
          <w:rFonts w:ascii="Calibri" w:hAnsi="Calibri" w:cs="Calibri"/>
        </w:rPr>
      </w:pPr>
      <w:r w:rsidRPr="00D40D88">
        <w:rPr>
          <w:rFonts w:ascii="Calibri" w:hAnsi="Calibri" w:cs="Calibri"/>
          <w:b/>
          <w:bCs/>
        </w:rPr>
        <w:t>Veo</w:t>
      </w:r>
      <w:r>
        <w:rPr>
          <w:rFonts w:ascii="Calibri" w:hAnsi="Calibri" w:cs="Calibri"/>
        </w:rPr>
        <w:t xml:space="preserve">: </w:t>
      </w:r>
      <w:r w:rsidRPr="00D40D88">
        <w:rPr>
          <w:rFonts w:ascii="Calibri" w:hAnsi="Calibri" w:cs="Calibri"/>
        </w:rPr>
        <w:t>A model capable of generating video content. It can produce videos based on textual descriptions or still images. Its functionality allows for the creation of moving images for applications such as film production, advertising, and online content.</w:t>
      </w:r>
    </w:p>
    <w:p w14:paraId="05E80362" w14:textId="77777777" w:rsidR="00D42BC4" w:rsidRDefault="00D42BC4" w:rsidP="001336B2">
      <w:pPr>
        <w:rPr>
          <w:rFonts w:ascii="Calibri" w:hAnsi="Calibri" w:cs="Calibri"/>
        </w:rPr>
      </w:pPr>
    </w:p>
    <w:p w14:paraId="723B9086" w14:textId="431FB9DC" w:rsidR="00E103C0" w:rsidRDefault="00E103C0" w:rsidP="001336B2">
      <w:pPr>
        <w:rPr>
          <w:rFonts w:ascii="Calibri" w:hAnsi="Calibri" w:cs="Calibri"/>
          <w:b/>
          <w:bCs/>
        </w:rPr>
      </w:pPr>
      <w:r>
        <w:rPr>
          <w:rFonts w:ascii="Calibri" w:hAnsi="Calibri" w:cs="Calibri"/>
          <w:b/>
          <w:bCs/>
        </w:rPr>
        <w:t xml:space="preserve">2) </w:t>
      </w:r>
      <w:r w:rsidRPr="00E103C0">
        <w:rPr>
          <w:rFonts w:ascii="Calibri" w:hAnsi="Calibri" w:cs="Calibri"/>
          <w:b/>
          <w:bCs/>
        </w:rPr>
        <w:t>Foundation model limitations</w:t>
      </w:r>
    </w:p>
    <w:p w14:paraId="51461246" w14:textId="77777777" w:rsidR="001C32FD" w:rsidRPr="00165BD3" w:rsidRDefault="001C32FD" w:rsidP="001C32FD">
      <w:pPr>
        <w:rPr>
          <w:rFonts w:ascii="Calibri" w:hAnsi="Calibri" w:cs="Calibri"/>
        </w:rPr>
      </w:pPr>
      <w:r w:rsidRPr="00165BD3">
        <w:rPr>
          <w:rFonts w:ascii="Calibri" w:hAnsi="Calibri" w:cs="Calibri"/>
        </w:rPr>
        <w:t>Foundation models, while groundbreaking, aren't without limitations. Recognizing these limitations is essential for the responsible and effective utilization of these powerful tools.</w:t>
      </w:r>
      <w:r>
        <w:rPr>
          <w:rFonts w:ascii="Calibri" w:hAnsi="Calibri" w:cs="Calibri"/>
        </w:rPr>
        <w:t xml:space="preserve"> </w:t>
      </w:r>
      <w:r w:rsidRPr="006507B0">
        <w:rPr>
          <w:rFonts w:ascii="Calibri" w:hAnsi="Calibri" w:cs="Calibri"/>
        </w:rPr>
        <w:t xml:space="preserve">Foundation models have limitations, including data dependency, knowledge cut-offs, biases, potential for hallucinations, and issues with fairness and edge cases. Techniques like grounding, </w:t>
      </w:r>
      <w:r w:rsidRPr="006507B0">
        <w:rPr>
          <w:rFonts w:ascii="Calibri" w:hAnsi="Calibri" w:cs="Calibri"/>
        </w:rPr>
        <w:lastRenderedPageBreak/>
        <w:t>prompt engineering, fine-tuning, and human-in-the-loop systems can address these challenges and improve the accuracy, reliability, and fairness of foundation models.</w:t>
      </w:r>
    </w:p>
    <w:p w14:paraId="0837D7D5" w14:textId="77777777" w:rsidR="001C32FD" w:rsidRDefault="001C32FD" w:rsidP="001C32FD">
      <w:pPr>
        <w:rPr>
          <w:rFonts w:ascii="Calibri" w:hAnsi="Calibri" w:cs="Calibri"/>
        </w:rPr>
      </w:pPr>
      <w:r w:rsidRPr="00616287">
        <w:rPr>
          <w:rFonts w:ascii="Calibri" w:hAnsi="Calibri" w:cs="Calibri"/>
          <w:b/>
          <w:bCs/>
        </w:rPr>
        <w:t>Data dependency</w:t>
      </w:r>
      <w:r>
        <w:rPr>
          <w:rFonts w:ascii="Calibri" w:hAnsi="Calibri" w:cs="Calibri"/>
        </w:rPr>
        <w:t xml:space="preserve">: </w:t>
      </w:r>
      <w:r w:rsidRPr="00616287">
        <w:rPr>
          <w:rFonts w:ascii="Calibri" w:hAnsi="Calibri" w:cs="Calibri"/>
        </w:rPr>
        <w:t xml:space="preserve">The performance of foundation models is heavily </w:t>
      </w:r>
      <w:proofErr w:type="gramStart"/>
      <w:r w:rsidRPr="00616287">
        <w:rPr>
          <w:rFonts w:ascii="Calibri" w:hAnsi="Calibri" w:cs="Calibri"/>
        </w:rPr>
        <w:t>data-dependent</w:t>
      </w:r>
      <w:proofErr w:type="gramEnd"/>
      <w:r w:rsidRPr="00616287">
        <w:rPr>
          <w:rFonts w:ascii="Calibri" w:hAnsi="Calibri" w:cs="Calibri"/>
        </w:rPr>
        <w:t>. They require large datasets, and any biases or incompleteness in that data will inevitably seep into their outputs. It's like asking a student to write an essay on a book they haven't read. If the data or questions are inaccurate or biased, the AI's performance will suffer.</w:t>
      </w:r>
      <w:r>
        <w:rPr>
          <w:rFonts w:ascii="Calibri" w:hAnsi="Calibri" w:cs="Calibri"/>
        </w:rPr>
        <w:br/>
      </w:r>
      <w:r>
        <w:rPr>
          <w:rFonts w:ascii="Calibri" w:hAnsi="Calibri" w:cs="Calibri"/>
        </w:rPr>
        <w:br/>
      </w:r>
      <w:r w:rsidRPr="0016575B">
        <w:rPr>
          <w:rFonts w:ascii="Calibri" w:hAnsi="Calibri" w:cs="Calibri"/>
          <w:b/>
          <w:bCs/>
        </w:rPr>
        <w:t>Knowledge cutoff</w:t>
      </w:r>
      <w:r>
        <w:rPr>
          <w:rFonts w:ascii="Calibri" w:hAnsi="Calibri" w:cs="Calibri"/>
        </w:rPr>
        <w:t xml:space="preserve">: </w:t>
      </w:r>
      <w:r w:rsidRPr="0016575B">
        <w:rPr>
          <w:rFonts w:ascii="Calibri" w:hAnsi="Calibri" w:cs="Calibri"/>
        </w:rPr>
        <w:t>Knowledge cutoff is the last date that an AI model was trained on new information. Models with older knowledge cutoffs may not know about recent events or discoveries. This can lead to incorrect or outdated answers, since AI models don't automatically update with the latest happenings around the world. For example, if an AI tool's last training date was in 2022, it wouldn't be able to provide information about events or information that happened after 2022. </w:t>
      </w:r>
    </w:p>
    <w:p w14:paraId="615FB608" w14:textId="77777777" w:rsidR="001C32FD" w:rsidRDefault="001C32FD" w:rsidP="001C32FD">
      <w:pPr>
        <w:rPr>
          <w:rFonts w:ascii="Calibri" w:hAnsi="Calibri" w:cs="Calibri"/>
        </w:rPr>
      </w:pPr>
      <w:r>
        <w:rPr>
          <w:rFonts w:ascii="Calibri" w:hAnsi="Calibri" w:cs="Calibri"/>
        </w:rPr>
        <w:br/>
      </w:r>
      <w:r w:rsidRPr="002B1E47">
        <w:rPr>
          <w:rFonts w:ascii="Calibri" w:hAnsi="Calibri" w:cs="Calibri"/>
          <w:b/>
          <w:bCs/>
        </w:rPr>
        <w:t>Bias</w:t>
      </w:r>
      <w:r>
        <w:rPr>
          <w:rFonts w:ascii="Calibri" w:hAnsi="Calibri" w:cs="Calibri"/>
        </w:rPr>
        <w:t xml:space="preserve">: </w:t>
      </w:r>
      <w:r w:rsidRPr="002B1E47">
        <w:rPr>
          <w:rFonts w:ascii="Calibri" w:hAnsi="Calibri" w:cs="Calibri"/>
        </w:rPr>
        <w:t>An LLM learns from large amounts of data, which may contain biases. You can think of bias as an unbalanced dataset in LLMs. Due to their statistical learning nature, they can sometimes amplify existing biases present in the data. Even subtle biases in the training data can be magnified in the model's outputs.</w:t>
      </w:r>
    </w:p>
    <w:p w14:paraId="2FD73ED4" w14:textId="77777777" w:rsidR="001C32FD" w:rsidRPr="006306A1" w:rsidRDefault="001C32FD" w:rsidP="001C32FD">
      <w:pPr>
        <w:rPr>
          <w:rFonts w:ascii="Calibri" w:hAnsi="Calibri" w:cs="Calibri"/>
        </w:rPr>
      </w:pPr>
      <w:r w:rsidRPr="002B1E47">
        <w:rPr>
          <w:rFonts w:ascii="Calibri" w:hAnsi="Calibri" w:cs="Calibri"/>
          <w:b/>
          <w:bCs/>
        </w:rPr>
        <w:t>Fairness</w:t>
      </w:r>
      <w:r>
        <w:rPr>
          <w:rFonts w:ascii="Calibri" w:hAnsi="Calibri" w:cs="Calibri"/>
        </w:rPr>
        <w:t xml:space="preserve">: </w:t>
      </w:r>
      <w:r w:rsidRPr="002B1E47">
        <w:rPr>
          <w:rFonts w:ascii="Calibri" w:hAnsi="Calibri" w:cs="Calibri"/>
        </w:rPr>
        <w:t>Even with perfectly balanced data, defining what constitutes fairness in an LLM's output is a complex task. Fairness can be interpreted in various ways. Fairness assessments for generative AI models, while valuable, have inherent limitations. These evaluations typically focus on specific categories of bias, potentially overlooking other forms of prejudice. Consequently, these benchmarks do not provide a complete picture of all potential risks associated with the models' outputs, highlighting the ongoing challenge of achieving truly equitable AI.</w:t>
      </w:r>
      <w:r>
        <w:rPr>
          <w:rFonts w:ascii="Calibri" w:hAnsi="Calibri" w:cs="Calibri"/>
        </w:rPr>
        <w:br/>
      </w:r>
      <w:r>
        <w:rPr>
          <w:rFonts w:ascii="Calibri" w:hAnsi="Calibri" w:cs="Calibri"/>
        </w:rPr>
        <w:br/>
      </w:r>
      <w:r w:rsidRPr="006306A1">
        <w:rPr>
          <w:rFonts w:ascii="Calibri" w:hAnsi="Calibri" w:cs="Calibri"/>
          <w:b/>
          <w:bCs/>
        </w:rPr>
        <w:t>Hallucinations</w:t>
      </w:r>
      <w:r>
        <w:rPr>
          <w:rFonts w:ascii="Calibri" w:hAnsi="Calibri" w:cs="Calibri"/>
        </w:rPr>
        <w:t xml:space="preserve">: </w:t>
      </w:r>
      <w:r w:rsidRPr="00F93A8C">
        <w:rPr>
          <w:rFonts w:ascii="Calibri" w:hAnsi="Calibri" w:cs="Calibri"/>
        </w:rPr>
        <w:t xml:space="preserve">Foundation models can sometimes experience hallucinations, which means they produce outputs that aren't accurate or based on real information. Because foundation models can't verify information against external sources, they may generate factually incorrect or nonsensical responses. These cause significant </w:t>
      </w:r>
      <w:proofErr w:type="gramStart"/>
      <w:r w:rsidRPr="00F93A8C">
        <w:rPr>
          <w:rFonts w:ascii="Calibri" w:hAnsi="Calibri" w:cs="Calibri"/>
        </w:rPr>
        <w:t>concern</w:t>
      </w:r>
      <w:proofErr w:type="gramEnd"/>
      <w:r w:rsidRPr="00F93A8C">
        <w:rPr>
          <w:rFonts w:ascii="Calibri" w:hAnsi="Calibri" w:cs="Calibri"/>
        </w:rPr>
        <w:t xml:space="preserve"> in accuracy-critical applications. The responses might sound convincing, but they are completely wrong. We will cover this in more detail below.</w:t>
      </w:r>
      <w:r>
        <w:rPr>
          <w:rFonts w:ascii="Calibri" w:hAnsi="Calibri" w:cs="Calibri"/>
        </w:rPr>
        <w:br/>
      </w:r>
      <w:r>
        <w:rPr>
          <w:rFonts w:ascii="Calibri" w:hAnsi="Calibri" w:cs="Calibri"/>
        </w:rPr>
        <w:br/>
      </w:r>
      <w:r w:rsidRPr="006306A1">
        <w:rPr>
          <w:rFonts w:ascii="Calibri" w:hAnsi="Calibri" w:cs="Calibri"/>
          <w:b/>
          <w:bCs/>
        </w:rPr>
        <w:t>Edge cases</w:t>
      </w:r>
      <w:r>
        <w:rPr>
          <w:rFonts w:ascii="Calibri" w:hAnsi="Calibri" w:cs="Calibri"/>
        </w:rPr>
        <w:t xml:space="preserve">: </w:t>
      </w:r>
      <w:r w:rsidRPr="006306A1">
        <w:rPr>
          <w:rFonts w:ascii="Calibri" w:hAnsi="Calibri" w:cs="Calibri"/>
        </w:rPr>
        <w:t>Rare and atypical scenarios can expose a model's weaknesses, leading to errors, misinterpretations, and unexpected results. </w:t>
      </w:r>
    </w:p>
    <w:p w14:paraId="0B40D55D" w14:textId="77777777" w:rsidR="001C32FD" w:rsidRDefault="001C32FD" w:rsidP="001336B2">
      <w:pPr>
        <w:rPr>
          <w:rFonts w:ascii="Calibri" w:hAnsi="Calibri" w:cs="Calibri"/>
        </w:rPr>
      </w:pPr>
    </w:p>
    <w:p w14:paraId="5A8CE3C9" w14:textId="77777777" w:rsidR="00343A20" w:rsidRDefault="00343A20" w:rsidP="001336B2">
      <w:pPr>
        <w:rPr>
          <w:rFonts w:ascii="Calibri" w:hAnsi="Calibri" w:cs="Calibri"/>
        </w:rPr>
      </w:pPr>
    </w:p>
    <w:p w14:paraId="5780D20B" w14:textId="3465CCFC" w:rsidR="00343A20" w:rsidRDefault="00343A20" w:rsidP="001336B2">
      <w:pPr>
        <w:rPr>
          <w:rFonts w:ascii="Calibri" w:hAnsi="Calibri" w:cs="Calibri"/>
          <w:b/>
          <w:bCs/>
        </w:rPr>
      </w:pPr>
      <w:r>
        <w:rPr>
          <w:rFonts w:ascii="Calibri" w:hAnsi="Calibri" w:cs="Calibri"/>
        </w:rPr>
        <w:t xml:space="preserve">3) </w:t>
      </w:r>
      <w:r w:rsidRPr="00343A20">
        <w:rPr>
          <w:rFonts w:ascii="Calibri" w:hAnsi="Calibri" w:cs="Calibri"/>
          <w:b/>
          <w:bCs/>
        </w:rPr>
        <w:t>Techniques to overcome limitations</w:t>
      </w:r>
    </w:p>
    <w:p w14:paraId="60D298EC" w14:textId="0CA4ECC8" w:rsidR="006D67E3" w:rsidRDefault="006D67E3" w:rsidP="006D67E3">
      <w:pPr>
        <w:rPr>
          <w:rFonts w:ascii="Calibri" w:hAnsi="Calibri" w:cs="Calibri"/>
        </w:rPr>
      </w:pPr>
      <w:r w:rsidRPr="00583EB1">
        <w:rPr>
          <w:rFonts w:ascii="Calibri" w:hAnsi="Calibri" w:cs="Calibri"/>
          <w:b/>
          <w:bCs/>
        </w:rPr>
        <w:t>1) Grounding</w:t>
      </w:r>
      <w:r>
        <w:rPr>
          <w:rFonts w:ascii="Calibri" w:hAnsi="Calibri" w:cs="Calibri"/>
        </w:rPr>
        <w:t xml:space="preserve">: </w:t>
      </w:r>
      <w:r w:rsidRPr="00583EB1">
        <w:rPr>
          <w:rFonts w:ascii="Calibri" w:hAnsi="Calibri" w:cs="Calibri"/>
        </w:rPr>
        <w:t xml:space="preserve">Generative AI models are amazing at creating content, but sometimes they hallucinate. </w:t>
      </w:r>
      <w:r w:rsidRPr="00E41056">
        <w:rPr>
          <w:rFonts w:ascii="Calibri" w:hAnsi="Calibri" w:cs="Calibri"/>
        </w:rPr>
        <w:t xml:space="preserve">That's where grounding comes in. It's like a reality check, keeping the AI aligned with how things </w:t>
      </w:r>
      <w:proofErr w:type="gramStart"/>
      <w:r>
        <w:rPr>
          <w:rFonts w:ascii="Calibri" w:hAnsi="Calibri" w:cs="Calibri"/>
        </w:rPr>
        <w:t xml:space="preserve">actually </w:t>
      </w:r>
      <w:r w:rsidRPr="00E41056">
        <w:rPr>
          <w:rFonts w:ascii="Calibri" w:hAnsi="Calibri" w:cs="Calibri"/>
        </w:rPr>
        <w:t>work</w:t>
      </w:r>
      <w:proofErr w:type="gramEnd"/>
      <w:r w:rsidRPr="00E41056">
        <w:rPr>
          <w:rFonts w:ascii="Calibri" w:hAnsi="Calibri" w:cs="Calibri"/>
        </w:rPr>
        <w:t xml:space="preserve">. </w:t>
      </w:r>
      <w:r w:rsidRPr="00583EB1">
        <w:rPr>
          <w:rFonts w:ascii="Calibri" w:hAnsi="Calibri" w:cs="Calibri"/>
        </w:rPr>
        <w:t xml:space="preserve">Grounding is the process of connecting the AI's output to verifiable sources of information—like giving AI a reality check. </w:t>
      </w:r>
      <w:r w:rsidRPr="00596DAB">
        <w:rPr>
          <w:rFonts w:ascii="Calibri" w:hAnsi="Calibri" w:cs="Calibri"/>
        </w:rPr>
        <w:t>Grounding refers to the ability of the AI model to connect its output to verifiable and specific sources of information.</w:t>
      </w:r>
      <w:r>
        <w:rPr>
          <w:rFonts w:ascii="Calibri" w:hAnsi="Calibri" w:cs="Calibri"/>
        </w:rPr>
        <w:t xml:space="preserve"> </w:t>
      </w:r>
      <w:r w:rsidRPr="003F1E74">
        <w:rPr>
          <w:rFonts w:ascii="Calibri" w:hAnsi="Calibri" w:cs="Calibri"/>
        </w:rPr>
        <w:t>This is a critical aspect of building trust and reliability in AI systems.</w:t>
      </w:r>
      <w:r>
        <w:rPr>
          <w:rFonts w:ascii="Calibri" w:hAnsi="Calibri" w:cs="Calibri"/>
        </w:rPr>
        <w:t xml:space="preserve"> </w:t>
      </w:r>
      <w:r w:rsidRPr="00583EB1">
        <w:rPr>
          <w:rFonts w:ascii="Calibri" w:hAnsi="Calibri" w:cs="Calibri"/>
        </w:rPr>
        <w:t xml:space="preserve">Grounding is essential for building trustworthy and reliable AI applications. By connecting your models to verifiable data, you ensure accuracy and build confidence. It offers several key benefits, including reducing hallucinations, which prevents </w:t>
      </w:r>
      <w:proofErr w:type="gramStart"/>
      <w:r w:rsidRPr="00583EB1">
        <w:rPr>
          <w:rFonts w:ascii="Calibri" w:hAnsi="Calibri" w:cs="Calibri"/>
        </w:rPr>
        <w:t>the AI</w:t>
      </w:r>
      <w:proofErr w:type="gramEnd"/>
      <w:r w:rsidRPr="00583EB1">
        <w:rPr>
          <w:rFonts w:ascii="Calibri" w:hAnsi="Calibri" w:cs="Calibri"/>
        </w:rPr>
        <w:t xml:space="preserve"> from generating false or fictional information. Grounding also anchors responses, ensuring the AI's answers are rooted in your provided data sources. Furthermore, it builds trust by enhancing the trustworthiness of the AI's output by providing citations and confidence scores, allowing you to verify the information.</w:t>
      </w:r>
    </w:p>
    <w:p w14:paraId="555D3C43" w14:textId="7B5B1BFC" w:rsidR="0034638B" w:rsidRDefault="0034638B" w:rsidP="006D67E3">
      <w:pPr>
        <w:rPr>
          <w:rFonts w:ascii="Calibri" w:hAnsi="Calibri" w:cs="Calibri"/>
        </w:rPr>
      </w:pPr>
      <w:r w:rsidRPr="00030213">
        <w:rPr>
          <w:rFonts w:ascii="Calibri" w:hAnsi="Calibri" w:cs="Calibri"/>
        </w:rPr>
        <w:t xml:space="preserve">There are many different options on how you can ground in data. For example, you can ground in enterprise </w:t>
      </w:r>
      <w:proofErr w:type="gramStart"/>
      <w:r w:rsidRPr="00030213">
        <w:rPr>
          <w:rFonts w:ascii="Calibri" w:hAnsi="Calibri" w:cs="Calibri"/>
        </w:rPr>
        <w:t>data</w:t>
      </w:r>
      <w:proofErr w:type="gramEnd"/>
      <w:r w:rsidRPr="00030213">
        <w:rPr>
          <w:rFonts w:ascii="Calibri" w:hAnsi="Calibri" w:cs="Calibri"/>
        </w:rPr>
        <w:t xml:space="preserve"> or you can ground using Google Search.</w:t>
      </w:r>
      <w:r w:rsidR="00344BCA">
        <w:rPr>
          <w:rFonts w:ascii="Calibri" w:hAnsi="Calibri" w:cs="Calibri"/>
        </w:rPr>
        <w:t xml:space="preserve"> </w:t>
      </w:r>
      <w:r w:rsidR="00344BCA" w:rsidRPr="00C13D21">
        <w:rPr>
          <w:rFonts w:ascii="Calibri" w:hAnsi="Calibri" w:cs="Calibri"/>
        </w:rPr>
        <w:t>One powerful grounding technique is retrieval-augmented generation (</w:t>
      </w:r>
      <w:r w:rsidR="00344BCA" w:rsidRPr="00344BCA">
        <w:rPr>
          <w:rFonts w:ascii="Calibri" w:hAnsi="Calibri" w:cs="Calibri"/>
          <w:b/>
          <w:bCs/>
        </w:rPr>
        <w:t>RAG</w:t>
      </w:r>
      <w:r w:rsidR="00344BCA" w:rsidRPr="00C13D21">
        <w:rPr>
          <w:rFonts w:ascii="Calibri" w:hAnsi="Calibri" w:cs="Calibri"/>
        </w:rPr>
        <w:t>).</w:t>
      </w:r>
    </w:p>
    <w:p w14:paraId="190ABE76" w14:textId="77777777" w:rsidR="00CF233B" w:rsidRDefault="00CF233B" w:rsidP="00CF233B">
      <w:pPr>
        <w:rPr>
          <w:rFonts w:ascii="Calibri" w:hAnsi="Calibri" w:cs="Calibri"/>
        </w:rPr>
      </w:pPr>
      <w:r>
        <w:rPr>
          <w:rFonts w:ascii="Calibri" w:hAnsi="Calibri" w:cs="Calibri"/>
        </w:rPr>
        <w:t xml:space="preserve">2) </w:t>
      </w:r>
      <w:r w:rsidRPr="00814FA2">
        <w:rPr>
          <w:rFonts w:ascii="Calibri" w:hAnsi="Calibri" w:cs="Calibri"/>
          <w:b/>
          <w:bCs/>
        </w:rPr>
        <w:t>Prompt engineering</w:t>
      </w:r>
      <w:r>
        <w:rPr>
          <w:rFonts w:ascii="Calibri" w:hAnsi="Calibri" w:cs="Calibri"/>
          <w:b/>
          <w:bCs/>
        </w:rPr>
        <w:t xml:space="preserve">: </w:t>
      </w:r>
      <w:r w:rsidRPr="000F0A5D">
        <w:rPr>
          <w:rFonts w:ascii="Calibri" w:hAnsi="Calibri" w:cs="Calibri"/>
        </w:rPr>
        <w:t>Prompting offers the most rapid and straightforward approach to supplying supplementary background information to models. This involves crafting precise prompts to guide the model towards desired outputs. It refines results by understanding the factors that influence a model's responses. However, prompting is limited by the model's existing knowledge; it can't conjure information it hasn't learned.</w:t>
      </w:r>
    </w:p>
    <w:p w14:paraId="4C39827E" w14:textId="77777777" w:rsidR="00CF233B" w:rsidRPr="00CE1051" w:rsidRDefault="00CF233B" w:rsidP="00CF233B">
      <w:pPr>
        <w:rPr>
          <w:rFonts w:ascii="Calibri" w:hAnsi="Calibri" w:cs="Calibri"/>
        </w:rPr>
      </w:pPr>
      <w:r w:rsidRPr="00CE1051">
        <w:rPr>
          <w:rFonts w:ascii="Calibri" w:hAnsi="Calibri" w:cs="Calibri"/>
        </w:rPr>
        <w:t xml:space="preserve">Prompt engineering is the iterative process of designing, refining, and optimizing text-based inputs (prompts) to guide AI models, such as LLMs (e.g., GPT-4, Gemini), to generate accurate, relevant, and high-quality outputs. It bridges the gap between AI capabilities and practical, creative, or analytical applications. </w:t>
      </w:r>
    </w:p>
    <w:p w14:paraId="234A8D78" w14:textId="2C0ADD57" w:rsidR="00CF233B" w:rsidRDefault="00591127" w:rsidP="006D67E3">
      <w:pPr>
        <w:rPr>
          <w:rFonts w:ascii="Calibri" w:hAnsi="Calibri" w:cs="Calibri"/>
        </w:rPr>
      </w:pPr>
      <w:r>
        <w:rPr>
          <w:rFonts w:ascii="Calibri" w:hAnsi="Calibri" w:cs="Calibri"/>
        </w:rPr>
        <w:t xml:space="preserve">Prompting techniques: </w:t>
      </w:r>
      <w:r w:rsidR="008353F4">
        <w:rPr>
          <w:rFonts w:ascii="Calibri" w:hAnsi="Calibri" w:cs="Calibri"/>
        </w:rPr>
        <w:t xml:space="preserve">Zero shot, few </w:t>
      </w:r>
      <w:proofErr w:type="gramStart"/>
      <w:r w:rsidR="008353F4">
        <w:rPr>
          <w:rFonts w:ascii="Calibri" w:hAnsi="Calibri" w:cs="Calibri"/>
        </w:rPr>
        <w:t>shot</w:t>
      </w:r>
      <w:proofErr w:type="gramEnd"/>
      <w:r w:rsidR="008353F4">
        <w:rPr>
          <w:rFonts w:ascii="Calibri" w:hAnsi="Calibri" w:cs="Calibri"/>
        </w:rPr>
        <w:t xml:space="preserve">, chain of </w:t>
      </w:r>
      <w:r w:rsidR="009E3B7E">
        <w:rPr>
          <w:rFonts w:ascii="Calibri" w:hAnsi="Calibri" w:cs="Calibri"/>
        </w:rPr>
        <w:t xml:space="preserve">thought, </w:t>
      </w:r>
      <w:r w:rsidR="00C6735D">
        <w:rPr>
          <w:rFonts w:ascii="Calibri" w:hAnsi="Calibri" w:cs="Calibri"/>
        </w:rPr>
        <w:t xml:space="preserve">prompt chaining, </w:t>
      </w:r>
      <w:proofErr w:type="gramStart"/>
      <w:r w:rsidR="00C6735D">
        <w:rPr>
          <w:rFonts w:ascii="Calibri" w:hAnsi="Calibri" w:cs="Calibri"/>
        </w:rPr>
        <w:t>role ,</w:t>
      </w:r>
      <w:proofErr w:type="gramEnd"/>
      <w:r w:rsidR="00C6735D">
        <w:rPr>
          <w:rFonts w:ascii="Calibri" w:hAnsi="Calibri" w:cs="Calibri"/>
        </w:rPr>
        <w:t xml:space="preserve"> meta</w:t>
      </w:r>
    </w:p>
    <w:p w14:paraId="6EA331B0" w14:textId="0E82F361" w:rsidR="00C4189F" w:rsidRPr="007212E3" w:rsidRDefault="00C4189F" w:rsidP="00C4189F">
      <w:pPr>
        <w:rPr>
          <w:rFonts w:ascii="Calibri" w:hAnsi="Calibri" w:cs="Calibri"/>
        </w:rPr>
      </w:pPr>
      <w:r>
        <w:rPr>
          <w:rFonts w:ascii="Calibri" w:hAnsi="Calibri" w:cs="Calibri"/>
        </w:rPr>
        <w:t xml:space="preserve">3) </w:t>
      </w:r>
      <w:r w:rsidRPr="007212E3">
        <w:rPr>
          <w:rFonts w:ascii="Calibri" w:hAnsi="Calibri" w:cs="Calibri"/>
          <w:b/>
          <w:bCs/>
        </w:rPr>
        <w:t>Fine-tuning</w:t>
      </w:r>
      <w:r>
        <w:rPr>
          <w:rFonts w:ascii="Calibri" w:hAnsi="Calibri" w:cs="Calibri"/>
        </w:rPr>
        <w:t xml:space="preserve">: </w:t>
      </w:r>
      <w:r w:rsidRPr="007212E3">
        <w:rPr>
          <w:rFonts w:ascii="Calibri" w:hAnsi="Calibri" w:cs="Calibri"/>
        </w:rPr>
        <w:t xml:space="preserve">When prompt engineering doesn't deliver the desired outcomes, fine-tuning can enhance your model's performance. Pre-trained models are powerful, but they're designed for general purposes. Tuning helps them excel in specific areas. This process is particularly useful for specific tasks </w:t>
      </w:r>
    </w:p>
    <w:p w14:paraId="05B61E9C" w14:textId="6A031E70" w:rsidR="00C4189F" w:rsidRDefault="00C4189F" w:rsidP="00C4189F">
      <w:pPr>
        <w:rPr>
          <w:rFonts w:ascii="Calibri" w:hAnsi="Calibri" w:cs="Calibri"/>
        </w:rPr>
      </w:pPr>
      <w:r w:rsidRPr="007212E3">
        <w:rPr>
          <w:rFonts w:ascii="Calibri" w:hAnsi="Calibri" w:cs="Calibri"/>
        </w:rPr>
        <w:t xml:space="preserve">Tuning involves further training a pre-trained or foundation model on a new dataset specific to your task. This process adjusts the model's parameters, making it more specialized for your needs. </w:t>
      </w:r>
    </w:p>
    <w:p w14:paraId="46405E30" w14:textId="3139B0EA" w:rsidR="00612637" w:rsidRDefault="00FD5016" w:rsidP="00C4189F">
      <w:pPr>
        <w:rPr>
          <w:rFonts w:ascii="Calibri" w:hAnsi="Calibri" w:cs="Calibri"/>
          <w:b/>
          <w:bCs/>
        </w:rPr>
      </w:pPr>
      <w:r>
        <w:rPr>
          <w:rFonts w:ascii="Calibri" w:hAnsi="Calibri" w:cs="Calibri"/>
        </w:rPr>
        <w:lastRenderedPageBreak/>
        <w:t xml:space="preserve">4) </w:t>
      </w:r>
      <w:r w:rsidRPr="00FD5016">
        <w:rPr>
          <w:rFonts w:ascii="Calibri" w:hAnsi="Calibri" w:cs="Calibri"/>
          <w:b/>
          <w:bCs/>
        </w:rPr>
        <w:t xml:space="preserve">Humans in the loop (HITL): </w:t>
      </w:r>
      <w:r w:rsidRPr="005F5E5C">
        <w:rPr>
          <w:rFonts w:ascii="Calibri" w:hAnsi="Calibri" w:cs="Calibri"/>
        </w:rPr>
        <w:t>Beyond these techniques, we must remember the invaluable role of humans in the loop (HITL). Machine learning models are powerful, but they sometimes need a human touch. For tasks requiring judgment, context, or handling incomplete data, human expertise is essential. HITL systems integrate human input and feedback directly into the ML process. This collaboration makes models more adaptable, especially in areas like</w:t>
      </w:r>
      <w:r w:rsidR="00461CDD">
        <w:rPr>
          <w:rFonts w:ascii="Calibri" w:hAnsi="Calibri" w:cs="Calibri"/>
        </w:rPr>
        <w:t xml:space="preserve"> </w:t>
      </w:r>
      <w:r w:rsidR="00461CDD" w:rsidRPr="00D712A5">
        <w:rPr>
          <w:rFonts w:ascii="Calibri" w:hAnsi="Calibri" w:cs="Calibri"/>
          <w:b/>
          <w:bCs/>
        </w:rPr>
        <w:t>Content moderation</w:t>
      </w:r>
      <w:r w:rsidR="00461CDD">
        <w:rPr>
          <w:rFonts w:ascii="Calibri" w:hAnsi="Calibri" w:cs="Calibri"/>
          <w:b/>
          <w:bCs/>
        </w:rPr>
        <w:t xml:space="preserve">, </w:t>
      </w:r>
      <w:r w:rsidR="00D93059" w:rsidRPr="00D712A5">
        <w:rPr>
          <w:rFonts w:ascii="Calibri" w:hAnsi="Calibri" w:cs="Calibri"/>
          <w:b/>
          <w:bCs/>
        </w:rPr>
        <w:t>Sensitive applications</w:t>
      </w:r>
      <w:r w:rsidR="00D93059">
        <w:rPr>
          <w:rFonts w:ascii="Calibri" w:hAnsi="Calibri" w:cs="Calibri"/>
          <w:b/>
          <w:bCs/>
        </w:rPr>
        <w:t xml:space="preserve">, </w:t>
      </w:r>
      <w:r w:rsidR="00C207C5" w:rsidRPr="003964D9">
        <w:rPr>
          <w:rFonts w:ascii="Calibri" w:hAnsi="Calibri" w:cs="Calibri"/>
          <w:b/>
          <w:bCs/>
        </w:rPr>
        <w:t>High-risk decision making</w:t>
      </w:r>
      <w:r w:rsidR="00C207C5">
        <w:rPr>
          <w:rFonts w:ascii="Calibri" w:hAnsi="Calibri" w:cs="Calibri"/>
          <w:b/>
          <w:bCs/>
        </w:rPr>
        <w:t xml:space="preserve">, pre and post </w:t>
      </w:r>
      <w:r w:rsidR="00D71DE0" w:rsidRPr="0056546F">
        <w:rPr>
          <w:rFonts w:ascii="Calibri" w:hAnsi="Calibri" w:cs="Calibri"/>
          <w:b/>
          <w:bCs/>
        </w:rPr>
        <w:t>generation review</w:t>
      </w:r>
    </w:p>
    <w:p w14:paraId="7DA3F88D" w14:textId="77777777" w:rsidR="00EA727A" w:rsidRDefault="00EA727A" w:rsidP="00C4189F">
      <w:pPr>
        <w:rPr>
          <w:rFonts w:ascii="Calibri" w:hAnsi="Calibri" w:cs="Calibri"/>
          <w:b/>
          <w:bCs/>
        </w:rPr>
      </w:pPr>
    </w:p>
    <w:p w14:paraId="41DA6C62" w14:textId="1AF11CBC" w:rsidR="00EA727A" w:rsidRDefault="00EA727A" w:rsidP="00C4189F">
      <w:pPr>
        <w:rPr>
          <w:rFonts w:ascii="Calibri" w:hAnsi="Calibri" w:cs="Calibri"/>
          <w:b/>
          <w:bCs/>
        </w:rPr>
      </w:pPr>
      <w:r>
        <w:rPr>
          <w:rFonts w:ascii="Calibri" w:hAnsi="Calibri" w:cs="Calibri"/>
          <w:b/>
          <w:bCs/>
        </w:rPr>
        <w:t>Introduction to RAG</w:t>
      </w:r>
    </w:p>
    <w:p w14:paraId="55B80440" w14:textId="77777777" w:rsidR="00C33C5B" w:rsidRPr="00C33C5B" w:rsidRDefault="00C33C5B" w:rsidP="00C33C5B">
      <w:pPr>
        <w:rPr>
          <w:rFonts w:ascii="Calibri" w:hAnsi="Calibri" w:cs="Calibri"/>
        </w:rPr>
      </w:pPr>
      <w:r w:rsidRPr="00C33C5B">
        <w:rPr>
          <w:rFonts w:ascii="Calibri" w:hAnsi="Calibri" w:cs="Calibri"/>
        </w:rPr>
        <w:t xml:space="preserve">Retrieval-Augmented Generation (RAG) is the process of optimizing the output of a large language model, so it references an authoritative knowledge base outside of its training data sources before generating a response. Large Language Models (LLMs) are trained on vast volumes of data and use billions of parameters to generate original output for tasks like answering questions, translating languages, and completing sentences. RAG extends the already powerful capabilities of LLMs to specific domains or an organization's internal knowledge base, all without the need to retrain the model. It is a cost-effective approach to improving LLM </w:t>
      </w:r>
      <w:proofErr w:type="gramStart"/>
      <w:r w:rsidRPr="00C33C5B">
        <w:rPr>
          <w:rFonts w:ascii="Calibri" w:hAnsi="Calibri" w:cs="Calibri"/>
        </w:rPr>
        <w:t>output</w:t>
      </w:r>
      <w:proofErr w:type="gramEnd"/>
      <w:r w:rsidRPr="00C33C5B">
        <w:rPr>
          <w:rFonts w:ascii="Calibri" w:hAnsi="Calibri" w:cs="Calibri"/>
        </w:rPr>
        <w:t xml:space="preserve"> so it remains relevant, accurate, and useful in various contexts.</w:t>
      </w:r>
    </w:p>
    <w:p w14:paraId="0F87F1FB" w14:textId="77777777" w:rsidR="00C33C5B" w:rsidRPr="00C33C5B" w:rsidRDefault="00C33C5B" w:rsidP="00C33C5B">
      <w:pPr>
        <w:rPr>
          <w:rFonts w:ascii="Calibri" w:hAnsi="Calibri" w:cs="Calibri"/>
        </w:rPr>
      </w:pPr>
      <w:r w:rsidRPr="00C33C5B">
        <w:rPr>
          <w:rFonts w:ascii="Calibri" w:hAnsi="Calibri" w:cs="Calibri"/>
        </w:rPr>
        <w:t>RAG empowers AI models to go beyond simply memorizing information and instead learn to effectively access and utilize external knowledge sources to generate more insightful and reliable outputs.</w:t>
      </w:r>
    </w:p>
    <w:p w14:paraId="6D5ADEC8" w14:textId="77777777" w:rsidR="00C33C5B" w:rsidRPr="00C33C5B" w:rsidRDefault="00C33C5B" w:rsidP="00C33C5B">
      <w:pPr>
        <w:numPr>
          <w:ilvl w:val="0"/>
          <w:numId w:val="19"/>
        </w:numPr>
        <w:rPr>
          <w:rFonts w:ascii="Calibri" w:hAnsi="Calibri" w:cs="Calibri"/>
        </w:rPr>
      </w:pPr>
      <w:r w:rsidRPr="00C33C5B">
        <w:rPr>
          <w:rFonts w:ascii="Calibri" w:hAnsi="Calibri" w:cs="Calibri"/>
        </w:rPr>
        <w:t>Improved accuracy and relevance: By accessing and utilizing relevant information directly, RAG models can produce more accurate and informative outputs.</w:t>
      </w:r>
    </w:p>
    <w:p w14:paraId="52218C20" w14:textId="77777777" w:rsidR="00C33C5B" w:rsidRPr="00C33C5B" w:rsidRDefault="00C33C5B" w:rsidP="00C33C5B">
      <w:pPr>
        <w:numPr>
          <w:ilvl w:val="0"/>
          <w:numId w:val="19"/>
        </w:numPr>
        <w:rPr>
          <w:rFonts w:ascii="Calibri" w:hAnsi="Calibri" w:cs="Calibri"/>
        </w:rPr>
      </w:pPr>
      <w:r w:rsidRPr="00C33C5B">
        <w:rPr>
          <w:rFonts w:ascii="Calibri" w:hAnsi="Calibri" w:cs="Calibri"/>
        </w:rPr>
        <w:t>Improved explainability and transparency: RAG can increase transparency and trust in the AI system by showing the specific sources used to generate the output, ensuring that claims can be checked for accuracy. </w:t>
      </w:r>
    </w:p>
    <w:p w14:paraId="6C098FFF" w14:textId="77777777" w:rsidR="00C33C5B" w:rsidRPr="00C33C5B" w:rsidRDefault="00C33C5B" w:rsidP="00C33C5B">
      <w:pPr>
        <w:numPr>
          <w:ilvl w:val="0"/>
          <w:numId w:val="19"/>
        </w:numPr>
        <w:rPr>
          <w:rFonts w:ascii="Calibri" w:hAnsi="Calibri" w:cs="Calibri"/>
        </w:rPr>
      </w:pPr>
      <w:r w:rsidRPr="00C33C5B">
        <w:rPr>
          <w:rFonts w:ascii="Calibri" w:hAnsi="Calibri" w:cs="Calibri"/>
        </w:rPr>
        <w:t>Extending LLM capabilities: RAG can constrain the output from an LLM so that it only generates a response based on the specific context it was provided. </w:t>
      </w:r>
    </w:p>
    <w:p w14:paraId="45E62AD0" w14:textId="77777777" w:rsidR="00C33C5B" w:rsidRDefault="00C33C5B" w:rsidP="00C33C5B">
      <w:pPr>
        <w:rPr>
          <w:rFonts w:ascii="Calibri" w:hAnsi="Calibri" w:cs="Calibri"/>
        </w:rPr>
      </w:pPr>
      <w:r w:rsidRPr="00C33C5B">
        <w:rPr>
          <w:rFonts w:ascii="Calibri" w:hAnsi="Calibri" w:cs="Calibri"/>
        </w:rPr>
        <w:t xml:space="preserve">One way to start using a RAG system without any coding or database development is with a tool called </w:t>
      </w:r>
      <w:proofErr w:type="spellStart"/>
      <w:r w:rsidRPr="00C33C5B">
        <w:rPr>
          <w:rFonts w:ascii="Calibri" w:hAnsi="Calibri" w:cs="Calibri"/>
        </w:rPr>
        <w:t>NotebookLM</w:t>
      </w:r>
      <w:proofErr w:type="spellEnd"/>
      <w:r w:rsidRPr="00C33C5B">
        <w:rPr>
          <w:rFonts w:ascii="Calibri" w:hAnsi="Calibri" w:cs="Calibri"/>
        </w:rPr>
        <w:t>.</w:t>
      </w:r>
    </w:p>
    <w:p w14:paraId="2E6F826F" w14:textId="12C189DB" w:rsidR="009122B7" w:rsidRDefault="009122B7" w:rsidP="009122B7">
      <w:pPr>
        <w:rPr>
          <w:rFonts w:ascii="Calibri" w:hAnsi="Calibri" w:cs="Calibri"/>
        </w:rPr>
      </w:pPr>
      <w:r w:rsidRPr="00F34677">
        <w:rPr>
          <w:rFonts w:ascii="Calibri" w:hAnsi="Calibri" w:cs="Calibri"/>
          <w:b/>
          <w:bCs/>
        </w:rPr>
        <w:t>Retrieval</w:t>
      </w:r>
      <w:r>
        <w:rPr>
          <w:rFonts w:ascii="Calibri" w:hAnsi="Calibri" w:cs="Calibri"/>
        </w:rPr>
        <w:t xml:space="preserve">: </w:t>
      </w:r>
      <w:r w:rsidRPr="00097478">
        <w:rPr>
          <w:rFonts w:ascii="Calibri" w:hAnsi="Calibri" w:cs="Calibri"/>
        </w:rPr>
        <w:t>Starting with retrieval, just like how we converted the documents into vector embeddings to store them into the database</w:t>
      </w:r>
      <w:r w:rsidR="00DA1D33">
        <w:rPr>
          <w:rFonts w:ascii="Calibri" w:hAnsi="Calibri" w:cs="Calibri"/>
        </w:rPr>
        <w:t xml:space="preserve"> </w:t>
      </w:r>
      <w:r w:rsidR="005F4072">
        <w:rPr>
          <w:rFonts w:ascii="Calibri" w:hAnsi="Calibri" w:cs="Calibri"/>
        </w:rPr>
        <w:t>while creating external knowledge base</w:t>
      </w:r>
      <w:r w:rsidRPr="00097478">
        <w:rPr>
          <w:rFonts w:ascii="Calibri" w:hAnsi="Calibri" w:cs="Calibri"/>
        </w:rPr>
        <w:t xml:space="preserve">, we do the exact same step for the user query. This </w:t>
      </w:r>
      <w:r>
        <w:rPr>
          <w:rFonts w:ascii="Calibri" w:hAnsi="Calibri" w:cs="Calibri"/>
        </w:rPr>
        <w:t xml:space="preserve">query </w:t>
      </w:r>
      <w:r w:rsidRPr="00097478">
        <w:rPr>
          <w:rFonts w:ascii="Calibri" w:hAnsi="Calibri" w:cs="Calibri"/>
        </w:rPr>
        <w:t xml:space="preserve">embedding is then compared with the </w:t>
      </w:r>
      <w:proofErr w:type="gramStart"/>
      <w:r w:rsidRPr="00097478">
        <w:rPr>
          <w:rFonts w:ascii="Calibri" w:hAnsi="Calibri" w:cs="Calibri"/>
        </w:rPr>
        <w:t>embeddings</w:t>
      </w:r>
      <w:proofErr w:type="gramEnd"/>
      <w:r w:rsidRPr="00097478">
        <w:rPr>
          <w:rFonts w:ascii="Calibri" w:hAnsi="Calibri" w:cs="Calibri"/>
        </w:rPr>
        <w:t xml:space="preserve"> of the documents that were previously stored. This method is known as semantic search, where instead of searching for exact keyword matches, the system uses the meaning and context of the user’s query to match it with relevant documents in the database. By </w:t>
      </w:r>
      <w:r w:rsidRPr="00097478">
        <w:rPr>
          <w:rFonts w:ascii="Calibri" w:hAnsi="Calibri" w:cs="Calibri"/>
        </w:rPr>
        <w:lastRenderedPageBreak/>
        <w:t>focusing on the semantic content, this approach ensures that the system retrieves the most contextually appropriate information.</w:t>
      </w:r>
    </w:p>
    <w:p w14:paraId="06EB9B91" w14:textId="0360CB62" w:rsidR="009122B7" w:rsidRDefault="009122B7" w:rsidP="009122B7">
      <w:pPr>
        <w:rPr>
          <w:rFonts w:ascii="Calibri" w:hAnsi="Calibri" w:cs="Calibri"/>
        </w:rPr>
      </w:pPr>
      <w:r w:rsidRPr="00BB0030">
        <w:rPr>
          <w:rFonts w:ascii="Calibri" w:hAnsi="Calibri" w:cs="Calibri"/>
          <w:b/>
          <w:bCs/>
        </w:rPr>
        <w:t>Augmented</w:t>
      </w:r>
      <w:r>
        <w:rPr>
          <w:rFonts w:ascii="Calibri" w:hAnsi="Calibri" w:cs="Calibri"/>
        </w:rPr>
        <w:t xml:space="preserve">: </w:t>
      </w:r>
      <w:r w:rsidRPr="00BB0030">
        <w:rPr>
          <w:rFonts w:ascii="Calibri" w:hAnsi="Calibri" w:cs="Calibri"/>
        </w:rPr>
        <w:t xml:space="preserve">Moving on to augmentation, in the context of RAG, this refers to the process where retrieved data is injected into the prompt during runtime. </w:t>
      </w:r>
      <w:r>
        <w:rPr>
          <w:rFonts w:ascii="Calibri" w:hAnsi="Calibri" w:cs="Calibri"/>
        </w:rPr>
        <w:t>T</w:t>
      </w:r>
      <w:r w:rsidRPr="00463D39">
        <w:rPr>
          <w:rFonts w:ascii="Calibri" w:hAnsi="Calibri" w:cs="Calibri"/>
        </w:rPr>
        <w:t>he retrieved information becomes the context added to the original user query as a guide for the generative AI model to generate factually </w:t>
      </w:r>
      <w:hyperlink r:id="rId5" w:history="1">
        <w:r w:rsidRPr="00463D39">
          <w:rPr>
            <w:rStyle w:val="Hyperlink"/>
            <w:rFonts w:ascii="Calibri" w:hAnsi="Calibri" w:cs="Calibri"/>
          </w:rPr>
          <w:t>grounded</w:t>
        </w:r>
      </w:hyperlink>
      <w:r w:rsidRPr="00463D39">
        <w:rPr>
          <w:rFonts w:ascii="Calibri" w:hAnsi="Calibri" w:cs="Calibri"/>
        </w:rPr>
        <w:t> and relevant responses.</w:t>
      </w:r>
      <w:r>
        <w:rPr>
          <w:rFonts w:ascii="Calibri" w:hAnsi="Calibri" w:cs="Calibri"/>
        </w:rPr>
        <w:t xml:space="preserve"> </w:t>
      </w:r>
      <w:r w:rsidRPr="00BB0030">
        <w:rPr>
          <w:rFonts w:ascii="Calibri" w:hAnsi="Calibri" w:cs="Calibri"/>
        </w:rPr>
        <w:t xml:space="preserve">Typically, AI assistants rely on knowledge gained during pre-training, which is static and can become outdated very quickly. The goal with augmentation is to have the AI </w:t>
      </w:r>
      <w:proofErr w:type="gramStart"/>
      <w:r w:rsidRPr="00BB0030">
        <w:rPr>
          <w:rFonts w:ascii="Calibri" w:hAnsi="Calibri" w:cs="Calibri"/>
        </w:rPr>
        <w:t>rely on</w:t>
      </w:r>
      <w:proofErr w:type="gramEnd"/>
      <w:r w:rsidRPr="00BB0030">
        <w:rPr>
          <w:rFonts w:ascii="Calibri" w:hAnsi="Calibri" w:cs="Calibri"/>
        </w:rPr>
        <w:t xml:space="preserve"> real-time, up-to-date information from a vector database instead of outdated pre-trained knowledge.</w:t>
      </w:r>
      <w:r>
        <w:rPr>
          <w:rFonts w:ascii="Calibri" w:hAnsi="Calibri" w:cs="Calibri"/>
        </w:rPr>
        <w:t xml:space="preserve"> </w:t>
      </w:r>
      <w:r w:rsidRPr="00BB0030">
        <w:rPr>
          <w:rFonts w:ascii="Calibri" w:hAnsi="Calibri" w:cs="Calibri"/>
        </w:rPr>
        <w:t xml:space="preserve">At runtime, the AI assistant can be provided with the most relevant and current information to help answer </w:t>
      </w:r>
      <w:proofErr w:type="spellStart"/>
      <w:r w:rsidRPr="00BB0030">
        <w:rPr>
          <w:rFonts w:ascii="Calibri" w:hAnsi="Calibri" w:cs="Calibri"/>
        </w:rPr>
        <w:t>querie</w:t>
      </w:r>
      <w:proofErr w:type="spellEnd"/>
    </w:p>
    <w:p w14:paraId="17BBC8D8" w14:textId="77777777" w:rsidR="009122B7" w:rsidRDefault="009122B7" w:rsidP="009122B7">
      <w:pPr>
        <w:rPr>
          <w:rFonts w:ascii="Calibri" w:hAnsi="Calibri" w:cs="Calibri"/>
        </w:rPr>
      </w:pPr>
      <w:r w:rsidRPr="00015E2A">
        <w:rPr>
          <w:rFonts w:ascii="Calibri" w:hAnsi="Calibri" w:cs="Calibri"/>
          <w:b/>
          <w:bCs/>
        </w:rPr>
        <w:t>Generation</w:t>
      </w:r>
      <w:r>
        <w:rPr>
          <w:rFonts w:ascii="Calibri" w:hAnsi="Calibri" w:cs="Calibri"/>
        </w:rPr>
        <w:t xml:space="preserve">: </w:t>
      </w:r>
      <w:r w:rsidRPr="00D42F3C">
        <w:rPr>
          <w:rFonts w:ascii="Calibri" w:hAnsi="Calibri" w:cs="Calibri"/>
        </w:rPr>
        <w:t xml:space="preserve">The final step of RAG is </w:t>
      </w:r>
      <w:r w:rsidRPr="00D42F3C">
        <w:rPr>
          <w:rFonts w:ascii="Calibri" w:hAnsi="Calibri" w:cs="Calibri"/>
          <w:b/>
          <w:bCs/>
        </w:rPr>
        <w:t>generation</w:t>
      </w:r>
      <w:r>
        <w:rPr>
          <w:rFonts w:ascii="Calibri" w:hAnsi="Calibri" w:cs="Calibri"/>
          <w:b/>
          <w:bCs/>
        </w:rPr>
        <w:t>.</w:t>
      </w:r>
      <w:r>
        <w:rPr>
          <w:rFonts w:ascii="Calibri" w:hAnsi="Calibri" w:cs="Calibri"/>
        </w:rPr>
        <w:t xml:space="preserve"> I</w:t>
      </w:r>
      <w:r w:rsidRPr="00D42F3C">
        <w:rPr>
          <w:rFonts w:ascii="Calibri" w:hAnsi="Calibri" w:cs="Calibri"/>
        </w:rPr>
        <w:t>n this stage, the AI assistant produces a response using the semantically relevant data that was retrieved from the vector database</w:t>
      </w:r>
      <w:r>
        <w:rPr>
          <w:rFonts w:ascii="Calibri" w:hAnsi="Calibri" w:cs="Calibri"/>
        </w:rPr>
        <w:t>.</w:t>
      </w:r>
    </w:p>
    <w:p w14:paraId="3AB1C959" w14:textId="77777777" w:rsidR="008F4C5F" w:rsidRDefault="008F4C5F" w:rsidP="008F4C5F">
      <w:pPr>
        <w:rPr>
          <w:rFonts w:ascii="Calibri" w:hAnsi="Calibri" w:cs="Calibri"/>
        </w:rPr>
      </w:pPr>
      <w:r w:rsidRPr="000D0F0C">
        <w:rPr>
          <w:rFonts w:ascii="Calibri" w:hAnsi="Calibri" w:cs="Calibri"/>
        </w:rPr>
        <w:t>RAG is a very powerful system that can instantly enhance the depth of an LLM’s knowledge beyond its original training data.</w:t>
      </w:r>
    </w:p>
    <w:p w14:paraId="7D4ABCE4" w14:textId="77777777" w:rsidR="001F4594" w:rsidRDefault="001F4594" w:rsidP="008F4C5F">
      <w:pPr>
        <w:rPr>
          <w:rFonts w:ascii="Calibri" w:hAnsi="Calibri" w:cs="Calibri"/>
        </w:rPr>
      </w:pPr>
    </w:p>
    <w:p w14:paraId="6D2E83EB" w14:textId="77777777" w:rsidR="001F4594" w:rsidRPr="001F4594" w:rsidRDefault="001F4594" w:rsidP="001F4594">
      <w:pPr>
        <w:rPr>
          <w:rFonts w:ascii="Calibri" w:hAnsi="Calibri" w:cs="Calibri"/>
        </w:rPr>
      </w:pPr>
      <w:r w:rsidRPr="001F4594">
        <w:rPr>
          <w:rFonts w:ascii="Calibri" w:hAnsi="Calibri" w:cs="Calibri"/>
          <w:b/>
          <w:bCs/>
        </w:rPr>
        <w:t>Model Only (without RAG):</w:t>
      </w:r>
      <w:r w:rsidRPr="001F4594">
        <w:rPr>
          <w:rFonts w:ascii="Calibri" w:hAnsi="Calibri" w:cs="Calibri"/>
        </w:rPr>
        <w:br/>
        <w:t>The user provides a prompt, and the model generates output based only on its internal knowledge. This output may be outdated and more prone to inaccuracies or hallucinations.</w:t>
      </w:r>
    </w:p>
    <w:p w14:paraId="495A5EB1" w14:textId="209B6240" w:rsidR="001F4594" w:rsidRDefault="001F4594" w:rsidP="008F4C5F">
      <w:pPr>
        <w:rPr>
          <w:rFonts w:ascii="Calibri" w:hAnsi="Calibri" w:cs="Calibri"/>
        </w:rPr>
      </w:pPr>
      <w:r w:rsidRPr="001F4594">
        <w:rPr>
          <w:rFonts w:ascii="Calibri" w:hAnsi="Calibri" w:cs="Calibri"/>
          <w:b/>
          <w:bCs/>
        </w:rPr>
        <w:t>Model with RAG:</w:t>
      </w:r>
      <w:r w:rsidRPr="001F4594">
        <w:rPr>
          <w:rFonts w:ascii="Calibri" w:hAnsi="Calibri" w:cs="Calibri"/>
        </w:rPr>
        <w:br/>
        <w:t>The user provides a prompt, and the model queries an external retrieval system (like a vector database) for the most relevant information. This enriched context helps the model generate a more accurate response with up-to-date knowledge and fewer hallucinations.</w:t>
      </w:r>
    </w:p>
    <w:p w14:paraId="749607AF" w14:textId="77777777" w:rsidR="008F4C5F" w:rsidRDefault="008F4C5F" w:rsidP="009122B7">
      <w:pPr>
        <w:rPr>
          <w:rFonts w:ascii="Calibri" w:hAnsi="Calibri" w:cs="Calibri"/>
        </w:rPr>
      </w:pPr>
    </w:p>
    <w:p w14:paraId="64410BD3" w14:textId="77777777" w:rsidR="009122B7" w:rsidRDefault="009122B7" w:rsidP="00C33C5B">
      <w:pPr>
        <w:rPr>
          <w:rFonts w:ascii="Calibri" w:hAnsi="Calibri" w:cs="Calibri"/>
        </w:rPr>
      </w:pPr>
    </w:p>
    <w:p w14:paraId="78054E43" w14:textId="77777777" w:rsidR="00A31334" w:rsidRDefault="00A31334" w:rsidP="00C33C5B">
      <w:pPr>
        <w:rPr>
          <w:rFonts w:ascii="Calibri" w:hAnsi="Calibri" w:cs="Calibri"/>
        </w:rPr>
      </w:pPr>
    </w:p>
    <w:p w14:paraId="34106506" w14:textId="77777777" w:rsidR="00A31334" w:rsidRPr="00C33C5B" w:rsidRDefault="00A31334" w:rsidP="00C33C5B">
      <w:pPr>
        <w:rPr>
          <w:rFonts w:ascii="Calibri" w:hAnsi="Calibri" w:cs="Calibri"/>
        </w:rPr>
      </w:pPr>
    </w:p>
    <w:p w14:paraId="7BC9D3E2" w14:textId="77777777" w:rsidR="00C33C5B" w:rsidRDefault="00C33C5B" w:rsidP="00C4189F">
      <w:pPr>
        <w:rPr>
          <w:rFonts w:ascii="Calibri" w:hAnsi="Calibri" w:cs="Calibri"/>
          <w:b/>
          <w:bCs/>
        </w:rPr>
      </w:pPr>
    </w:p>
    <w:p w14:paraId="75A3A20B" w14:textId="3E04C8E6" w:rsidR="00F04142" w:rsidRDefault="00A70DDB" w:rsidP="00F04142">
      <w:pPr>
        <w:rPr>
          <w:rFonts w:ascii="Calibri" w:hAnsi="Calibri" w:cs="Calibri"/>
          <w:b/>
          <w:bCs/>
        </w:rPr>
      </w:pPr>
      <w:r>
        <w:rPr>
          <w:rFonts w:ascii="Calibri" w:hAnsi="Calibri" w:cs="Calibri"/>
          <w:b/>
          <w:bCs/>
        </w:rPr>
        <w:t>How does RAG work</w:t>
      </w:r>
    </w:p>
    <w:p w14:paraId="5E9B776D" w14:textId="77777777" w:rsidR="00BE5431" w:rsidRPr="00BE5431" w:rsidRDefault="00BE5431" w:rsidP="00BE5431">
      <w:pPr>
        <w:rPr>
          <w:rFonts w:ascii="Calibri" w:hAnsi="Calibri" w:cs="Calibri"/>
        </w:rPr>
      </w:pPr>
      <w:r w:rsidRPr="00BE5431">
        <w:rPr>
          <w:rFonts w:ascii="Calibri" w:hAnsi="Calibri" w:cs="Calibri"/>
        </w:rPr>
        <w:t xml:space="preserve">Without RAG, the LLM takes the user input and creates a response based on information it was trained on—or what it already knows. With RAG, an information retrieval component is introduced that utilizes the user input to first pull information from a new data source. The user </w:t>
      </w:r>
      <w:r w:rsidRPr="00BE5431">
        <w:rPr>
          <w:rFonts w:ascii="Calibri" w:hAnsi="Calibri" w:cs="Calibri"/>
        </w:rPr>
        <w:lastRenderedPageBreak/>
        <w:t xml:space="preserve">query and the relevant information are both given to </w:t>
      </w:r>
      <w:proofErr w:type="gramStart"/>
      <w:r w:rsidRPr="00BE5431">
        <w:rPr>
          <w:rFonts w:ascii="Calibri" w:hAnsi="Calibri" w:cs="Calibri"/>
        </w:rPr>
        <w:t>the LLM</w:t>
      </w:r>
      <w:proofErr w:type="gramEnd"/>
      <w:r w:rsidRPr="00BE5431">
        <w:rPr>
          <w:rFonts w:ascii="Calibri" w:hAnsi="Calibri" w:cs="Calibri"/>
        </w:rPr>
        <w:t>. The LLM uses the new knowledge and its training data to create better responses.</w:t>
      </w:r>
    </w:p>
    <w:p w14:paraId="0C17BB83" w14:textId="578D8A2C" w:rsidR="00AA650C" w:rsidRPr="00AA650C" w:rsidRDefault="00FE51CC" w:rsidP="00AA650C">
      <w:pPr>
        <w:pStyle w:val="ListParagraph"/>
        <w:numPr>
          <w:ilvl w:val="0"/>
          <w:numId w:val="21"/>
        </w:numPr>
        <w:rPr>
          <w:rFonts w:ascii="Calibri" w:hAnsi="Calibri" w:cs="Calibri"/>
        </w:rPr>
      </w:pPr>
      <w:r w:rsidRPr="00AA650C">
        <w:rPr>
          <w:rFonts w:ascii="Calibri" w:hAnsi="Calibri" w:cs="Calibri"/>
          <w:b/>
          <w:bCs/>
        </w:rPr>
        <w:t>Creating External Data:</w:t>
      </w:r>
      <w:r w:rsidRPr="00AA650C">
        <w:rPr>
          <w:rFonts w:ascii="Calibri" w:hAnsi="Calibri" w:cs="Calibri"/>
        </w:rPr>
        <w:t> </w:t>
      </w:r>
      <w:r w:rsidR="00D74CFE" w:rsidRPr="00AA650C">
        <w:rPr>
          <w:rFonts w:ascii="Calibri" w:hAnsi="Calibri" w:cs="Calibri"/>
        </w:rPr>
        <w:t>The new data outside of the LLM's original training data set is called </w:t>
      </w:r>
      <w:r w:rsidR="00D74CFE" w:rsidRPr="00AA650C">
        <w:rPr>
          <w:rFonts w:ascii="Calibri" w:hAnsi="Calibri" w:cs="Calibri"/>
          <w:i/>
          <w:iCs/>
        </w:rPr>
        <w:t>external data</w:t>
      </w:r>
      <w:r w:rsidR="00D74CFE" w:rsidRPr="00AA650C">
        <w:rPr>
          <w:rFonts w:ascii="Calibri" w:hAnsi="Calibri" w:cs="Calibri"/>
        </w:rPr>
        <w:t xml:space="preserve">. It can come from multiple data sources, such as </w:t>
      </w:r>
      <w:proofErr w:type="gramStart"/>
      <w:r w:rsidR="00D74CFE" w:rsidRPr="00AA650C">
        <w:rPr>
          <w:rFonts w:ascii="Calibri" w:hAnsi="Calibri" w:cs="Calibri"/>
        </w:rPr>
        <w:t>a APIs</w:t>
      </w:r>
      <w:proofErr w:type="gramEnd"/>
      <w:r w:rsidR="00D74CFE" w:rsidRPr="00AA650C">
        <w:rPr>
          <w:rFonts w:ascii="Calibri" w:hAnsi="Calibri" w:cs="Calibri"/>
        </w:rPr>
        <w:t xml:space="preserve">, databases, or document repositories. </w:t>
      </w:r>
      <w:r w:rsidR="002371C5" w:rsidRPr="00AA650C">
        <w:rPr>
          <w:rFonts w:ascii="Calibri" w:hAnsi="Calibri" w:cs="Calibri"/>
        </w:rPr>
        <w:t>External data is chunked</w:t>
      </w:r>
      <w:r w:rsidR="004A1DE5" w:rsidRPr="00AA650C">
        <w:rPr>
          <w:rFonts w:ascii="Calibri" w:hAnsi="Calibri" w:cs="Calibri"/>
        </w:rPr>
        <w:t xml:space="preserve">, </w:t>
      </w:r>
      <w:r w:rsidR="002D4629" w:rsidRPr="00AA650C">
        <w:rPr>
          <w:rFonts w:ascii="Calibri" w:hAnsi="Calibri" w:cs="Calibri"/>
          <w:i/>
          <w:iCs/>
        </w:rPr>
        <w:t>embedding models</w:t>
      </w:r>
      <w:r w:rsidR="002D4629" w:rsidRPr="00AA650C">
        <w:rPr>
          <w:rFonts w:ascii="Calibri" w:hAnsi="Calibri" w:cs="Calibri"/>
        </w:rPr>
        <w:t xml:space="preserve"> converts</w:t>
      </w:r>
      <w:r w:rsidR="008F4104" w:rsidRPr="00AA650C">
        <w:rPr>
          <w:rFonts w:ascii="Calibri" w:hAnsi="Calibri" w:cs="Calibri"/>
        </w:rPr>
        <w:t xml:space="preserve"> that</w:t>
      </w:r>
      <w:r w:rsidR="002D4629" w:rsidRPr="00AA650C">
        <w:rPr>
          <w:rFonts w:ascii="Calibri" w:hAnsi="Calibri" w:cs="Calibri"/>
        </w:rPr>
        <w:t xml:space="preserve"> data into numerical representations </w:t>
      </w:r>
      <w:r w:rsidR="00A23D99" w:rsidRPr="00AA650C">
        <w:rPr>
          <w:rFonts w:ascii="Calibri" w:hAnsi="Calibri" w:cs="Calibri"/>
        </w:rPr>
        <w:t>called</w:t>
      </w:r>
      <w:r w:rsidR="004A1DE5" w:rsidRPr="00AA650C">
        <w:rPr>
          <w:rFonts w:ascii="Calibri" w:hAnsi="Calibri" w:cs="Calibri"/>
        </w:rPr>
        <w:t xml:space="preserve"> </w:t>
      </w:r>
      <w:r w:rsidR="006206F1" w:rsidRPr="00AA650C">
        <w:rPr>
          <w:rFonts w:ascii="Calibri" w:hAnsi="Calibri" w:cs="Calibri"/>
        </w:rPr>
        <w:t xml:space="preserve">vector </w:t>
      </w:r>
      <w:r w:rsidR="004A1DE5" w:rsidRPr="00AA650C">
        <w:rPr>
          <w:rFonts w:ascii="Calibri" w:hAnsi="Calibri" w:cs="Calibri"/>
        </w:rPr>
        <w:t>embeddings</w:t>
      </w:r>
      <w:r w:rsidR="002371C5" w:rsidRPr="00AA650C">
        <w:rPr>
          <w:rFonts w:ascii="Calibri" w:hAnsi="Calibri" w:cs="Calibri"/>
        </w:rPr>
        <w:t xml:space="preserve"> </w:t>
      </w:r>
      <w:r w:rsidR="008F4104" w:rsidRPr="00AA650C">
        <w:rPr>
          <w:rFonts w:ascii="Calibri" w:hAnsi="Calibri" w:cs="Calibri"/>
        </w:rPr>
        <w:t>and stored in a vector database to build a knowledge library.</w:t>
      </w:r>
      <w:r w:rsidR="00D74CFE" w:rsidRPr="00AA650C">
        <w:rPr>
          <w:rFonts w:ascii="Calibri" w:hAnsi="Calibri" w:cs="Calibri"/>
        </w:rPr>
        <w:t xml:space="preserve"> This process creates a knowledge library that the generative AI models can understand.</w:t>
      </w:r>
      <w:r w:rsidR="00302B98" w:rsidRPr="00AA650C">
        <w:rPr>
          <w:rFonts w:ascii="Calibri" w:hAnsi="Calibri" w:cs="Calibri"/>
        </w:rPr>
        <w:t xml:space="preserve"> </w:t>
      </w:r>
    </w:p>
    <w:p w14:paraId="6CB14547" w14:textId="77777777" w:rsidR="00AA650C" w:rsidRPr="00AA650C" w:rsidRDefault="00AA650C" w:rsidP="00AA650C">
      <w:pPr>
        <w:pStyle w:val="ListParagraph"/>
        <w:rPr>
          <w:rFonts w:ascii="Calibri" w:hAnsi="Calibri" w:cs="Calibri"/>
        </w:rPr>
      </w:pPr>
    </w:p>
    <w:p w14:paraId="20C3CD97" w14:textId="5812708C" w:rsidR="00FE51CC" w:rsidRPr="00AA650C" w:rsidRDefault="00FE51CC" w:rsidP="00FE51CC">
      <w:pPr>
        <w:pStyle w:val="ListParagraph"/>
        <w:numPr>
          <w:ilvl w:val="0"/>
          <w:numId w:val="11"/>
        </w:numPr>
        <w:rPr>
          <w:rFonts w:ascii="Calibri" w:hAnsi="Calibri" w:cs="Calibri"/>
        </w:rPr>
      </w:pPr>
      <w:r w:rsidRPr="00AA650C">
        <w:rPr>
          <w:rFonts w:ascii="Calibri" w:hAnsi="Calibri" w:cs="Calibri"/>
          <w:b/>
          <w:bCs/>
        </w:rPr>
        <w:t>Retrieving Relevant Information: </w:t>
      </w:r>
      <w:r w:rsidR="008A7388" w:rsidRPr="008A7388">
        <w:rPr>
          <w:rFonts w:ascii="Calibri" w:hAnsi="Calibri" w:cs="Calibri"/>
          <w:b/>
          <w:bCs/>
        </w:rPr>
        <w:t>The next step is to perform a relevancy search</w:t>
      </w:r>
      <w:r w:rsidR="00C46D5A">
        <w:rPr>
          <w:rFonts w:ascii="Calibri" w:hAnsi="Calibri" w:cs="Calibri"/>
          <w:b/>
          <w:bCs/>
        </w:rPr>
        <w:t>.</w:t>
      </w:r>
      <w:r w:rsidR="008A7388">
        <w:rPr>
          <w:rFonts w:ascii="Calibri" w:hAnsi="Calibri" w:cs="Calibri"/>
          <w:b/>
          <w:bCs/>
        </w:rPr>
        <w:t xml:space="preserve"> </w:t>
      </w:r>
      <w:r w:rsidRPr="00AA650C">
        <w:rPr>
          <w:rFonts w:ascii="Calibri" w:hAnsi="Calibri" w:cs="Calibri"/>
        </w:rPr>
        <w:t>User quer</w:t>
      </w:r>
      <w:r w:rsidR="00C46D5A">
        <w:rPr>
          <w:rFonts w:ascii="Calibri" w:hAnsi="Calibri" w:cs="Calibri"/>
        </w:rPr>
        <w:t>y</w:t>
      </w:r>
      <w:r w:rsidRPr="00AA650C">
        <w:rPr>
          <w:rFonts w:ascii="Calibri" w:hAnsi="Calibri" w:cs="Calibri"/>
        </w:rPr>
        <w:t xml:space="preserve"> </w:t>
      </w:r>
      <w:r w:rsidR="00C46D5A">
        <w:rPr>
          <w:rFonts w:ascii="Calibri" w:hAnsi="Calibri" w:cs="Calibri"/>
        </w:rPr>
        <w:t>is</w:t>
      </w:r>
      <w:r w:rsidRPr="00AA650C">
        <w:rPr>
          <w:rFonts w:ascii="Calibri" w:hAnsi="Calibri" w:cs="Calibri"/>
        </w:rPr>
        <w:t xml:space="preserve"> converted into vectors and matched against stored embeddings</w:t>
      </w:r>
      <w:r w:rsidR="003279A9">
        <w:rPr>
          <w:rFonts w:ascii="Calibri" w:hAnsi="Calibri" w:cs="Calibri"/>
        </w:rPr>
        <w:t xml:space="preserve"> in vector database</w:t>
      </w:r>
      <w:r w:rsidRPr="00AA650C">
        <w:rPr>
          <w:rFonts w:ascii="Calibri" w:hAnsi="Calibri" w:cs="Calibri"/>
        </w:rPr>
        <w:t xml:space="preserve"> to fetch the most relevant data ensuring accurate responses.</w:t>
      </w:r>
    </w:p>
    <w:p w14:paraId="79984734" w14:textId="57AB891C" w:rsidR="00E4104C" w:rsidRPr="00E4104C" w:rsidRDefault="00FE51CC" w:rsidP="00D26CEE">
      <w:pPr>
        <w:numPr>
          <w:ilvl w:val="0"/>
          <w:numId w:val="12"/>
        </w:numPr>
        <w:rPr>
          <w:rFonts w:ascii="Calibri" w:hAnsi="Calibri" w:cs="Calibri"/>
        </w:rPr>
      </w:pPr>
      <w:r w:rsidRPr="00D26CEE">
        <w:rPr>
          <w:rFonts w:ascii="Calibri" w:hAnsi="Calibri" w:cs="Calibri"/>
          <w:b/>
          <w:bCs/>
        </w:rPr>
        <w:t>Augmenting the LLM Prompt: </w:t>
      </w:r>
      <w:r w:rsidR="008D0D6B" w:rsidRPr="00E4104C">
        <w:rPr>
          <w:rFonts w:ascii="Calibri" w:hAnsi="Calibri" w:cs="Calibri"/>
        </w:rPr>
        <w:t xml:space="preserve">Next, the RAG model augments the user input (or prompts) by adding the relevant retrieved data in context. </w:t>
      </w:r>
      <w:r w:rsidR="00D26CEE" w:rsidRPr="00E4104C">
        <w:rPr>
          <w:rFonts w:ascii="Calibri" w:hAnsi="Calibri" w:cs="Calibri"/>
        </w:rPr>
        <w:t>Retrieved content is added to the user’s query giving the LLM extra context to work with.</w:t>
      </w:r>
      <w:r w:rsidR="004F1572">
        <w:rPr>
          <w:rFonts w:ascii="Calibri" w:hAnsi="Calibri" w:cs="Calibri"/>
        </w:rPr>
        <w:t xml:space="preserve"> </w:t>
      </w:r>
      <w:r w:rsidR="008D0D6B" w:rsidRPr="00E4104C">
        <w:rPr>
          <w:rFonts w:ascii="Calibri" w:hAnsi="Calibri" w:cs="Calibri"/>
        </w:rPr>
        <w:t xml:space="preserve">This step uses prompt engineering techniques to communicate effectively with </w:t>
      </w:r>
      <w:proofErr w:type="gramStart"/>
      <w:r w:rsidR="008D0D6B" w:rsidRPr="00E4104C">
        <w:rPr>
          <w:rFonts w:ascii="Calibri" w:hAnsi="Calibri" w:cs="Calibri"/>
        </w:rPr>
        <w:t>the LLM</w:t>
      </w:r>
      <w:proofErr w:type="gramEnd"/>
      <w:r w:rsidR="008D0D6B" w:rsidRPr="00E4104C">
        <w:rPr>
          <w:rFonts w:ascii="Calibri" w:hAnsi="Calibri" w:cs="Calibri"/>
        </w:rPr>
        <w:t xml:space="preserve">. The augmented prompt allows the large language models to generate an accurate answer to user queries. </w:t>
      </w:r>
    </w:p>
    <w:p w14:paraId="71ACB9D7" w14:textId="080B04E1" w:rsidR="00FE51CC" w:rsidRPr="00D26CEE" w:rsidRDefault="00E4104C" w:rsidP="00D26CEE">
      <w:pPr>
        <w:numPr>
          <w:ilvl w:val="0"/>
          <w:numId w:val="12"/>
        </w:numPr>
        <w:rPr>
          <w:rFonts w:ascii="Calibri" w:hAnsi="Calibri" w:cs="Calibri"/>
        </w:rPr>
      </w:pPr>
      <w:r>
        <w:rPr>
          <w:rFonts w:ascii="Calibri" w:hAnsi="Calibri" w:cs="Calibri"/>
          <w:b/>
          <w:bCs/>
        </w:rPr>
        <w:t>Response</w:t>
      </w:r>
      <w:r w:rsidR="00FE51CC" w:rsidRPr="00D26CEE">
        <w:rPr>
          <w:rFonts w:ascii="Calibri" w:hAnsi="Calibri" w:cs="Calibri"/>
          <w:b/>
          <w:bCs/>
        </w:rPr>
        <w:t xml:space="preserve"> Generation: </w:t>
      </w:r>
      <w:r w:rsidR="00FE51CC" w:rsidRPr="00D26CEE">
        <w:rPr>
          <w:rFonts w:ascii="Calibri" w:hAnsi="Calibri" w:cs="Calibri"/>
        </w:rPr>
        <w:t>LLM uses both the query and retrieved data to generate a factually accurate, context aware response.</w:t>
      </w:r>
    </w:p>
    <w:p w14:paraId="0A625E07" w14:textId="77777777" w:rsidR="00FE51CC" w:rsidRDefault="00FE51CC" w:rsidP="00FE51CC">
      <w:pPr>
        <w:numPr>
          <w:ilvl w:val="0"/>
          <w:numId w:val="14"/>
        </w:numPr>
        <w:rPr>
          <w:rFonts w:ascii="Calibri" w:hAnsi="Calibri" w:cs="Calibri"/>
        </w:rPr>
      </w:pPr>
      <w:r w:rsidRPr="00FE51CC">
        <w:rPr>
          <w:rFonts w:ascii="Calibri" w:hAnsi="Calibri" w:cs="Calibri"/>
          <w:b/>
          <w:bCs/>
        </w:rPr>
        <w:t>Keeping Data Updated: </w:t>
      </w:r>
      <w:r w:rsidRPr="00FE51CC">
        <w:rPr>
          <w:rFonts w:ascii="Calibri" w:hAnsi="Calibri" w:cs="Calibri"/>
        </w:rPr>
        <w:t>External data and embeddings are refreshed regularly in real time or scheduled so the system always retrieves latest information.</w:t>
      </w:r>
    </w:p>
    <w:p w14:paraId="54D14DD3" w14:textId="77777777" w:rsidR="005356DA" w:rsidRPr="005356DA" w:rsidRDefault="005356DA" w:rsidP="005356DA">
      <w:pPr>
        <w:ind w:left="360"/>
        <w:rPr>
          <w:rFonts w:ascii="Calibri" w:hAnsi="Calibri" w:cs="Calibri"/>
        </w:rPr>
      </w:pPr>
      <w:r w:rsidRPr="005356DA">
        <w:rPr>
          <w:rFonts w:ascii="Calibri" w:hAnsi="Calibri" w:cs="Calibri"/>
        </w:rPr>
        <w:t>Knowing how to chunk your data before storing them into the vector database is a critical decision that will determine the efficacy of rag. In order to set up a rag system, you have to employ different strategies like chunking strategy where you determine the size and overlap of each chunk, embedding strategy to decide which embedding model to use and to convert your documents into factor embeddings and retrieval strategy where you control the threshold of how similar the words need to be as well as additional filters that you might want to add in the data set.</w:t>
      </w:r>
    </w:p>
    <w:p w14:paraId="4BDC12FD" w14:textId="77777777" w:rsidR="005356DA" w:rsidRPr="00FE51CC" w:rsidRDefault="005356DA" w:rsidP="005356DA">
      <w:pPr>
        <w:rPr>
          <w:rFonts w:ascii="Calibri" w:hAnsi="Calibri" w:cs="Calibri"/>
        </w:rPr>
      </w:pPr>
    </w:p>
    <w:p w14:paraId="1E12F0C5" w14:textId="77777777" w:rsidR="004F1572" w:rsidRDefault="004F1572" w:rsidP="00871A3A">
      <w:pPr>
        <w:rPr>
          <w:rFonts w:ascii="Calibri" w:hAnsi="Calibri" w:cs="Calibri"/>
          <w:b/>
          <w:bCs/>
        </w:rPr>
      </w:pPr>
    </w:p>
    <w:p w14:paraId="024DCF78" w14:textId="66E5EF1C" w:rsidR="00871A3A" w:rsidRPr="00871A3A" w:rsidRDefault="00871A3A" w:rsidP="00871A3A">
      <w:pPr>
        <w:rPr>
          <w:rFonts w:ascii="Calibri" w:hAnsi="Calibri" w:cs="Calibri"/>
          <w:b/>
          <w:bCs/>
        </w:rPr>
      </w:pPr>
      <w:r w:rsidRPr="00871A3A">
        <w:rPr>
          <w:rFonts w:ascii="Calibri" w:hAnsi="Calibri" w:cs="Calibri"/>
          <w:b/>
          <w:bCs/>
        </w:rPr>
        <w:t>Common challenges in RAG implementation</w:t>
      </w:r>
    </w:p>
    <w:p w14:paraId="7E1CF0E7" w14:textId="77777777" w:rsidR="00871A3A" w:rsidRPr="00871A3A" w:rsidRDefault="00871A3A" w:rsidP="00871A3A">
      <w:pPr>
        <w:rPr>
          <w:rFonts w:ascii="Calibri" w:hAnsi="Calibri" w:cs="Calibri"/>
        </w:rPr>
      </w:pPr>
      <w:r w:rsidRPr="00871A3A">
        <w:rPr>
          <w:rFonts w:ascii="Calibri" w:hAnsi="Calibri" w:cs="Calibri"/>
        </w:rPr>
        <w:t xml:space="preserve">Implementing </w:t>
      </w:r>
      <w:proofErr w:type="gramStart"/>
      <w:r w:rsidRPr="00871A3A">
        <w:rPr>
          <w:rFonts w:ascii="Calibri" w:hAnsi="Calibri" w:cs="Calibri"/>
        </w:rPr>
        <w:t>RAG at</w:t>
      </w:r>
      <w:proofErr w:type="gramEnd"/>
      <w:r w:rsidRPr="00871A3A">
        <w:rPr>
          <w:rFonts w:ascii="Calibri" w:hAnsi="Calibri" w:cs="Calibri"/>
        </w:rPr>
        <w:t xml:space="preserve"> scale introduces several technical and operational challenges.</w:t>
      </w:r>
    </w:p>
    <w:p w14:paraId="34986087" w14:textId="77777777" w:rsidR="00B3670A" w:rsidRDefault="00871A3A" w:rsidP="00B3670A">
      <w:pPr>
        <w:numPr>
          <w:ilvl w:val="0"/>
          <w:numId w:val="16"/>
        </w:numPr>
        <w:rPr>
          <w:rFonts w:ascii="Calibri" w:hAnsi="Calibri" w:cs="Calibri"/>
        </w:rPr>
      </w:pPr>
      <w:r w:rsidRPr="00871A3A">
        <w:rPr>
          <w:rFonts w:ascii="Calibri" w:hAnsi="Calibri" w:cs="Calibri"/>
          <w:b/>
          <w:bCs/>
        </w:rPr>
        <w:lastRenderedPageBreak/>
        <w:t>Retrieval quality.</w:t>
      </w:r>
      <w:r w:rsidRPr="00871A3A">
        <w:rPr>
          <w:rFonts w:ascii="Calibri" w:hAnsi="Calibri" w:cs="Calibri"/>
        </w:rPr>
        <w:t xml:space="preserve"> Even the most powerful LLMs can generate poor answers if they retrieve irrelevant or low-quality documents. </w:t>
      </w:r>
      <w:r w:rsidR="00762BC0" w:rsidRPr="00871A3A">
        <w:rPr>
          <w:rFonts w:ascii="Calibri" w:hAnsi="Calibri" w:cs="Calibri"/>
        </w:rPr>
        <w:t xml:space="preserve">The overall performance heavily depends on the quality of the </w:t>
      </w:r>
      <w:proofErr w:type="gramStart"/>
      <w:r w:rsidR="00762BC0" w:rsidRPr="00871A3A">
        <w:rPr>
          <w:rFonts w:ascii="Calibri" w:hAnsi="Calibri" w:cs="Calibri"/>
        </w:rPr>
        <w:t>retrieved documents</w:t>
      </w:r>
      <w:proofErr w:type="gramEnd"/>
      <w:r w:rsidR="00762BC0" w:rsidRPr="00871A3A">
        <w:rPr>
          <w:rFonts w:ascii="Calibri" w:hAnsi="Calibri" w:cs="Calibri"/>
        </w:rPr>
        <w:t>. Poor retrieval can lead to suboptimal generation, undermining the model’s effectiveness.</w:t>
      </w:r>
      <w:r w:rsidR="00C32F3C">
        <w:rPr>
          <w:rFonts w:ascii="Calibri" w:hAnsi="Calibri" w:cs="Calibri"/>
        </w:rPr>
        <w:t xml:space="preserve"> </w:t>
      </w:r>
      <w:r w:rsidRPr="00871A3A">
        <w:rPr>
          <w:rFonts w:ascii="Calibri" w:hAnsi="Calibri" w:cs="Calibri"/>
        </w:rPr>
        <w:t>Therefore, it is crucial to develop an effective retrieval pipeline that includes careful selection of embedding models, similarity metrics and ranking strategies.</w:t>
      </w:r>
    </w:p>
    <w:p w14:paraId="2BB56610" w14:textId="77777777" w:rsidR="00B3670A" w:rsidRDefault="00871A3A" w:rsidP="00B3670A">
      <w:pPr>
        <w:numPr>
          <w:ilvl w:val="0"/>
          <w:numId w:val="16"/>
        </w:numPr>
        <w:rPr>
          <w:rFonts w:ascii="Calibri" w:hAnsi="Calibri" w:cs="Calibri"/>
        </w:rPr>
      </w:pPr>
      <w:r w:rsidRPr="00871A3A">
        <w:rPr>
          <w:rFonts w:ascii="Calibri" w:hAnsi="Calibri" w:cs="Calibri"/>
          <w:b/>
          <w:bCs/>
        </w:rPr>
        <w:t>Complexity</w:t>
      </w:r>
      <w:r w:rsidRPr="00871A3A">
        <w:rPr>
          <w:rFonts w:ascii="Calibri" w:hAnsi="Calibri" w:cs="Calibri"/>
        </w:rPr>
        <w:t xml:space="preserve">: Combining retrieval and generation </w:t>
      </w:r>
      <w:proofErr w:type="gramStart"/>
      <w:r w:rsidRPr="00871A3A">
        <w:rPr>
          <w:rFonts w:ascii="Calibri" w:hAnsi="Calibri" w:cs="Calibri"/>
        </w:rPr>
        <w:t>adds</w:t>
      </w:r>
      <w:proofErr w:type="gramEnd"/>
      <w:r w:rsidRPr="00871A3A">
        <w:rPr>
          <w:rFonts w:ascii="Calibri" w:hAnsi="Calibri" w:cs="Calibri"/>
        </w:rPr>
        <w:t xml:space="preserve"> complexity to the model requires careful tuning and optimization to ensure both components work seamlessly together.</w:t>
      </w:r>
    </w:p>
    <w:p w14:paraId="4E96F379" w14:textId="77777777" w:rsidR="00B3670A" w:rsidRDefault="00871A3A" w:rsidP="00B3670A">
      <w:pPr>
        <w:numPr>
          <w:ilvl w:val="0"/>
          <w:numId w:val="16"/>
        </w:numPr>
        <w:rPr>
          <w:rFonts w:ascii="Calibri" w:hAnsi="Calibri" w:cs="Calibri"/>
        </w:rPr>
      </w:pPr>
      <w:r w:rsidRPr="00871A3A">
        <w:rPr>
          <w:rFonts w:ascii="Calibri" w:hAnsi="Calibri" w:cs="Calibri"/>
          <w:b/>
          <w:bCs/>
        </w:rPr>
        <w:t>Context window limitations.</w:t>
      </w:r>
      <w:r w:rsidRPr="00871A3A">
        <w:rPr>
          <w:rFonts w:ascii="Calibri" w:hAnsi="Calibri" w:cs="Calibri"/>
        </w:rPr>
        <w:t xml:space="preserve"> With the entirety of the world’s documentation at its fingertips, the risks can be injecting too much content into the model, leading to truncated sources or diluted responses. Chunking strategies should </w:t>
      </w:r>
      <w:proofErr w:type="gramStart"/>
      <w:r w:rsidRPr="00871A3A">
        <w:rPr>
          <w:rFonts w:ascii="Calibri" w:hAnsi="Calibri" w:cs="Calibri"/>
        </w:rPr>
        <w:t>weight</w:t>
      </w:r>
      <w:proofErr w:type="gramEnd"/>
      <w:r w:rsidRPr="00871A3A">
        <w:rPr>
          <w:rFonts w:ascii="Calibri" w:hAnsi="Calibri" w:cs="Calibri"/>
        </w:rPr>
        <w:t xml:space="preserve"> semantic coherence with token efficiency.</w:t>
      </w:r>
    </w:p>
    <w:p w14:paraId="6C81E522" w14:textId="77777777" w:rsidR="00B3670A" w:rsidRDefault="00871A3A" w:rsidP="00B3670A">
      <w:pPr>
        <w:numPr>
          <w:ilvl w:val="0"/>
          <w:numId w:val="16"/>
        </w:numPr>
        <w:rPr>
          <w:rFonts w:ascii="Calibri" w:hAnsi="Calibri" w:cs="Calibri"/>
        </w:rPr>
      </w:pPr>
      <w:r w:rsidRPr="00871A3A">
        <w:rPr>
          <w:rFonts w:ascii="Calibri" w:hAnsi="Calibri" w:cs="Calibri"/>
          <w:b/>
          <w:bCs/>
        </w:rPr>
        <w:t>Data freshness.</w:t>
      </w:r>
      <w:r w:rsidRPr="00871A3A">
        <w:rPr>
          <w:rFonts w:ascii="Calibri" w:hAnsi="Calibri" w:cs="Calibri"/>
        </w:rPr>
        <w:t xml:space="preserve"> The benefit of RAG </w:t>
      </w:r>
      <w:proofErr w:type="gramStart"/>
      <w:r w:rsidRPr="00871A3A">
        <w:rPr>
          <w:rFonts w:ascii="Calibri" w:hAnsi="Calibri" w:cs="Calibri"/>
        </w:rPr>
        <w:t>is in</w:t>
      </w:r>
      <w:proofErr w:type="gramEnd"/>
      <w:r w:rsidRPr="00871A3A">
        <w:rPr>
          <w:rFonts w:ascii="Calibri" w:hAnsi="Calibri" w:cs="Calibri"/>
        </w:rPr>
        <w:t xml:space="preserve"> its ability to cull up-to-date information. However, document indexes can quickly go stale without scheduled </w:t>
      </w:r>
      <w:proofErr w:type="gramStart"/>
      <w:r w:rsidRPr="00871A3A">
        <w:rPr>
          <w:rFonts w:ascii="Calibri" w:hAnsi="Calibri" w:cs="Calibri"/>
        </w:rPr>
        <w:t>ingestion jobs</w:t>
      </w:r>
      <w:proofErr w:type="gramEnd"/>
      <w:r w:rsidRPr="00871A3A">
        <w:rPr>
          <w:rFonts w:ascii="Calibri" w:hAnsi="Calibri" w:cs="Calibri"/>
        </w:rPr>
        <w:t xml:space="preserve"> or automated updates. By ensuring your data is fresh, you can avoid hallucinations or outdated answers.</w:t>
      </w:r>
    </w:p>
    <w:p w14:paraId="30394B6C" w14:textId="77777777" w:rsidR="00B3670A" w:rsidRDefault="00871A3A" w:rsidP="00B3670A">
      <w:pPr>
        <w:numPr>
          <w:ilvl w:val="0"/>
          <w:numId w:val="16"/>
        </w:numPr>
        <w:rPr>
          <w:rFonts w:ascii="Calibri" w:hAnsi="Calibri" w:cs="Calibri"/>
        </w:rPr>
      </w:pPr>
      <w:r w:rsidRPr="00871A3A">
        <w:rPr>
          <w:rFonts w:ascii="Calibri" w:hAnsi="Calibri" w:cs="Calibri"/>
          <w:b/>
          <w:bCs/>
        </w:rPr>
        <w:t>Latency</w:t>
      </w:r>
      <w:r w:rsidR="003A2A73" w:rsidRPr="00B3670A">
        <w:rPr>
          <w:rFonts w:ascii="Calibri" w:hAnsi="Calibri" w:cs="Calibri"/>
          <w:b/>
          <w:bCs/>
        </w:rPr>
        <w:t>:</w:t>
      </w:r>
      <w:r w:rsidRPr="00871A3A">
        <w:rPr>
          <w:rFonts w:ascii="Calibri" w:hAnsi="Calibri" w:cs="Calibri"/>
        </w:rPr>
        <w:t xml:space="preserve"> </w:t>
      </w:r>
      <w:r w:rsidR="003A2A73" w:rsidRPr="00871A3A">
        <w:rPr>
          <w:rFonts w:ascii="Calibri" w:hAnsi="Calibri" w:cs="Calibri"/>
        </w:rPr>
        <w:t>The retrieval step can introduce latency making it challenging to deploy RAG models in real time applications.</w:t>
      </w:r>
      <w:r w:rsidR="003A2A73" w:rsidRPr="00B3670A">
        <w:rPr>
          <w:rFonts w:ascii="Calibri" w:hAnsi="Calibri" w:cs="Calibri"/>
        </w:rPr>
        <w:t xml:space="preserve"> </w:t>
      </w:r>
      <w:r w:rsidRPr="00871A3A">
        <w:rPr>
          <w:rFonts w:ascii="Calibri" w:hAnsi="Calibri" w:cs="Calibri"/>
        </w:rPr>
        <w:t>When dealing with large datasets or external APIs, latency can interfere with retrieval, ranking and generation.</w:t>
      </w:r>
    </w:p>
    <w:p w14:paraId="2D64C80B" w14:textId="7F87481A" w:rsidR="00F04142" w:rsidRPr="007212E3" w:rsidRDefault="00871A3A" w:rsidP="00B3670A">
      <w:pPr>
        <w:numPr>
          <w:ilvl w:val="0"/>
          <w:numId w:val="16"/>
        </w:numPr>
        <w:rPr>
          <w:rFonts w:ascii="Calibri" w:hAnsi="Calibri" w:cs="Calibri"/>
        </w:rPr>
      </w:pPr>
      <w:r w:rsidRPr="00871A3A">
        <w:rPr>
          <w:rFonts w:ascii="Calibri" w:hAnsi="Calibri" w:cs="Calibri"/>
          <w:b/>
          <w:bCs/>
        </w:rPr>
        <w:t>RAG evaluation.</w:t>
      </w:r>
      <w:r w:rsidRPr="00871A3A">
        <w:rPr>
          <w:rFonts w:ascii="Calibri" w:hAnsi="Calibri" w:cs="Calibri"/>
        </w:rPr>
        <w:t xml:space="preserve"> Because of RAG’s hybrid nature, traditional AI evaluation models fall short. Evaluating the accuracy of </w:t>
      </w:r>
      <w:proofErr w:type="gramStart"/>
      <w:r w:rsidRPr="00871A3A">
        <w:rPr>
          <w:rFonts w:ascii="Calibri" w:hAnsi="Calibri" w:cs="Calibri"/>
        </w:rPr>
        <w:t>outputs</w:t>
      </w:r>
      <w:proofErr w:type="gramEnd"/>
      <w:r w:rsidRPr="00871A3A">
        <w:rPr>
          <w:rFonts w:ascii="Calibri" w:hAnsi="Calibri" w:cs="Calibri"/>
        </w:rPr>
        <w:t xml:space="preserve"> requires a combination of human judgment, relevance scoring and </w:t>
      </w:r>
      <w:proofErr w:type="spellStart"/>
      <w:r w:rsidRPr="00871A3A">
        <w:rPr>
          <w:rFonts w:ascii="Calibri" w:hAnsi="Calibri" w:cs="Calibri"/>
        </w:rPr>
        <w:t>groundedness</w:t>
      </w:r>
      <w:proofErr w:type="spellEnd"/>
      <w:r w:rsidRPr="00871A3A">
        <w:rPr>
          <w:rFonts w:ascii="Calibri" w:hAnsi="Calibri" w:cs="Calibri"/>
        </w:rPr>
        <w:t xml:space="preserve"> checks to assess response quality.</w:t>
      </w:r>
      <w:r w:rsidRPr="00871A3A">
        <w:rPr>
          <w:rFonts w:ascii="Calibri" w:hAnsi="Calibri" w:cs="Calibri"/>
        </w:rPr>
        <w:br/>
      </w:r>
      <w:r w:rsidRPr="00871A3A">
        <w:rPr>
          <w:rFonts w:ascii="Calibri" w:hAnsi="Calibri" w:cs="Calibri"/>
        </w:rPr>
        <w:br/>
      </w:r>
    </w:p>
    <w:p w14:paraId="496141B0" w14:textId="36C0F74D" w:rsidR="00C4189F" w:rsidRDefault="00C4189F" w:rsidP="006D67E3">
      <w:pPr>
        <w:rPr>
          <w:rFonts w:ascii="Calibri" w:hAnsi="Calibri" w:cs="Calibri"/>
        </w:rPr>
      </w:pPr>
    </w:p>
    <w:p w14:paraId="7211BD3A" w14:textId="77777777" w:rsidR="00343A20" w:rsidRDefault="00343A20" w:rsidP="001336B2">
      <w:pPr>
        <w:rPr>
          <w:rFonts w:ascii="Calibri" w:hAnsi="Calibri" w:cs="Calibri"/>
        </w:rPr>
      </w:pPr>
    </w:p>
    <w:p w14:paraId="3F8D639A" w14:textId="77777777" w:rsidR="0099779B" w:rsidRDefault="0099779B" w:rsidP="0064251E">
      <w:pPr>
        <w:rPr>
          <w:rFonts w:ascii="Calibri" w:hAnsi="Calibri" w:cs="Calibri"/>
        </w:rPr>
      </w:pPr>
    </w:p>
    <w:p w14:paraId="70CE2E5A" w14:textId="77777777" w:rsidR="007420A9" w:rsidRDefault="007420A9" w:rsidP="0064251E">
      <w:pPr>
        <w:rPr>
          <w:rFonts w:ascii="Calibri" w:hAnsi="Calibri" w:cs="Calibri"/>
        </w:rPr>
      </w:pPr>
    </w:p>
    <w:p w14:paraId="07236070" w14:textId="77777777" w:rsidR="00824735" w:rsidRDefault="00824735"/>
    <w:sectPr w:rsidR="008247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1062"/>
    <w:multiLevelType w:val="multilevel"/>
    <w:tmpl w:val="4D60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90A02"/>
    <w:multiLevelType w:val="hybridMultilevel"/>
    <w:tmpl w:val="413E7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EC7757"/>
    <w:multiLevelType w:val="multilevel"/>
    <w:tmpl w:val="2C14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14E48"/>
    <w:multiLevelType w:val="multilevel"/>
    <w:tmpl w:val="D182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721CF"/>
    <w:multiLevelType w:val="multilevel"/>
    <w:tmpl w:val="9880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E5A28"/>
    <w:multiLevelType w:val="multilevel"/>
    <w:tmpl w:val="D01C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853DC"/>
    <w:multiLevelType w:val="multilevel"/>
    <w:tmpl w:val="B7A4A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323EB4"/>
    <w:multiLevelType w:val="hybridMultilevel"/>
    <w:tmpl w:val="8B825B60"/>
    <w:lvl w:ilvl="0" w:tplc="C9380960">
      <w:start w:val="1"/>
      <w:numFmt w:val="bullet"/>
      <w:lvlText w:val="•"/>
      <w:lvlJc w:val="left"/>
      <w:pPr>
        <w:tabs>
          <w:tab w:val="num" w:pos="720"/>
        </w:tabs>
        <w:ind w:left="720" w:hanging="360"/>
      </w:pPr>
      <w:rPr>
        <w:rFonts w:ascii="Arial" w:hAnsi="Arial" w:hint="default"/>
      </w:rPr>
    </w:lvl>
    <w:lvl w:ilvl="1" w:tplc="03F069C0" w:tentative="1">
      <w:start w:val="1"/>
      <w:numFmt w:val="bullet"/>
      <w:lvlText w:val="•"/>
      <w:lvlJc w:val="left"/>
      <w:pPr>
        <w:tabs>
          <w:tab w:val="num" w:pos="1440"/>
        </w:tabs>
        <w:ind w:left="1440" w:hanging="360"/>
      </w:pPr>
      <w:rPr>
        <w:rFonts w:ascii="Arial" w:hAnsi="Arial" w:hint="default"/>
      </w:rPr>
    </w:lvl>
    <w:lvl w:ilvl="2" w:tplc="83562366" w:tentative="1">
      <w:start w:val="1"/>
      <w:numFmt w:val="bullet"/>
      <w:lvlText w:val="•"/>
      <w:lvlJc w:val="left"/>
      <w:pPr>
        <w:tabs>
          <w:tab w:val="num" w:pos="2160"/>
        </w:tabs>
        <w:ind w:left="2160" w:hanging="360"/>
      </w:pPr>
      <w:rPr>
        <w:rFonts w:ascii="Arial" w:hAnsi="Arial" w:hint="default"/>
      </w:rPr>
    </w:lvl>
    <w:lvl w:ilvl="3" w:tplc="89F854B6" w:tentative="1">
      <w:start w:val="1"/>
      <w:numFmt w:val="bullet"/>
      <w:lvlText w:val="•"/>
      <w:lvlJc w:val="left"/>
      <w:pPr>
        <w:tabs>
          <w:tab w:val="num" w:pos="2880"/>
        </w:tabs>
        <w:ind w:left="2880" w:hanging="360"/>
      </w:pPr>
      <w:rPr>
        <w:rFonts w:ascii="Arial" w:hAnsi="Arial" w:hint="default"/>
      </w:rPr>
    </w:lvl>
    <w:lvl w:ilvl="4" w:tplc="3ED4D3A6" w:tentative="1">
      <w:start w:val="1"/>
      <w:numFmt w:val="bullet"/>
      <w:lvlText w:val="•"/>
      <w:lvlJc w:val="left"/>
      <w:pPr>
        <w:tabs>
          <w:tab w:val="num" w:pos="3600"/>
        </w:tabs>
        <w:ind w:left="3600" w:hanging="360"/>
      </w:pPr>
      <w:rPr>
        <w:rFonts w:ascii="Arial" w:hAnsi="Arial" w:hint="default"/>
      </w:rPr>
    </w:lvl>
    <w:lvl w:ilvl="5" w:tplc="14149606" w:tentative="1">
      <w:start w:val="1"/>
      <w:numFmt w:val="bullet"/>
      <w:lvlText w:val="•"/>
      <w:lvlJc w:val="left"/>
      <w:pPr>
        <w:tabs>
          <w:tab w:val="num" w:pos="4320"/>
        </w:tabs>
        <w:ind w:left="4320" w:hanging="360"/>
      </w:pPr>
      <w:rPr>
        <w:rFonts w:ascii="Arial" w:hAnsi="Arial" w:hint="default"/>
      </w:rPr>
    </w:lvl>
    <w:lvl w:ilvl="6" w:tplc="E8FE15E2" w:tentative="1">
      <w:start w:val="1"/>
      <w:numFmt w:val="bullet"/>
      <w:lvlText w:val="•"/>
      <w:lvlJc w:val="left"/>
      <w:pPr>
        <w:tabs>
          <w:tab w:val="num" w:pos="5040"/>
        </w:tabs>
        <w:ind w:left="5040" w:hanging="360"/>
      </w:pPr>
      <w:rPr>
        <w:rFonts w:ascii="Arial" w:hAnsi="Arial" w:hint="default"/>
      </w:rPr>
    </w:lvl>
    <w:lvl w:ilvl="7" w:tplc="C19ADF8A" w:tentative="1">
      <w:start w:val="1"/>
      <w:numFmt w:val="bullet"/>
      <w:lvlText w:val="•"/>
      <w:lvlJc w:val="left"/>
      <w:pPr>
        <w:tabs>
          <w:tab w:val="num" w:pos="5760"/>
        </w:tabs>
        <w:ind w:left="5760" w:hanging="360"/>
      </w:pPr>
      <w:rPr>
        <w:rFonts w:ascii="Arial" w:hAnsi="Arial" w:hint="default"/>
      </w:rPr>
    </w:lvl>
    <w:lvl w:ilvl="8" w:tplc="46F45F9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FD855FA"/>
    <w:multiLevelType w:val="multilevel"/>
    <w:tmpl w:val="24949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085A26"/>
    <w:multiLevelType w:val="multilevel"/>
    <w:tmpl w:val="7A12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7B421F"/>
    <w:multiLevelType w:val="hybridMultilevel"/>
    <w:tmpl w:val="E5BE2C74"/>
    <w:lvl w:ilvl="0" w:tplc="E770715E">
      <w:start w:val="1"/>
      <w:numFmt w:val="bullet"/>
      <w:lvlText w:val=" "/>
      <w:lvlJc w:val="left"/>
      <w:pPr>
        <w:tabs>
          <w:tab w:val="num" w:pos="720"/>
        </w:tabs>
        <w:ind w:left="720" w:hanging="360"/>
      </w:pPr>
      <w:rPr>
        <w:rFonts w:ascii="Calibri" w:hAnsi="Calibri" w:hint="default"/>
      </w:rPr>
    </w:lvl>
    <w:lvl w:ilvl="1" w:tplc="A1443F88" w:tentative="1">
      <w:start w:val="1"/>
      <w:numFmt w:val="bullet"/>
      <w:lvlText w:val=" "/>
      <w:lvlJc w:val="left"/>
      <w:pPr>
        <w:tabs>
          <w:tab w:val="num" w:pos="1440"/>
        </w:tabs>
        <w:ind w:left="1440" w:hanging="360"/>
      </w:pPr>
      <w:rPr>
        <w:rFonts w:ascii="Calibri" w:hAnsi="Calibri" w:hint="default"/>
      </w:rPr>
    </w:lvl>
    <w:lvl w:ilvl="2" w:tplc="93686DB2" w:tentative="1">
      <w:start w:val="1"/>
      <w:numFmt w:val="bullet"/>
      <w:lvlText w:val=" "/>
      <w:lvlJc w:val="left"/>
      <w:pPr>
        <w:tabs>
          <w:tab w:val="num" w:pos="2160"/>
        </w:tabs>
        <w:ind w:left="2160" w:hanging="360"/>
      </w:pPr>
      <w:rPr>
        <w:rFonts w:ascii="Calibri" w:hAnsi="Calibri" w:hint="default"/>
      </w:rPr>
    </w:lvl>
    <w:lvl w:ilvl="3" w:tplc="DEEEF6E4" w:tentative="1">
      <w:start w:val="1"/>
      <w:numFmt w:val="bullet"/>
      <w:lvlText w:val=" "/>
      <w:lvlJc w:val="left"/>
      <w:pPr>
        <w:tabs>
          <w:tab w:val="num" w:pos="2880"/>
        </w:tabs>
        <w:ind w:left="2880" w:hanging="360"/>
      </w:pPr>
      <w:rPr>
        <w:rFonts w:ascii="Calibri" w:hAnsi="Calibri" w:hint="default"/>
      </w:rPr>
    </w:lvl>
    <w:lvl w:ilvl="4" w:tplc="341A3876" w:tentative="1">
      <w:start w:val="1"/>
      <w:numFmt w:val="bullet"/>
      <w:lvlText w:val=" "/>
      <w:lvlJc w:val="left"/>
      <w:pPr>
        <w:tabs>
          <w:tab w:val="num" w:pos="3600"/>
        </w:tabs>
        <w:ind w:left="3600" w:hanging="360"/>
      </w:pPr>
      <w:rPr>
        <w:rFonts w:ascii="Calibri" w:hAnsi="Calibri" w:hint="default"/>
      </w:rPr>
    </w:lvl>
    <w:lvl w:ilvl="5" w:tplc="7E90CAD2" w:tentative="1">
      <w:start w:val="1"/>
      <w:numFmt w:val="bullet"/>
      <w:lvlText w:val=" "/>
      <w:lvlJc w:val="left"/>
      <w:pPr>
        <w:tabs>
          <w:tab w:val="num" w:pos="4320"/>
        </w:tabs>
        <w:ind w:left="4320" w:hanging="360"/>
      </w:pPr>
      <w:rPr>
        <w:rFonts w:ascii="Calibri" w:hAnsi="Calibri" w:hint="default"/>
      </w:rPr>
    </w:lvl>
    <w:lvl w:ilvl="6" w:tplc="5A98E160" w:tentative="1">
      <w:start w:val="1"/>
      <w:numFmt w:val="bullet"/>
      <w:lvlText w:val=" "/>
      <w:lvlJc w:val="left"/>
      <w:pPr>
        <w:tabs>
          <w:tab w:val="num" w:pos="5040"/>
        </w:tabs>
        <w:ind w:left="5040" w:hanging="360"/>
      </w:pPr>
      <w:rPr>
        <w:rFonts w:ascii="Calibri" w:hAnsi="Calibri" w:hint="default"/>
      </w:rPr>
    </w:lvl>
    <w:lvl w:ilvl="7" w:tplc="E488B4B0" w:tentative="1">
      <w:start w:val="1"/>
      <w:numFmt w:val="bullet"/>
      <w:lvlText w:val=" "/>
      <w:lvlJc w:val="left"/>
      <w:pPr>
        <w:tabs>
          <w:tab w:val="num" w:pos="5760"/>
        </w:tabs>
        <w:ind w:left="5760" w:hanging="360"/>
      </w:pPr>
      <w:rPr>
        <w:rFonts w:ascii="Calibri" w:hAnsi="Calibri" w:hint="default"/>
      </w:rPr>
    </w:lvl>
    <w:lvl w:ilvl="8" w:tplc="62086C8A" w:tentative="1">
      <w:start w:val="1"/>
      <w:numFmt w:val="bullet"/>
      <w:lvlText w:val=" "/>
      <w:lvlJc w:val="left"/>
      <w:pPr>
        <w:tabs>
          <w:tab w:val="num" w:pos="6480"/>
        </w:tabs>
        <w:ind w:left="6480" w:hanging="360"/>
      </w:pPr>
      <w:rPr>
        <w:rFonts w:ascii="Calibri" w:hAnsi="Calibri" w:hint="default"/>
      </w:rPr>
    </w:lvl>
  </w:abstractNum>
  <w:abstractNum w:abstractNumId="11" w15:restartNumberingAfterBreak="0">
    <w:nsid w:val="61DC7BE6"/>
    <w:multiLevelType w:val="hybridMultilevel"/>
    <w:tmpl w:val="D604FB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1F18E4"/>
    <w:multiLevelType w:val="multilevel"/>
    <w:tmpl w:val="333E6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D101C5"/>
    <w:multiLevelType w:val="multilevel"/>
    <w:tmpl w:val="23FCC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C376BF"/>
    <w:multiLevelType w:val="multilevel"/>
    <w:tmpl w:val="8D7C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2661AC"/>
    <w:multiLevelType w:val="multilevel"/>
    <w:tmpl w:val="93661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783209"/>
    <w:multiLevelType w:val="hybridMultilevel"/>
    <w:tmpl w:val="9D52BD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318409">
    <w:abstractNumId w:val="5"/>
  </w:num>
  <w:num w:numId="2" w16cid:durableId="200097204">
    <w:abstractNumId w:val="4"/>
  </w:num>
  <w:num w:numId="3" w16cid:durableId="797574294">
    <w:abstractNumId w:val="12"/>
  </w:num>
  <w:num w:numId="4" w16cid:durableId="2070029132">
    <w:abstractNumId w:val="9"/>
  </w:num>
  <w:num w:numId="5" w16cid:durableId="620843103">
    <w:abstractNumId w:val="14"/>
  </w:num>
  <w:num w:numId="6" w16cid:durableId="871696270">
    <w:abstractNumId w:val="0"/>
  </w:num>
  <w:num w:numId="7" w16cid:durableId="124855763">
    <w:abstractNumId w:val="3"/>
  </w:num>
  <w:num w:numId="8" w16cid:durableId="165678686">
    <w:abstractNumId w:val="13"/>
  </w:num>
  <w:num w:numId="9" w16cid:durableId="2117749677">
    <w:abstractNumId w:val="2"/>
  </w:num>
  <w:num w:numId="10" w16cid:durableId="1178234105">
    <w:abstractNumId w:val="8"/>
    <w:lvlOverride w:ilvl="0">
      <w:startOverride w:val="1"/>
    </w:lvlOverride>
  </w:num>
  <w:num w:numId="11" w16cid:durableId="767315919">
    <w:abstractNumId w:val="8"/>
    <w:lvlOverride w:ilvl="0">
      <w:startOverride w:val="2"/>
    </w:lvlOverride>
  </w:num>
  <w:num w:numId="12" w16cid:durableId="348337519">
    <w:abstractNumId w:val="8"/>
    <w:lvlOverride w:ilvl="0">
      <w:startOverride w:val="3"/>
    </w:lvlOverride>
  </w:num>
  <w:num w:numId="13" w16cid:durableId="1834833200">
    <w:abstractNumId w:val="8"/>
    <w:lvlOverride w:ilvl="0">
      <w:startOverride w:val="4"/>
    </w:lvlOverride>
  </w:num>
  <w:num w:numId="14" w16cid:durableId="91634612">
    <w:abstractNumId w:val="8"/>
    <w:lvlOverride w:ilvl="0">
      <w:startOverride w:val="5"/>
    </w:lvlOverride>
  </w:num>
  <w:num w:numId="15" w16cid:durableId="893390556">
    <w:abstractNumId w:val="15"/>
  </w:num>
  <w:num w:numId="16" w16cid:durableId="243608462">
    <w:abstractNumId w:val="6"/>
  </w:num>
  <w:num w:numId="17" w16cid:durableId="601956597">
    <w:abstractNumId w:val="10"/>
  </w:num>
  <w:num w:numId="18" w16cid:durableId="737050134">
    <w:abstractNumId w:val="11"/>
  </w:num>
  <w:num w:numId="19" w16cid:durableId="862403435">
    <w:abstractNumId w:val="7"/>
  </w:num>
  <w:num w:numId="20" w16cid:durableId="219750181">
    <w:abstractNumId w:val="16"/>
  </w:num>
  <w:num w:numId="21" w16cid:durableId="230385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D97"/>
    <w:rsid w:val="00011472"/>
    <w:rsid w:val="00033A06"/>
    <w:rsid w:val="000A412F"/>
    <w:rsid w:val="000C6187"/>
    <w:rsid w:val="00101523"/>
    <w:rsid w:val="001336B2"/>
    <w:rsid w:val="00133D95"/>
    <w:rsid w:val="00145955"/>
    <w:rsid w:val="00196090"/>
    <w:rsid w:val="001A075C"/>
    <w:rsid w:val="001C32FD"/>
    <w:rsid w:val="001E1AD9"/>
    <w:rsid w:val="001E6A45"/>
    <w:rsid w:val="001F4594"/>
    <w:rsid w:val="00201AFD"/>
    <w:rsid w:val="002272DE"/>
    <w:rsid w:val="002371C5"/>
    <w:rsid w:val="002D4629"/>
    <w:rsid w:val="00302B98"/>
    <w:rsid w:val="003279A9"/>
    <w:rsid w:val="00343A20"/>
    <w:rsid w:val="00344BCA"/>
    <w:rsid w:val="0034638B"/>
    <w:rsid w:val="00362D97"/>
    <w:rsid w:val="00385FB8"/>
    <w:rsid w:val="003A2A73"/>
    <w:rsid w:val="003C4FD8"/>
    <w:rsid w:val="003D7898"/>
    <w:rsid w:val="003E4E75"/>
    <w:rsid w:val="003E77CC"/>
    <w:rsid w:val="00422992"/>
    <w:rsid w:val="00457F02"/>
    <w:rsid w:val="00461CDD"/>
    <w:rsid w:val="004A1DE5"/>
    <w:rsid w:val="004D7387"/>
    <w:rsid w:val="004E4416"/>
    <w:rsid w:val="004F1572"/>
    <w:rsid w:val="005160A3"/>
    <w:rsid w:val="005222F0"/>
    <w:rsid w:val="005234DA"/>
    <w:rsid w:val="005356DA"/>
    <w:rsid w:val="00555CEC"/>
    <w:rsid w:val="00562B16"/>
    <w:rsid w:val="00562D57"/>
    <w:rsid w:val="00591127"/>
    <w:rsid w:val="005D5DDC"/>
    <w:rsid w:val="005F4072"/>
    <w:rsid w:val="005F6240"/>
    <w:rsid w:val="006112F1"/>
    <w:rsid w:val="00612637"/>
    <w:rsid w:val="006206F1"/>
    <w:rsid w:val="00624565"/>
    <w:rsid w:val="0064063E"/>
    <w:rsid w:val="0064251E"/>
    <w:rsid w:val="00676707"/>
    <w:rsid w:val="006A1102"/>
    <w:rsid w:val="006D67E3"/>
    <w:rsid w:val="006E3709"/>
    <w:rsid w:val="007420A9"/>
    <w:rsid w:val="00762BC0"/>
    <w:rsid w:val="007644FD"/>
    <w:rsid w:val="007663A5"/>
    <w:rsid w:val="007A01D4"/>
    <w:rsid w:val="007E66F5"/>
    <w:rsid w:val="00824735"/>
    <w:rsid w:val="008311F0"/>
    <w:rsid w:val="008353F4"/>
    <w:rsid w:val="0084339C"/>
    <w:rsid w:val="0085221E"/>
    <w:rsid w:val="008669F9"/>
    <w:rsid w:val="00871A3A"/>
    <w:rsid w:val="00881EDA"/>
    <w:rsid w:val="008A7388"/>
    <w:rsid w:val="008D0D6B"/>
    <w:rsid w:val="008D5FD7"/>
    <w:rsid w:val="008E43AA"/>
    <w:rsid w:val="008F4104"/>
    <w:rsid w:val="008F4C5F"/>
    <w:rsid w:val="009122B7"/>
    <w:rsid w:val="00913FF1"/>
    <w:rsid w:val="00921084"/>
    <w:rsid w:val="00945B9C"/>
    <w:rsid w:val="00973A3A"/>
    <w:rsid w:val="0099779B"/>
    <w:rsid w:val="009B3837"/>
    <w:rsid w:val="009E3B7E"/>
    <w:rsid w:val="009F7C50"/>
    <w:rsid w:val="00A23D99"/>
    <w:rsid w:val="00A31334"/>
    <w:rsid w:val="00A538CF"/>
    <w:rsid w:val="00A70DDB"/>
    <w:rsid w:val="00AA1A2C"/>
    <w:rsid w:val="00AA650C"/>
    <w:rsid w:val="00AE7C61"/>
    <w:rsid w:val="00B3670A"/>
    <w:rsid w:val="00B46080"/>
    <w:rsid w:val="00BD3F12"/>
    <w:rsid w:val="00BE5431"/>
    <w:rsid w:val="00C207C5"/>
    <w:rsid w:val="00C24ACC"/>
    <w:rsid w:val="00C32F3C"/>
    <w:rsid w:val="00C33C5B"/>
    <w:rsid w:val="00C4189F"/>
    <w:rsid w:val="00C46D5A"/>
    <w:rsid w:val="00C6735D"/>
    <w:rsid w:val="00C7130C"/>
    <w:rsid w:val="00C77275"/>
    <w:rsid w:val="00CF233B"/>
    <w:rsid w:val="00D015A1"/>
    <w:rsid w:val="00D26CEE"/>
    <w:rsid w:val="00D3202D"/>
    <w:rsid w:val="00D42BC4"/>
    <w:rsid w:val="00D465D9"/>
    <w:rsid w:val="00D6582D"/>
    <w:rsid w:val="00D719F8"/>
    <w:rsid w:val="00D71DE0"/>
    <w:rsid w:val="00D74CFE"/>
    <w:rsid w:val="00D84532"/>
    <w:rsid w:val="00D93059"/>
    <w:rsid w:val="00D935BB"/>
    <w:rsid w:val="00D94BF0"/>
    <w:rsid w:val="00DA1D33"/>
    <w:rsid w:val="00DC3BCC"/>
    <w:rsid w:val="00DC45DA"/>
    <w:rsid w:val="00DD4692"/>
    <w:rsid w:val="00E0410A"/>
    <w:rsid w:val="00E103C0"/>
    <w:rsid w:val="00E253D1"/>
    <w:rsid w:val="00E4104C"/>
    <w:rsid w:val="00E546CE"/>
    <w:rsid w:val="00E94CB2"/>
    <w:rsid w:val="00EA727A"/>
    <w:rsid w:val="00F04142"/>
    <w:rsid w:val="00F04667"/>
    <w:rsid w:val="00F0707C"/>
    <w:rsid w:val="00F52B4B"/>
    <w:rsid w:val="00F57167"/>
    <w:rsid w:val="00F72EE5"/>
    <w:rsid w:val="00FB07D0"/>
    <w:rsid w:val="00FC2980"/>
    <w:rsid w:val="00FD5016"/>
    <w:rsid w:val="00FE51CC"/>
    <w:rsid w:val="00FF1D6F"/>
    <w:rsid w:val="00FF3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8F0DE"/>
  <w15:chartTrackingRefBased/>
  <w15:docId w15:val="{C84A9FA3-0429-4FF7-B1B4-E452ABB3D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A73"/>
  </w:style>
  <w:style w:type="paragraph" w:styleId="Heading1">
    <w:name w:val="heading 1"/>
    <w:basedOn w:val="Normal"/>
    <w:next w:val="Normal"/>
    <w:link w:val="Heading1Char"/>
    <w:uiPriority w:val="9"/>
    <w:qFormat/>
    <w:rsid w:val="00362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2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D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D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D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D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2D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D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D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D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D97"/>
    <w:rPr>
      <w:rFonts w:eastAsiaTheme="majorEastAsia" w:cstheme="majorBidi"/>
      <w:color w:val="272727" w:themeColor="text1" w:themeTint="D8"/>
    </w:rPr>
  </w:style>
  <w:style w:type="paragraph" w:styleId="Title">
    <w:name w:val="Title"/>
    <w:basedOn w:val="Normal"/>
    <w:next w:val="Normal"/>
    <w:link w:val="TitleChar"/>
    <w:uiPriority w:val="10"/>
    <w:qFormat/>
    <w:rsid w:val="00362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D97"/>
    <w:pPr>
      <w:spacing w:before="160"/>
      <w:jc w:val="center"/>
    </w:pPr>
    <w:rPr>
      <w:i/>
      <w:iCs/>
      <w:color w:val="404040" w:themeColor="text1" w:themeTint="BF"/>
    </w:rPr>
  </w:style>
  <w:style w:type="character" w:customStyle="1" w:styleId="QuoteChar">
    <w:name w:val="Quote Char"/>
    <w:basedOn w:val="DefaultParagraphFont"/>
    <w:link w:val="Quote"/>
    <w:uiPriority w:val="29"/>
    <w:rsid w:val="00362D97"/>
    <w:rPr>
      <w:i/>
      <w:iCs/>
      <w:color w:val="404040" w:themeColor="text1" w:themeTint="BF"/>
    </w:rPr>
  </w:style>
  <w:style w:type="paragraph" w:styleId="ListParagraph">
    <w:name w:val="List Paragraph"/>
    <w:basedOn w:val="Normal"/>
    <w:uiPriority w:val="34"/>
    <w:qFormat/>
    <w:rsid w:val="00362D97"/>
    <w:pPr>
      <w:ind w:left="720"/>
      <w:contextualSpacing/>
    </w:pPr>
  </w:style>
  <w:style w:type="character" w:styleId="IntenseEmphasis">
    <w:name w:val="Intense Emphasis"/>
    <w:basedOn w:val="DefaultParagraphFont"/>
    <w:uiPriority w:val="21"/>
    <w:qFormat/>
    <w:rsid w:val="00362D97"/>
    <w:rPr>
      <w:i/>
      <w:iCs/>
      <w:color w:val="0F4761" w:themeColor="accent1" w:themeShade="BF"/>
    </w:rPr>
  </w:style>
  <w:style w:type="paragraph" w:styleId="IntenseQuote">
    <w:name w:val="Intense Quote"/>
    <w:basedOn w:val="Normal"/>
    <w:next w:val="Normal"/>
    <w:link w:val="IntenseQuoteChar"/>
    <w:uiPriority w:val="30"/>
    <w:qFormat/>
    <w:rsid w:val="00362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D97"/>
    <w:rPr>
      <w:i/>
      <w:iCs/>
      <w:color w:val="0F4761" w:themeColor="accent1" w:themeShade="BF"/>
    </w:rPr>
  </w:style>
  <w:style w:type="character" w:styleId="IntenseReference">
    <w:name w:val="Intense Reference"/>
    <w:basedOn w:val="DefaultParagraphFont"/>
    <w:uiPriority w:val="32"/>
    <w:qFormat/>
    <w:rsid w:val="00362D97"/>
    <w:rPr>
      <w:b/>
      <w:bCs/>
      <w:smallCaps/>
      <w:color w:val="0F4761" w:themeColor="accent1" w:themeShade="BF"/>
      <w:spacing w:val="5"/>
    </w:rPr>
  </w:style>
  <w:style w:type="paragraph" w:styleId="NormalWeb">
    <w:name w:val="Normal (Web)"/>
    <w:basedOn w:val="Normal"/>
    <w:uiPriority w:val="99"/>
    <w:semiHidden/>
    <w:unhideWhenUsed/>
    <w:rsid w:val="00DD4692"/>
    <w:rPr>
      <w:rFonts w:ascii="Times New Roman" w:hAnsi="Times New Roman" w:cs="Times New Roman"/>
    </w:rPr>
  </w:style>
  <w:style w:type="character" w:styleId="Hyperlink">
    <w:name w:val="Hyperlink"/>
    <w:basedOn w:val="DefaultParagraphFont"/>
    <w:uiPriority w:val="99"/>
    <w:unhideWhenUsed/>
    <w:rsid w:val="009122B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cloud.google.com/vertex-ai/generative-ai/docs/grounding/overvie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ceccf2-fe27-4c66-abdb-699141848e61}" enabled="0" method="" siteId="{03ceccf2-fe27-4c66-abdb-699141848e61}" removed="1"/>
</clbl:labelList>
</file>

<file path=docProps/app.xml><?xml version="1.0" encoding="utf-8"?>
<Properties xmlns="http://schemas.openxmlformats.org/officeDocument/2006/extended-properties" xmlns:vt="http://schemas.openxmlformats.org/officeDocument/2006/docPropsVTypes">
  <Template>Normal</Template>
  <TotalTime>728</TotalTime>
  <Pages>7</Pages>
  <Words>2400</Words>
  <Characters>13675</Characters>
  <Application>Microsoft Office Word</Application>
  <DocSecurity>0</DocSecurity>
  <Lines>229</Lines>
  <Paragraphs>52</Paragraphs>
  <ScaleCrop>false</ScaleCrop>
  <Company>Sabre</Company>
  <LinksUpToDate>false</LinksUpToDate>
  <CharactersWithSpaces>16041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Jadhav, Sourabh [C]</dc:creator>
  <cp:keywords/>
  <dc:description/>
  <cp:lastModifiedBy>Jadhav, Sourabh [C]</cp:lastModifiedBy>
  <cp:revision>137</cp:revision>
  <dcterms:created xsi:type="dcterms:W3CDTF">2026-02-18T06:10:00Z</dcterms:created>
  <dcterms:modified xsi:type="dcterms:W3CDTF">2026-03-30T06:19:00Z</dcterms:modified>
</cp:coreProperties>
</file>