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996B" w14:textId="77777777" w:rsidR="00F009E7" w:rsidRPr="00F009E7" w:rsidRDefault="00F009E7" w:rsidP="00F009E7">
      <w:pPr>
        <w:rPr>
          <w:b/>
          <w:bCs/>
          <w:sz w:val="40"/>
          <w:szCs w:val="40"/>
        </w:rPr>
      </w:pPr>
      <w:r w:rsidRPr="00F009E7">
        <w:rPr>
          <w:b/>
          <w:bCs/>
          <w:sz w:val="40"/>
          <w:szCs w:val="40"/>
        </w:rPr>
        <w:t>Title: Explainable Machine Learning Framework for Early Heart Disease Prediction</w:t>
      </w:r>
    </w:p>
    <w:p w14:paraId="20656C9F" w14:textId="77777777" w:rsidR="00F009E7" w:rsidRPr="00F23407" w:rsidRDefault="00F009E7" w:rsidP="00F009E7">
      <w:pPr>
        <w:rPr>
          <w:b/>
          <w:bCs/>
          <w:sz w:val="36"/>
          <w:szCs w:val="36"/>
          <w:u w:val="single"/>
        </w:rPr>
      </w:pPr>
      <w:r w:rsidRPr="00F23407">
        <w:rPr>
          <w:b/>
          <w:bCs/>
          <w:sz w:val="36"/>
          <w:szCs w:val="36"/>
          <w:u w:val="single"/>
        </w:rPr>
        <w:t>Abstract</w:t>
      </w:r>
    </w:p>
    <w:p w14:paraId="6E04E5ED" w14:textId="77777777" w:rsidR="00F009E7" w:rsidRPr="00F009E7" w:rsidRDefault="00F009E7" w:rsidP="00E207AD">
      <w:pPr>
        <w:jc w:val="both"/>
      </w:pPr>
      <w:r w:rsidRPr="00F009E7">
        <w:t xml:space="preserve">Heart disease is one of the leading causes of mortality worldwide, making early prediction and diagnosis essential for improving patient outcomes and reducing healthcare costs. Traditional machine learning models can accurately predict the presence of heart disease but often function as black-box systems, making it difficult for healthcare professionals to understand the reasoning behind their predictions. This project proposes an </w:t>
      </w:r>
      <w:r w:rsidRPr="00F009E7">
        <w:rPr>
          <w:b/>
          <w:bCs/>
        </w:rPr>
        <w:t>Explainable Machine Learning Framework for Early Heart Disease Prediction</w:t>
      </w:r>
      <w:r w:rsidRPr="00F009E7">
        <w:t xml:space="preserve"> that combines powerful machine learning algorithms with Explainable Artificial Intelligence (XAI) techniques to provide accurate predictions along with transparent and interpretable explanations.</w:t>
      </w:r>
    </w:p>
    <w:p w14:paraId="4CF5B0F4" w14:textId="77777777" w:rsidR="00F009E7" w:rsidRPr="00F009E7" w:rsidRDefault="00F009E7" w:rsidP="00E207AD">
      <w:pPr>
        <w:jc w:val="both"/>
      </w:pPr>
      <w:r w:rsidRPr="00F009E7">
        <w:t xml:space="preserve">The proposed framework utilizes publicly available healthcare datasets such as the UCI Heart Disease Dataset, Cleveland Heart Disease Dataset, and Kaggle Heart Disease Dataset. The system performs data preprocessing, including missing value handling, feature selection, normalization, and class balancing before training machine learning models such as </w:t>
      </w:r>
      <w:r w:rsidRPr="00F009E7">
        <w:rPr>
          <w:b/>
          <w:bCs/>
        </w:rPr>
        <w:t xml:space="preserve">Random Forest, </w:t>
      </w:r>
      <w:proofErr w:type="spellStart"/>
      <w:r w:rsidRPr="00F009E7">
        <w:rPr>
          <w:b/>
          <w:bCs/>
        </w:rPr>
        <w:t>XGBoost</w:t>
      </w:r>
      <w:proofErr w:type="spellEnd"/>
      <w:r w:rsidRPr="00F009E7">
        <w:rPr>
          <w:b/>
          <w:bCs/>
        </w:rPr>
        <w:t>, Support Vector Machine (SVM), Logistic Regression,</w:t>
      </w:r>
      <w:r w:rsidRPr="00F009E7">
        <w:t xml:space="preserve"> and </w:t>
      </w:r>
      <w:r w:rsidRPr="00F009E7">
        <w:rPr>
          <w:b/>
          <w:bCs/>
        </w:rPr>
        <w:t>Decision Tree</w:t>
      </w:r>
      <w:r w:rsidRPr="00F009E7">
        <w:t xml:space="preserve">. The best-performing model is selected based on evaluation metrics. To improve transparency and trust, explainability techniques such as </w:t>
      </w:r>
      <w:r w:rsidRPr="00F009E7">
        <w:rPr>
          <w:b/>
          <w:bCs/>
        </w:rPr>
        <w:t>SHAP (</w:t>
      </w:r>
      <w:proofErr w:type="spellStart"/>
      <w:r w:rsidRPr="00F009E7">
        <w:rPr>
          <w:b/>
          <w:bCs/>
        </w:rPr>
        <w:t>SHapley</w:t>
      </w:r>
      <w:proofErr w:type="spellEnd"/>
      <w:r w:rsidRPr="00F009E7">
        <w:rPr>
          <w:b/>
          <w:bCs/>
        </w:rPr>
        <w:t xml:space="preserve"> Additive Explanations), LIME (Local Interpretable Model-Agnostic Explanations),</w:t>
      </w:r>
      <w:r w:rsidRPr="00F009E7">
        <w:t xml:space="preserve"> and </w:t>
      </w:r>
      <w:r w:rsidRPr="00F009E7">
        <w:rPr>
          <w:b/>
          <w:bCs/>
        </w:rPr>
        <w:t>feature importance analysis</w:t>
      </w:r>
      <w:r w:rsidRPr="00F009E7">
        <w:t xml:space="preserve"> are incorporated to identify the medical attributes that contribute most significantly to the prediction, such as age, cholesterol level, blood pressure, chest pain type, maximum heart rate, and fasting blood sugar.</w:t>
      </w:r>
    </w:p>
    <w:p w14:paraId="08926439" w14:textId="77777777" w:rsidR="00F009E7" w:rsidRDefault="00F009E7" w:rsidP="00E207AD">
      <w:pPr>
        <w:jc w:val="both"/>
      </w:pPr>
      <w:r w:rsidRPr="00F009E7">
        <w:t xml:space="preserve">The proposed framework further assists healthcare professionals by providing interpretable visual explanations that support clinical decision-making and enable better understanding of patient risk factors. The performance of the prediction model is evaluated using </w:t>
      </w:r>
      <w:r w:rsidRPr="00F009E7">
        <w:rPr>
          <w:b/>
          <w:bCs/>
        </w:rPr>
        <w:t>accuracy, precision, recall, F1-score, ROC-AUC score,</w:t>
      </w:r>
      <w:r w:rsidRPr="00F009E7">
        <w:t xml:space="preserve"> and </w:t>
      </w:r>
      <w:r w:rsidRPr="00F009E7">
        <w:rPr>
          <w:b/>
          <w:bCs/>
        </w:rPr>
        <w:t>confusion matrix</w:t>
      </w:r>
      <w:r w:rsidRPr="00F009E7">
        <w:t>, while the explainability component is assessed based on the consistency and reliability of generated explanations. The resulting system aims to deliver not only highly accurate early heart disease prediction but also trustworthy and transparent insights that can support preventive healthcare, timely diagnosis, and improved patient care.</w:t>
      </w:r>
    </w:p>
    <w:p w14:paraId="731BA18A" w14:textId="445AB150" w:rsidR="00F009E7" w:rsidRDefault="00F009E7" w:rsidP="00F009E7"/>
    <w:p w14:paraId="101FD2BE" w14:textId="77777777" w:rsidR="00F23407" w:rsidRDefault="00F23407" w:rsidP="00F009E7"/>
    <w:p w14:paraId="6D51DF43" w14:textId="77777777" w:rsidR="00F23407" w:rsidRPr="00F009E7" w:rsidRDefault="00F23407" w:rsidP="00F009E7"/>
    <w:p w14:paraId="06112C3D" w14:textId="77777777" w:rsidR="00F009E7" w:rsidRPr="00F23407" w:rsidRDefault="00F009E7" w:rsidP="00F009E7">
      <w:pPr>
        <w:rPr>
          <w:b/>
          <w:bCs/>
          <w:sz w:val="32"/>
          <w:szCs w:val="32"/>
          <w:u w:val="single"/>
        </w:rPr>
      </w:pPr>
      <w:r w:rsidRPr="00F23407">
        <w:rPr>
          <w:b/>
          <w:bCs/>
          <w:sz w:val="32"/>
          <w:szCs w:val="32"/>
          <w:u w:val="single"/>
        </w:rPr>
        <w:lastRenderedPageBreak/>
        <w:t>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4"/>
        <w:gridCol w:w="6636"/>
      </w:tblGrid>
      <w:tr w:rsidR="00F009E7" w:rsidRPr="00F009E7" w14:paraId="341A709B" w14:textId="77777777" w:rsidTr="00F009E7">
        <w:trPr>
          <w:tblHeader/>
          <w:tblCellSpacing w:w="15" w:type="dxa"/>
        </w:trPr>
        <w:tc>
          <w:tcPr>
            <w:tcW w:w="0" w:type="auto"/>
            <w:vAlign w:val="center"/>
            <w:hideMark/>
          </w:tcPr>
          <w:p w14:paraId="5BDAD270" w14:textId="77777777" w:rsidR="00F009E7" w:rsidRPr="00F009E7" w:rsidRDefault="00F009E7" w:rsidP="00F009E7">
            <w:pPr>
              <w:rPr>
                <w:b/>
                <w:bCs/>
              </w:rPr>
            </w:pPr>
            <w:r w:rsidRPr="00F009E7">
              <w:rPr>
                <w:b/>
                <w:bCs/>
              </w:rPr>
              <w:t>Dataset</w:t>
            </w:r>
          </w:p>
        </w:tc>
        <w:tc>
          <w:tcPr>
            <w:tcW w:w="0" w:type="auto"/>
            <w:vAlign w:val="center"/>
            <w:hideMark/>
          </w:tcPr>
          <w:p w14:paraId="74C7E7F4" w14:textId="77777777" w:rsidR="00F009E7" w:rsidRPr="00F009E7" w:rsidRDefault="00F009E7" w:rsidP="00F009E7">
            <w:pPr>
              <w:rPr>
                <w:b/>
                <w:bCs/>
              </w:rPr>
            </w:pPr>
            <w:r w:rsidRPr="00F009E7">
              <w:rPr>
                <w:b/>
                <w:bCs/>
              </w:rPr>
              <w:t>URL Link</w:t>
            </w:r>
          </w:p>
        </w:tc>
      </w:tr>
      <w:tr w:rsidR="00F009E7" w:rsidRPr="00F009E7" w14:paraId="3E09D24C" w14:textId="77777777" w:rsidTr="00F009E7">
        <w:trPr>
          <w:tblCellSpacing w:w="15" w:type="dxa"/>
        </w:trPr>
        <w:tc>
          <w:tcPr>
            <w:tcW w:w="0" w:type="auto"/>
            <w:vAlign w:val="center"/>
            <w:hideMark/>
          </w:tcPr>
          <w:p w14:paraId="755EB29D" w14:textId="77777777" w:rsidR="00F009E7" w:rsidRPr="00F009E7" w:rsidRDefault="00F009E7" w:rsidP="00F009E7">
            <w:r w:rsidRPr="00F009E7">
              <w:t>UCI Heart Disease Dataset</w:t>
            </w:r>
          </w:p>
        </w:tc>
        <w:tc>
          <w:tcPr>
            <w:tcW w:w="0" w:type="auto"/>
            <w:vAlign w:val="center"/>
            <w:hideMark/>
          </w:tcPr>
          <w:p w14:paraId="4CF715BD" w14:textId="0EE589ED" w:rsidR="00F009E7" w:rsidRPr="00F009E7" w:rsidRDefault="00F009E7" w:rsidP="00F009E7">
            <w:hyperlink r:id="rId4" w:history="1">
              <w:r w:rsidRPr="00F009E7">
                <w:rPr>
                  <w:rStyle w:val="Hyperlink"/>
                </w:rPr>
                <w:t>https://archive.ics.uci.edu/ml/datasets/heart+disease</w:t>
              </w:r>
            </w:hyperlink>
          </w:p>
        </w:tc>
      </w:tr>
      <w:tr w:rsidR="00F009E7" w:rsidRPr="00F009E7" w14:paraId="687E4C13" w14:textId="77777777" w:rsidTr="00F009E7">
        <w:trPr>
          <w:tblCellSpacing w:w="15" w:type="dxa"/>
        </w:trPr>
        <w:tc>
          <w:tcPr>
            <w:tcW w:w="0" w:type="auto"/>
            <w:vAlign w:val="center"/>
            <w:hideMark/>
          </w:tcPr>
          <w:p w14:paraId="19D570E6" w14:textId="77777777" w:rsidR="00F009E7" w:rsidRPr="00F009E7" w:rsidRDefault="00F009E7" w:rsidP="00F009E7">
            <w:r w:rsidRPr="00F009E7">
              <w:t>Cleveland Heart Disease Dataset</w:t>
            </w:r>
          </w:p>
        </w:tc>
        <w:tc>
          <w:tcPr>
            <w:tcW w:w="0" w:type="auto"/>
            <w:vAlign w:val="center"/>
            <w:hideMark/>
          </w:tcPr>
          <w:p w14:paraId="2C58DF61" w14:textId="77777777" w:rsidR="00F009E7" w:rsidRPr="00F009E7" w:rsidRDefault="00F009E7" w:rsidP="00F009E7">
            <w:hyperlink r:id="rId5" w:tgtFrame="_new" w:history="1">
              <w:r w:rsidRPr="00F009E7">
                <w:rPr>
                  <w:rStyle w:val="Hyperlink"/>
                </w:rPr>
                <w:t>https://www.kaggle.com/datasets/cherngs/heart-disease-cleveland-uci</w:t>
              </w:r>
            </w:hyperlink>
          </w:p>
        </w:tc>
      </w:tr>
      <w:tr w:rsidR="00F009E7" w:rsidRPr="00F009E7" w14:paraId="3A7023A2" w14:textId="77777777" w:rsidTr="00F009E7">
        <w:trPr>
          <w:tblCellSpacing w:w="15" w:type="dxa"/>
        </w:trPr>
        <w:tc>
          <w:tcPr>
            <w:tcW w:w="0" w:type="auto"/>
            <w:vAlign w:val="center"/>
            <w:hideMark/>
          </w:tcPr>
          <w:p w14:paraId="50396BD0" w14:textId="77777777" w:rsidR="00F009E7" w:rsidRPr="00F009E7" w:rsidRDefault="00F009E7" w:rsidP="00F009E7">
            <w:r w:rsidRPr="00F009E7">
              <w:t>Heart Disease Dataset</w:t>
            </w:r>
          </w:p>
        </w:tc>
        <w:tc>
          <w:tcPr>
            <w:tcW w:w="0" w:type="auto"/>
            <w:vAlign w:val="center"/>
            <w:hideMark/>
          </w:tcPr>
          <w:p w14:paraId="45E9EE84" w14:textId="77777777" w:rsidR="00F009E7" w:rsidRPr="00F009E7" w:rsidRDefault="00F009E7" w:rsidP="00F009E7">
            <w:hyperlink r:id="rId6" w:tgtFrame="_new" w:history="1">
              <w:r w:rsidRPr="00F009E7">
                <w:rPr>
                  <w:rStyle w:val="Hyperlink"/>
                </w:rPr>
                <w:t>https://www.kaggle.com/datasets/johnsmith88/heart-disease-dataset</w:t>
              </w:r>
            </w:hyperlink>
          </w:p>
        </w:tc>
      </w:tr>
    </w:tbl>
    <w:p w14:paraId="5794B915" w14:textId="77777777" w:rsidR="000967BD" w:rsidRDefault="000967BD"/>
    <w:p w14:paraId="43EACAE1" w14:textId="722AFE59" w:rsidR="00F23407" w:rsidRPr="00F23407" w:rsidRDefault="00F23407">
      <w:pPr>
        <w:rPr>
          <w:b/>
          <w:bCs/>
          <w:sz w:val="32"/>
          <w:szCs w:val="32"/>
          <w:u w:val="single"/>
        </w:rPr>
      </w:pPr>
      <w:r w:rsidRPr="00F23407">
        <w:rPr>
          <w:b/>
          <w:bCs/>
          <w:sz w:val="32"/>
          <w:szCs w:val="32"/>
          <w:u w:val="single"/>
        </w:rPr>
        <w:t>Flowchart</w:t>
      </w:r>
    </w:p>
    <w:p w14:paraId="53686A73" w14:textId="77777777" w:rsidR="00F23407" w:rsidRPr="00E207AD" w:rsidRDefault="00F23407" w:rsidP="00F23407">
      <w:r w:rsidRPr="00E207AD">
        <w:t xml:space="preserve">      HEART DISEASE</w:t>
      </w:r>
    </w:p>
    <w:p w14:paraId="67C89691" w14:textId="77777777" w:rsidR="00F23407" w:rsidRPr="00E207AD" w:rsidRDefault="00F23407" w:rsidP="00F23407">
      <w:r w:rsidRPr="00E207AD">
        <w:t xml:space="preserve">         DATASET</w:t>
      </w:r>
    </w:p>
    <w:p w14:paraId="15451BE2" w14:textId="77777777" w:rsidR="00F23407" w:rsidRPr="00E207AD" w:rsidRDefault="00F23407" w:rsidP="00F23407">
      <w:r w:rsidRPr="00E207AD">
        <w:t xml:space="preserve">            │</w:t>
      </w:r>
    </w:p>
    <w:p w14:paraId="174B7376" w14:textId="77777777" w:rsidR="00F23407" w:rsidRPr="00E207AD" w:rsidRDefault="00F23407" w:rsidP="00F23407">
      <w:r w:rsidRPr="00E207AD">
        <w:t xml:space="preserve">            </w:t>
      </w:r>
      <w:r w:rsidRPr="00E207AD">
        <w:rPr>
          <w:rFonts w:ascii="Arial" w:hAnsi="Arial" w:cs="Arial"/>
        </w:rPr>
        <w:t>▼</w:t>
      </w:r>
    </w:p>
    <w:p w14:paraId="44993ED9" w14:textId="77777777" w:rsidR="00F23407" w:rsidRPr="00E207AD" w:rsidRDefault="00F23407" w:rsidP="00F23407">
      <w:r w:rsidRPr="00E207AD">
        <w:t xml:space="preserve">   Data Preprocessing</w:t>
      </w:r>
    </w:p>
    <w:p w14:paraId="460CE186" w14:textId="77777777" w:rsidR="00F23407" w:rsidRPr="00E207AD" w:rsidRDefault="00F23407" w:rsidP="00F23407">
      <w:r w:rsidRPr="00E207AD">
        <w:t xml:space="preserve">            │</w:t>
      </w:r>
    </w:p>
    <w:p w14:paraId="7734B196" w14:textId="77777777" w:rsidR="00F23407" w:rsidRPr="00E207AD" w:rsidRDefault="00F23407" w:rsidP="00F23407">
      <w:r w:rsidRPr="00E207AD">
        <w:t xml:space="preserve">            </w:t>
      </w:r>
      <w:r w:rsidRPr="00E207AD">
        <w:rPr>
          <w:rFonts w:ascii="Arial" w:hAnsi="Arial" w:cs="Arial"/>
        </w:rPr>
        <w:t>▼</w:t>
      </w:r>
    </w:p>
    <w:p w14:paraId="3B8DB483" w14:textId="77777777" w:rsidR="00F23407" w:rsidRPr="00E207AD" w:rsidRDefault="00F23407" w:rsidP="00F23407">
      <w:r w:rsidRPr="00E207AD">
        <w:t xml:space="preserve">   ML Model Training</w:t>
      </w:r>
    </w:p>
    <w:p w14:paraId="4652EA85" w14:textId="77777777" w:rsidR="00F23407" w:rsidRPr="00E207AD" w:rsidRDefault="00F23407" w:rsidP="00F23407">
      <w:r w:rsidRPr="00E207AD">
        <w:t xml:space="preserve">            │</w:t>
      </w:r>
    </w:p>
    <w:p w14:paraId="75FBBD7D" w14:textId="77777777" w:rsidR="00F23407" w:rsidRPr="00E207AD" w:rsidRDefault="00F23407" w:rsidP="00F23407">
      <w:r w:rsidRPr="00E207AD">
        <w:t xml:space="preserve">            </w:t>
      </w:r>
      <w:r w:rsidRPr="00E207AD">
        <w:rPr>
          <w:rFonts w:ascii="Arial" w:hAnsi="Arial" w:cs="Arial"/>
        </w:rPr>
        <w:t>▼</w:t>
      </w:r>
    </w:p>
    <w:p w14:paraId="55A1680F" w14:textId="77777777" w:rsidR="00F23407" w:rsidRPr="00E207AD" w:rsidRDefault="00F23407" w:rsidP="00F23407">
      <w:r w:rsidRPr="00E207AD">
        <w:t xml:space="preserve">      SHAP / LIME</w:t>
      </w:r>
    </w:p>
    <w:p w14:paraId="2C21E6D6" w14:textId="77777777" w:rsidR="00F23407" w:rsidRPr="00E207AD" w:rsidRDefault="00F23407" w:rsidP="00F23407">
      <w:r w:rsidRPr="00E207AD">
        <w:t xml:space="preserve">            │</w:t>
      </w:r>
    </w:p>
    <w:p w14:paraId="2BA15BFC" w14:textId="77777777" w:rsidR="00F23407" w:rsidRPr="00E207AD" w:rsidRDefault="00F23407" w:rsidP="00F23407">
      <w:r w:rsidRPr="00E207AD">
        <w:t xml:space="preserve">            </w:t>
      </w:r>
      <w:r w:rsidRPr="00E207AD">
        <w:rPr>
          <w:rFonts w:ascii="Arial" w:hAnsi="Arial" w:cs="Arial"/>
        </w:rPr>
        <w:t>▼</w:t>
      </w:r>
    </w:p>
    <w:p w14:paraId="6852ADE2" w14:textId="77777777" w:rsidR="00F23407" w:rsidRPr="00E207AD" w:rsidRDefault="00F23407" w:rsidP="00F23407">
      <w:r w:rsidRPr="00E207AD">
        <w:t xml:space="preserve"> Heart Disease Prediction</w:t>
      </w:r>
    </w:p>
    <w:p w14:paraId="46E5A10D" w14:textId="77777777" w:rsidR="00F23407" w:rsidRPr="00E207AD" w:rsidRDefault="00F23407" w:rsidP="00F23407">
      <w:r w:rsidRPr="00E207AD">
        <w:t xml:space="preserve">            │</w:t>
      </w:r>
    </w:p>
    <w:p w14:paraId="7260436A" w14:textId="77777777" w:rsidR="00F23407" w:rsidRPr="00E207AD" w:rsidRDefault="00F23407" w:rsidP="00F23407">
      <w:r w:rsidRPr="00E207AD">
        <w:t xml:space="preserve">            </w:t>
      </w:r>
      <w:r w:rsidRPr="00E207AD">
        <w:rPr>
          <w:rFonts w:ascii="Arial" w:hAnsi="Arial" w:cs="Arial"/>
        </w:rPr>
        <w:t>▼</w:t>
      </w:r>
    </w:p>
    <w:p w14:paraId="1EC57ADD" w14:textId="77777777" w:rsidR="00F23407" w:rsidRPr="00E207AD" w:rsidRDefault="00F23407" w:rsidP="00F23407">
      <w:r w:rsidRPr="00E207AD">
        <w:t xml:space="preserve">     Decision Support</w:t>
      </w:r>
    </w:p>
    <w:p w14:paraId="22DB1F7D" w14:textId="199FB3E8" w:rsidR="00F23407" w:rsidRPr="00F23407" w:rsidRDefault="00F23407" w:rsidP="00F23407">
      <w:pPr>
        <w:rPr>
          <w:b/>
          <w:bCs/>
          <w:sz w:val="36"/>
          <w:szCs w:val="36"/>
          <w:u w:val="single"/>
        </w:rPr>
      </w:pPr>
      <w:r w:rsidRPr="00F23407">
        <w:rPr>
          <w:b/>
          <w:bCs/>
          <w:sz w:val="36"/>
          <w:szCs w:val="36"/>
          <w:u w:val="single"/>
        </w:rPr>
        <w:lastRenderedPageBreak/>
        <w:t>Approach</w:t>
      </w:r>
    </w:p>
    <w:p w14:paraId="4D03BDDB" w14:textId="2A4E8F45" w:rsidR="00F23407" w:rsidRPr="00E207AD" w:rsidRDefault="00F23407" w:rsidP="00F23407">
      <w:pPr>
        <w:rPr>
          <w:b/>
          <w:bCs/>
        </w:rPr>
      </w:pPr>
      <w:r w:rsidRPr="00E207AD">
        <w:rPr>
          <w:b/>
          <w:bCs/>
        </w:rPr>
        <w:t>HEART DISEASE DATASETS</w:t>
      </w:r>
    </w:p>
    <w:p w14:paraId="23974D5B" w14:textId="77777777" w:rsidR="00F23407" w:rsidRPr="00E207AD" w:rsidRDefault="00F23407" w:rsidP="00F23407">
      <w:pPr>
        <w:rPr>
          <w:b/>
          <w:bCs/>
        </w:rPr>
      </w:pPr>
      <w:r w:rsidRPr="00E207AD">
        <w:rPr>
          <w:b/>
          <w:bCs/>
        </w:rPr>
        <w:t xml:space="preserve">                      │</w:t>
      </w:r>
    </w:p>
    <w:p w14:paraId="7E7F6AE1"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79343D3C" w14:textId="77777777" w:rsidR="00F23407" w:rsidRPr="00E207AD" w:rsidRDefault="00F23407" w:rsidP="00F23407">
      <w:pPr>
        <w:rPr>
          <w:b/>
          <w:bCs/>
        </w:rPr>
      </w:pPr>
      <w:r w:rsidRPr="00E207AD">
        <w:rPr>
          <w:b/>
          <w:bCs/>
        </w:rPr>
        <w:t xml:space="preserve">            Data Preprocessing</w:t>
      </w:r>
    </w:p>
    <w:p w14:paraId="641E1E9B" w14:textId="77777777" w:rsidR="00F23407" w:rsidRPr="00E207AD" w:rsidRDefault="00F23407" w:rsidP="00F23407">
      <w:pPr>
        <w:rPr>
          <w:b/>
          <w:bCs/>
        </w:rPr>
      </w:pPr>
      <w:r w:rsidRPr="00E207AD">
        <w:rPr>
          <w:b/>
          <w:bCs/>
        </w:rPr>
        <w:t xml:space="preserve">      (Cleaning, Encoding, Scaling)</w:t>
      </w:r>
    </w:p>
    <w:p w14:paraId="72890B3A" w14:textId="77777777" w:rsidR="00F23407" w:rsidRPr="00E207AD" w:rsidRDefault="00F23407" w:rsidP="00F23407">
      <w:pPr>
        <w:rPr>
          <w:b/>
          <w:bCs/>
        </w:rPr>
      </w:pPr>
      <w:r w:rsidRPr="00E207AD">
        <w:rPr>
          <w:b/>
          <w:bCs/>
        </w:rPr>
        <w:t xml:space="preserve">                      │</w:t>
      </w:r>
    </w:p>
    <w:p w14:paraId="0E80B7FE"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7B1F51ED" w14:textId="77777777" w:rsidR="00F23407" w:rsidRPr="00E207AD" w:rsidRDefault="00F23407" w:rsidP="00F23407">
      <w:pPr>
        <w:rPr>
          <w:b/>
          <w:bCs/>
        </w:rPr>
      </w:pPr>
      <w:r w:rsidRPr="00E207AD">
        <w:rPr>
          <w:b/>
          <w:bCs/>
        </w:rPr>
        <w:t xml:space="preserve">         Machine Learning Models</w:t>
      </w:r>
    </w:p>
    <w:p w14:paraId="7B96FC50" w14:textId="77777777" w:rsidR="00F23407" w:rsidRPr="00E207AD" w:rsidRDefault="00F23407" w:rsidP="00F23407">
      <w:pPr>
        <w:rPr>
          <w:b/>
          <w:bCs/>
        </w:rPr>
      </w:pPr>
      <w:r w:rsidRPr="00E207AD">
        <w:rPr>
          <w:b/>
          <w:bCs/>
        </w:rPr>
        <w:t xml:space="preserve"> (Random Forest / </w:t>
      </w:r>
      <w:proofErr w:type="spellStart"/>
      <w:r w:rsidRPr="00E207AD">
        <w:rPr>
          <w:b/>
          <w:bCs/>
        </w:rPr>
        <w:t>XGBoost</w:t>
      </w:r>
      <w:proofErr w:type="spellEnd"/>
      <w:r w:rsidRPr="00E207AD">
        <w:rPr>
          <w:b/>
          <w:bCs/>
        </w:rPr>
        <w:t xml:space="preserve"> / SVM)</w:t>
      </w:r>
    </w:p>
    <w:p w14:paraId="6A5A75C8" w14:textId="77777777" w:rsidR="00F23407" w:rsidRPr="00E207AD" w:rsidRDefault="00F23407" w:rsidP="00F23407">
      <w:pPr>
        <w:rPr>
          <w:b/>
          <w:bCs/>
        </w:rPr>
      </w:pPr>
      <w:r w:rsidRPr="00E207AD">
        <w:rPr>
          <w:b/>
          <w:bCs/>
        </w:rPr>
        <w:t xml:space="preserve">                      │</w:t>
      </w:r>
    </w:p>
    <w:p w14:paraId="2B656914"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6C7CDB8F" w14:textId="77777777" w:rsidR="00F23407" w:rsidRPr="00E207AD" w:rsidRDefault="00F23407" w:rsidP="00F23407">
      <w:pPr>
        <w:rPr>
          <w:b/>
          <w:bCs/>
        </w:rPr>
      </w:pPr>
      <w:r w:rsidRPr="00E207AD">
        <w:rPr>
          <w:b/>
          <w:bCs/>
        </w:rPr>
        <w:t xml:space="preserve">           Model Evaluation</w:t>
      </w:r>
    </w:p>
    <w:p w14:paraId="0CFFFF1A" w14:textId="77777777" w:rsidR="00F23407" w:rsidRPr="00E207AD" w:rsidRDefault="00F23407" w:rsidP="00F23407">
      <w:pPr>
        <w:rPr>
          <w:b/>
          <w:bCs/>
        </w:rPr>
      </w:pPr>
      <w:r w:rsidRPr="00E207AD">
        <w:rPr>
          <w:b/>
          <w:bCs/>
        </w:rPr>
        <w:t xml:space="preserve"> (Accuracy, Precision, Recall, F1)</w:t>
      </w:r>
    </w:p>
    <w:p w14:paraId="53EA4F8D" w14:textId="77777777" w:rsidR="00F23407" w:rsidRPr="00E207AD" w:rsidRDefault="00F23407" w:rsidP="00F23407">
      <w:pPr>
        <w:rPr>
          <w:b/>
          <w:bCs/>
        </w:rPr>
      </w:pPr>
      <w:r w:rsidRPr="00E207AD">
        <w:rPr>
          <w:b/>
          <w:bCs/>
        </w:rPr>
        <w:t xml:space="preserve">                      │</w:t>
      </w:r>
    </w:p>
    <w:p w14:paraId="5EFABC85"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541F3486" w14:textId="77777777" w:rsidR="00F23407" w:rsidRPr="00E207AD" w:rsidRDefault="00F23407" w:rsidP="00F23407">
      <w:pPr>
        <w:rPr>
          <w:b/>
          <w:bCs/>
        </w:rPr>
      </w:pPr>
      <w:r w:rsidRPr="00E207AD">
        <w:rPr>
          <w:b/>
          <w:bCs/>
        </w:rPr>
        <w:t xml:space="preserve">      Explainability Layer (SHAP/LIME)</w:t>
      </w:r>
    </w:p>
    <w:p w14:paraId="4C2EDC55" w14:textId="77777777" w:rsidR="00F23407" w:rsidRPr="00E207AD" w:rsidRDefault="00F23407" w:rsidP="00F23407">
      <w:pPr>
        <w:rPr>
          <w:b/>
          <w:bCs/>
        </w:rPr>
      </w:pPr>
      <w:r w:rsidRPr="00E207AD">
        <w:rPr>
          <w:b/>
          <w:bCs/>
        </w:rPr>
        <w:t xml:space="preserve">                      │</w:t>
      </w:r>
    </w:p>
    <w:p w14:paraId="3CC7990C"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504737FA" w14:textId="77777777" w:rsidR="00F23407" w:rsidRPr="00E207AD" w:rsidRDefault="00F23407" w:rsidP="00F23407">
      <w:pPr>
        <w:rPr>
          <w:b/>
          <w:bCs/>
        </w:rPr>
      </w:pPr>
      <w:r w:rsidRPr="00E207AD">
        <w:rPr>
          <w:b/>
          <w:bCs/>
        </w:rPr>
        <w:t xml:space="preserve">      Heart Disease Risk Prediction</w:t>
      </w:r>
    </w:p>
    <w:p w14:paraId="573B4AC2" w14:textId="77777777" w:rsidR="00F23407" w:rsidRPr="00E207AD" w:rsidRDefault="00F23407" w:rsidP="00F23407">
      <w:pPr>
        <w:rPr>
          <w:b/>
          <w:bCs/>
        </w:rPr>
      </w:pPr>
      <w:r w:rsidRPr="00E207AD">
        <w:rPr>
          <w:b/>
          <w:bCs/>
        </w:rPr>
        <w:t xml:space="preserve">                      │</w:t>
      </w:r>
    </w:p>
    <w:p w14:paraId="18AFE59F" w14:textId="77777777" w:rsidR="00F23407" w:rsidRPr="00E207AD" w:rsidRDefault="00F23407" w:rsidP="00F23407">
      <w:pPr>
        <w:rPr>
          <w:b/>
          <w:bCs/>
        </w:rPr>
      </w:pPr>
      <w:r w:rsidRPr="00E207AD">
        <w:rPr>
          <w:b/>
          <w:bCs/>
        </w:rPr>
        <w:t xml:space="preserve">                      </w:t>
      </w:r>
      <w:r w:rsidRPr="00E207AD">
        <w:rPr>
          <w:rFonts w:ascii="Arial" w:hAnsi="Arial" w:cs="Arial"/>
          <w:b/>
          <w:bCs/>
        </w:rPr>
        <w:t>▼</w:t>
      </w:r>
    </w:p>
    <w:p w14:paraId="31AADF13" w14:textId="0543FA3F" w:rsidR="00F23407" w:rsidRPr="00E207AD" w:rsidRDefault="00F23407" w:rsidP="00F23407">
      <w:pPr>
        <w:rPr>
          <w:b/>
          <w:bCs/>
        </w:rPr>
      </w:pPr>
      <w:r w:rsidRPr="00E207AD">
        <w:rPr>
          <w:b/>
          <w:bCs/>
        </w:rPr>
        <w:t xml:space="preserve">      Decision Support Dashboard</w:t>
      </w:r>
    </w:p>
    <w:sectPr w:rsidR="00F23407" w:rsidRPr="00E20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E7"/>
    <w:rsid w:val="00001F5B"/>
    <w:rsid w:val="000967BD"/>
    <w:rsid w:val="001A1102"/>
    <w:rsid w:val="001B7DEC"/>
    <w:rsid w:val="001D45FA"/>
    <w:rsid w:val="00652770"/>
    <w:rsid w:val="006766EC"/>
    <w:rsid w:val="00693D40"/>
    <w:rsid w:val="009A4741"/>
    <w:rsid w:val="00E207AD"/>
    <w:rsid w:val="00F009E7"/>
    <w:rsid w:val="00F23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EDF6"/>
  <w15:chartTrackingRefBased/>
  <w15:docId w15:val="{DFAD6876-AC48-4E3D-B298-65D6AC37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E7"/>
    <w:rPr>
      <w:rFonts w:eastAsiaTheme="majorEastAsia" w:cstheme="majorBidi"/>
      <w:color w:val="272727" w:themeColor="text1" w:themeTint="D8"/>
    </w:rPr>
  </w:style>
  <w:style w:type="paragraph" w:styleId="Title">
    <w:name w:val="Title"/>
    <w:basedOn w:val="Normal"/>
    <w:next w:val="Normal"/>
    <w:link w:val="TitleChar"/>
    <w:uiPriority w:val="10"/>
    <w:qFormat/>
    <w:rsid w:val="00F00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E7"/>
    <w:pPr>
      <w:spacing w:before="160"/>
      <w:jc w:val="center"/>
    </w:pPr>
    <w:rPr>
      <w:i/>
      <w:iCs/>
      <w:color w:val="404040" w:themeColor="text1" w:themeTint="BF"/>
    </w:rPr>
  </w:style>
  <w:style w:type="character" w:customStyle="1" w:styleId="QuoteChar">
    <w:name w:val="Quote Char"/>
    <w:basedOn w:val="DefaultParagraphFont"/>
    <w:link w:val="Quote"/>
    <w:uiPriority w:val="29"/>
    <w:rsid w:val="00F009E7"/>
    <w:rPr>
      <w:i/>
      <w:iCs/>
      <w:color w:val="404040" w:themeColor="text1" w:themeTint="BF"/>
    </w:rPr>
  </w:style>
  <w:style w:type="paragraph" w:styleId="ListParagraph">
    <w:name w:val="List Paragraph"/>
    <w:basedOn w:val="Normal"/>
    <w:uiPriority w:val="34"/>
    <w:qFormat/>
    <w:rsid w:val="00F009E7"/>
    <w:pPr>
      <w:ind w:left="720"/>
      <w:contextualSpacing/>
    </w:pPr>
  </w:style>
  <w:style w:type="character" w:styleId="IntenseEmphasis">
    <w:name w:val="Intense Emphasis"/>
    <w:basedOn w:val="DefaultParagraphFont"/>
    <w:uiPriority w:val="21"/>
    <w:qFormat/>
    <w:rsid w:val="00F009E7"/>
    <w:rPr>
      <w:i/>
      <w:iCs/>
      <w:color w:val="2F5496" w:themeColor="accent1" w:themeShade="BF"/>
    </w:rPr>
  </w:style>
  <w:style w:type="paragraph" w:styleId="IntenseQuote">
    <w:name w:val="Intense Quote"/>
    <w:basedOn w:val="Normal"/>
    <w:next w:val="Normal"/>
    <w:link w:val="IntenseQuoteChar"/>
    <w:uiPriority w:val="30"/>
    <w:qFormat/>
    <w:rsid w:val="00F00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9E7"/>
    <w:rPr>
      <w:i/>
      <w:iCs/>
      <w:color w:val="2F5496" w:themeColor="accent1" w:themeShade="BF"/>
    </w:rPr>
  </w:style>
  <w:style w:type="character" w:styleId="IntenseReference">
    <w:name w:val="Intense Reference"/>
    <w:basedOn w:val="DefaultParagraphFont"/>
    <w:uiPriority w:val="32"/>
    <w:qFormat/>
    <w:rsid w:val="00F009E7"/>
    <w:rPr>
      <w:b/>
      <w:bCs/>
      <w:smallCaps/>
      <w:color w:val="2F5496" w:themeColor="accent1" w:themeShade="BF"/>
      <w:spacing w:val="5"/>
    </w:rPr>
  </w:style>
  <w:style w:type="character" w:styleId="Hyperlink">
    <w:name w:val="Hyperlink"/>
    <w:basedOn w:val="DefaultParagraphFont"/>
    <w:uiPriority w:val="99"/>
    <w:unhideWhenUsed/>
    <w:rsid w:val="00F009E7"/>
    <w:rPr>
      <w:color w:val="0563C1" w:themeColor="hyperlink"/>
      <w:u w:val="single"/>
    </w:rPr>
  </w:style>
  <w:style w:type="character" w:styleId="UnresolvedMention">
    <w:name w:val="Unresolved Mention"/>
    <w:basedOn w:val="DefaultParagraphFont"/>
    <w:uiPriority w:val="99"/>
    <w:semiHidden/>
    <w:unhideWhenUsed/>
    <w:rsid w:val="00F009E7"/>
    <w:rPr>
      <w:color w:val="605E5C"/>
      <w:shd w:val="clear" w:color="auto" w:fill="E1DFDD"/>
    </w:rPr>
  </w:style>
  <w:style w:type="character" w:styleId="FollowedHyperlink">
    <w:name w:val="FollowedHyperlink"/>
    <w:basedOn w:val="DefaultParagraphFont"/>
    <w:uiPriority w:val="99"/>
    <w:semiHidden/>
    <w:unhideWhenUsed/>
    <w:rsid w:val="00F009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johnsmith88/heart-disease-dataset" TargetMode="External"/><Relationship Id="rId5" Type="http://schemas.openxmlformats.org/officeDocument/2006/relationships/hyperlink" Target="https://www.kaggle.com/datasets/cherngs/heart-disease-cleveland-uci" TargetMode="External"/><Relationship Id="rId4" Type="http://schemas.openxmlformats.org/officeDocument/2006/relationships/hyperlink" Target="https://archive.ics.uci.edu/ml/datasets/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Katta</dc:creator>
  <cp:keywords/>
  <dc:description/>
  <cp:lastModifiedBy>Anoop Katta</cp:lastModifiedBy>
  <cp:revision>3</cp:revision>
  <dcterms:created xsi:type="dcterms:W3CDTF">2026-08-04T16:36:00Z</dcterms:created>
  <dcterms:modified xsi:type="dcterms:W3CDTF">2026-08-05T02:59:00Z</dcterms:modified>
</cp:coreProperties>
</file>