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BC3C" w14:textId="77777777" w:rsidR="00DE64A0" w:rsidRPr="006C5028" w:rsidRDefault="00DE64A0" w:rsidP="00DE64A0">
      <w:pPr>
        <w:pStyle w:val="Titre2"/>
        <w:numPr>
          <w:ilvl w:val="0"/>
          <w:numId w:val="4"/>
        </w:numPr>
        <w:spacing w:after="240"/>
        <w:ind w:left="426"/>
        <w:jc w:val="center"/>
        <w:rPr>
          <w:rFonts w:ascii="Times New Roman" w:hAnsi="Times New Roman" w:cs="Times New Roman"/>
          <w:b/>
          <w:color w:val="auto"/>
          <w:sz w:val="32"/>
          <w:u w:val="single"/>
          <w:lang w:val="fr-SN"/>
        </w:rPr>
      </w:pPr>
      <w:bookmarkStart w:id="0" w:name="_Toc88056038"/>
      <w:bookmarkStart w:id="1" w:name="_Toc90100862"/>
      <w:r w:rsidRPr="006C5028">
        <w:rPr>
          <w:rFonts w:ascii="Times New Roman" w:hAnsi="Times New Roman" w:cs="Times New Roman"/>
          <w:b/>
          <w:color w:val="auto"/>
          <w:sz w:val="28"/>
          <w:u w:val="single"/>
          <w:lang w:val="fr-SN"/>
        </w:rPr>
        <w:t>Cadre</w:t>
      </w:r>
      <w:r w:rsidRPr="006C5028">
        <w:rPr>
          <w:rFonts w:ascii="Times New Roman" w:hAnsi="Times New Roman" w:cs="Times New Roman"/>
          <w:b/>
          <w:color w:val="auto"/>
          <w:sz w:val="32"/>
          <w:u w:val="single"/>
          <w:lang w:val="fr-SN"/>
        </w:rPr>
        <w:t xml:space="preserve"> </w:t>
      </w:r>
      <w:r w:rsidRPr="006C5028">
        <w:rPr>
          <w:rFonts w:ascii="Times New Roman" w:hAnsi="Times New Roman" w:cs="Times New Roman"/>
          <w:b/>
          <w:color w:val="auto"/>
          <w:sz w:val="28"/>
          <w:u w:val="single"/>
          <w:lang w:val="fr-SN"/>
        </w:rPr>
        <w:t>d’étude</w:t>
      </w:r>
      <w:bookmarkEnd w:id="0"/>
      <w:bookmarkEnd w:id="1"/>
    </w:p>
    <w:p w14:paraId="028D3373" w14:textId="77777777" w:rsidR="00DE64A0" w:rsidRDefault="00DE64A0" w:rsidP="00DE64A0">
      <w:pPr>
        <w:spacing w:after="0" w:line="360" w:lineRule="auto"/>
        <w:ind w:firstLine="426"/>
        <w:jc w:val="both"/>
        <w:rPr>
          <w:rFonts w:ascii="Times New Roman" w:hAnsi="Times New Roman" w:cs="Times New Roman"/>
          <w:sz w:val="24"/>
          <w:szCs w:val="28"/>
          <w:lang w:val="fr-SN"/>
        </w:rPr>
      </w:pPr>
      <w:r>
        <w:rPr>
          <w:rFonts w:ascii="Times New Roman" w:hAnsi="Times New Roman" w:cs="Times New Roman"/>
          <w:sz w:val="24"/>
          <w:szCs w:val="28"/>
          <w:lang w:val="fr-SN"/>
        </w:rPr>
        <w:t>Cette étude se déroule au Sénégal, pays situé à l’extrême Ouest du continent Africain, ayant pour capitale Dakar.</w:t>
      </w:r>
    </w:p>
    <w:p w14:paraId="7DFB7A98" w14:textId="77777777" w:rsidR="00DE64A0" w:rsidRDefault="00DE64A0" w:rsidP="00DE64A0">
      <w:pPr>
        <w:spacing w:line="360" w:lineRule="auto"/>
        <w:ind w:firstLine="426"/>
        <w:jc w:val="both"/>
        <w:rPr>
          <w:lang w:val="fr-SN"/>
        </w:rPr>
      </w:pPr>
      <w:r>
        <w:rPr>
          <w:rFonts w:ascii="Times New Roman" w:hAnsi="Times New Roman" w:cs="Times New Roman"/>
          <w:sz w:val="24"/>
          <w:szCs w:val="28"/>
          <w:lang w:val="fr-SN"/>
        </w:rPr>
        <w:t xml:space="preserve">Le secteur concerné est celui de la télécommunication plus particulièrement de la téléphonie mobile et le cadre d’étude est l’opérateur de téléphonie </w:t>
      </w:r>
      <w:r>
        <w:rPr>
          <w:rFonts w:ascii="Times New Roman" w:hAnsi="Times New Roman" w:cs="Times New Roman"/>
          <w:b/>
          <w:i/>
          <w:sz w:val="24"/>
          <w:szCs w:val="28"/>
          <w:lang w:val="fr-SN"/>
        </w:rPr>
        <w:t>Free</w:t>
      </w:r>
      <w:r>
        <w:rPr>
          <w:rFonts w:ascii="Times New Roman" w:hAnsi="Times New Roman" w:cs="Times New Roman"/>
          <w:sz w:val="24"/>
          <w:szCs w:val="28"/>
          <w:lang w:val="fr-SN"/>
        </w:rPr>
        <w:t xml:space="preserve"> appartenant au consortium Saga Africa Holdings.</w:t>
      </w:r>
      <w:r w:rsidRPr="00F14534">
        <w:rPr>
          <w:rFonts w:ascii="Times New Roman" w:hAnsi="Times New Roman" w:cs="Times New Roman"/>
          <w:sz w:val="24"/>
          <w:szCs w:val="28"/>
          <w:lang w:val="fr-SN"/>
        </w:rPr>
        <w:t xml:space="preserve"> </w:t>
      </w:r>
      <w:r>
        <w:rPr>
          <w:rFonts w:ascii="Times New Roman" w:hAnsi="Times New Roman" w:cs="Times New Roman"/>
          <w:sz w:val="24"/>
          <w:szCs w:val="28"/>
          <w:lang w:val="fr-SN"/>
        </w:rPr>
        <w:t>L’entreprise est largement présentée dans le Chapitre 3 de ce présent document avec un accent sur sa stratégie de transformation digitale mais aussi sur les méthodes de gestion de projets utilisées.</w:t>
      </w:r>
      <w:r w:rsidRPr="00D93D02">
        <w:rPr>
          <w:lang w:val="fr-SN"/>
        </w:rPr>
        <w:t xml:space="preserve"> </w:t>
      </w:r>
    </w:p>
    <w:p w14:paraId="339B25CA" w14:textId="77777777" w:rsidR="00DE64A0" w:rsidRPr="00D93D02" w:rsidRDefault="00DE64A0" w:rsidP="00DE64A0">
      <w:pPr>
        <w:spacing w:after="0" w:line="360" w:lineRule="auto"/>
        <w:ind w:firstLine="426"/>
        <w:jc w:val="both"/>
        <w:rPr>
          <w:rFonts w:ascii="Times New Roman" w:hAnsi="Times New Roman" w:cs="Times New Roman"/>
          <w:sz w:val="24"/>
          <w:szCs w:val="28"/>
          <w:lang w:val="fr-SN"/>
        </w:rPr>
      </w:pPr>
      <w:r w:rsidRPr="00D93D02">
        <w:rPr>
          <w:rFonts w:ascii="Times New Roman" w:hAnsi="Times New Roman" w:cs="Times New Roman"/>
          <w:sz w:val="24"/>
          <w:szCs w:val="28"/>
          <w:lang w:val="fr-SN"/>
        </w:rPr>
        <w:t>Depuis la mise en service de la première ligne télégraphique durant l’ère coloniale, les télécommunications jouent un rôle déterminant dans le processus de développement économique, social et culturel du Sénégal. L’installation et la modernisation des infrastructures ainsi que leur distribution et leur utilisation sur l’ensemble du territoire</w:t>
      </w:r>
      <w:r>
        <w:rPr>
          <w:rFonts w:ascii="Times New Roman" w:hAnsi="Times New Roman" w:cs="Times New Roman"/>
          <w:sz w:val="24"/>
          <w:szCs w:val="28"/>
          <w:lang w:val="fr-SN"/>
        </w:rPr>
        <w:t xml:space="preserve"> </w:t>
      </w:r>
      <w:r w:rsidRPr="00D93D02">
        <w:rPr>
          <w:rFonts w:ascii="Times New Roman" w:hAnsi="Times New Roman" w:cs="Times New Roman"/>
          <w:sz w:val="24"/>
          <w:szCs w:val="28"/>
          <w:lang w:val="fr-SN"/>
        </w:rPr>
        <w:t>grâce à la mise en œuvre de politiques publiques, ont favorisé ce statut du secteur des télécommunications.  En effet, contribuant pour plus de</w:t>
      </w:r>
      <w:r>
        <w:rPr>
          <w:rFonts w:ascii="Times New Roman" w:hAnsi="Times New Roman" w:cs="Times New Roman"/>
          <w:sz w:val="24"/>
          <w:szCs w:val="28"/>
          <w:lang w:val="fr-SN"/>
        </w:rPr>
        <w:t xml:space="preserve"> sept (7</w:t>
      </w:r>
      <w:r w:rsidRPr="00D93D02">
        <w:rPr>
          <w:rFonts w:ascii="Times New Roman" w:hAnsi="Times New Roman" w:cs="Times New Roman"/>
          <w:sz w:val="24"/>
          <w:szCs w:val="28"/>
          <w:lang w:val="fr-SN"/>
        </w:rPr>
        <w:t>%</w:t>
      </w:r>
      <w:r>
        <w:rPr>
          <w:rFonts w:ascii="Times New Roman" w:hAnsi="Times New Roman" w:cs="Times New Roman"/>
          <w:sz w:val="24"/>
          <w:szCs w:val="28"/>
          <w:lang w:val="fr-SN"/>
        </w:rPr>
        <w:t>)</w:t>
      </w:r>
      <w:r>
        <w:rPr>
          <w:rStyle w:val="Appelnotedebasdep"/>
          <w:rFonts w:ascii="Times New Roman" w:hAnsi="Times New Roman" w:cs="Times New Roman"/>
          <w:sz w:val="24"/>
          <w:szCs w:val="28"/>
          <w:lang w:val="fr-SN"/>
        </w:rPr>
        <w:footnoteReference w:id="1"/>
      </w:r>
      <w:r w:rsidRPr="00D93D02">
        <w:rPr>
          <w:rFonts w:ascii="Times New Roman" w:hAnsi="Times New Roman" w:cs="Times New Roman"/>
          <w:sz w:val="24"/>
          <w:szCs w:val="28"/>
          <w:lang w:val="fr-SN"/>
        </w:rPr>
        <w:t xml:space="preserve"> au Produit Intérieur Brut</w:t>
      </w:r>
      <w:r>
        <w:rPr>
          <w:rFonts w:ascii="Times New Roman" w:hAnsi="Times New Roman" w:cs="Times New Roman"/>
          <w:sz w:val="24"/>
          <w:szCs w:val="28"/>
          <w:lang w:val="fr-SN"/>
        </w:rPr>
        <w:t xml:space="preserve"> (PIB)</w:t>
      </w:r>
      <w:r w:rsidRPr="00D93D02">
        <w:rPr>
          <w:rFonts w:ascii="Times New Roman" w:hAnsi="Times New Roman" w:cs="Times New Roman"/>
          <w:sz w:val="24"/>
          <w:szCs w:val="28"/>
          <w:lang w:val="fr-SN"/>
        </w:rPr>
        <w:t xml:space="preserve">, le secteur des télécommunications est devenu l’un des moteurs de la croissance. Le réseau national a été fortement numérisé avec une large gamme de services aux utilisateurs, les connexions au réseau mondial des câbles sous-marins ont été multipliées, les télécommunications spatiales ont été développées. </w:t>
      </w:r>
    </w:p>
    <w:p w14:paraId="620577A5" w14:textId="77777777" w:rsidR="00DE64A0" w:rsidRPr="00D93D02" w:rsidRDefault="00DE64A0" w:rsidP="00DE64A0">
      <w:pPr>
        <w:spacing w:after="0" w:line="360" w:lineRule="auto"/>
        <w:jc w:val="both"/>
        <w:rPr>
          <w:rFonts w:ascii="Times New Roman" w:hAnsi="Times New Roman" w:cs="Times New Roman"/>
          <w:sz w:val="24"/>
          <w:szCs w:val="28"/>
          <w:lang w:val="fr-SN"/>
        </w:rPr>
      </w:pPr>
      <w:r w:rsidRPr="00D93D02">
        <w:rPr>
          <w:rFonts w:ascii="Times New Roman" w:hAnsi="Times New Roman" w:cs="Times New Roman"/>
          <w:sz w:val="24"/>
          <w:szCs w:val="28"/>
          <w:lang w:val="fr-SN"/>
        </w:rPr>
        <w:t xml:space="preserve">Le secteur est normalisé et encadré à l’échelle internationale </w:t>
      </w:r>
      <w:r>
        <w:rPr>
          <w:rFonts w:ascii="Times New Roman" w:hAnsi="Times New Roman" w:cs="Times New Roman"/>
          <w:sz w:val="24"/>
          <w:szCs w:val="28"/>
          <w:lang w:val="fr-SN"/>
        </w:rPr>
        <w:t xml:space="preserve">par </w:t>
      </w:r>
      <w:r w:rsidRPr="00D93D02">
        <w:rPr>
          <w:rFonts w:ascii="Times New Roman" w:hAnsi="Times New Roman" w:cs="Times New Roman"/>
          <w:sz w:val="24"/>
          <w:szCs w:val="28"/>
          <w:lang w:val="fr-SN"/>
        </w:rPr>
        <w:t>l’UIT - Union Internationale des Télécommunications et au niveau national par l'Autorité de régulation des télécommunications et des postes (ARTP).</w:t>
      </w:r>
    </w:p>
    <w:p w14:paraId="06CBD6CD" w14:textId="77777777" w:rsidR="00DE64A0" w:rsidRDefault="00DE64A0" w:rsidP="00DE64A0">
      <w:pPr>
        <w:spacing w:line="360" w:lineRule="auto"/>
        <w:jc w:val="both"/>
        <w:rPr>
          <w:rFonts w:ascii="Times New Roman" w:hAnsi="Times New Roman" w:cs="Times New Roman"/>
          <w:sz w:val="24"/>
          <w:szCs w:val="28"/>
          <w:lang w:val="fr-SN"/>
        </w:rPr>
      </w:pPr>
      <w:r w:rsidRPr="00D93D02">
        <w:rPr>
          <w:rFonts w:ascii="Times New Roman" w:hAnsi="Times New Roman" w:cs="Times New Roman"/>
          <w:sz w:val="24"/>
          <w:szCs w:val="28"/>
          <w:lang w:val="fr-SN"/>
        </w:rPr>
        <w:t xml:space="preserve">Le paysage des télécommunications est aujourd’hui marqué par la présence de trois opérateurs titulaires de licence de télécommunications : Sonatel (Orange) – Saga Africa Holdings (Free) – Sudatel (Expresso) et de nombreux </w:t>
      </w:r>
      <w:r>
        <w:rPr>
          <w:rFonts w:ascii="Times New Roman" w:hAnsi="Times New Roman" w:cs="Times New Roman"/>
          <w:sz w:val="24"/>
          <w:szCs w:val="28"/>
          <w:lang w:val="fr-SN"/>
        </w:rPr>
        <w:t>f</w:t>
      </w:r>
      <w:r w:rsidRPr="00D93D02">
        <w:rPr>
          <w:rFonts w:ascii="Times New Roman" w:hAnsi="Times New Roman" w:cs="Times New Roman"/>
          <w:sz w:val="24"/>
          <w:szCs w:val="28"/>
          <w:lang w:val="fr-SN"/>
        </w:rPr>
        <w:t xml:space="preserve">ournisseurs de </w:t>
      </w:r>
      <w:r>
        <w:rPr>
          <w:rFonts w:ascii="Times New Roman" w:hAnsi="Times New Roman" w:cs="Times New Roman"/>
          <w:sz w:val="24"/>
          <w:szCs w:val="28"/>
          <w:lang w:val="fr-SN"/>
        </w:rPr>
        <w:t>S</w:t>
      </w:r>
      <w:r w:rsidRPr="00D93D02">
        <w:rPr>
          <w:rFonts w:ascii="Times New Roman" w:hAnsi="Times New Roman" w:cs="Times New Roman"/>
          <w:sz w:val="24"/>
          <w:szCs w:val="28"/>
          <w:lang w:val="fr-SN"/>
        </w:rPr>
        <w:t xml:space="preserve">ervices à </w:t>
      </w:r>
      <w:r>
        <w:rPr>
          <w:rFonts w:ascii="Times New Roman" w:hAnsi="Times New Roman" w:cs="Times New Roman"/>
          <w:sz w:val="24"/>
          <w:szCs w:val="28"/>
          <w:lang w:val="fr-SN"/>
        </w:rPr>
        <w:t>V</w:t>
      </w:r>
      <w:r w:rsidRPr="00D93D02">
        <w:rPr>
          <w:rFonts w:ascii="Times New Roman" w:hAnsi="Times New Roman" w:cs="Times New Roman"/>
          <w:sz w:val="24"/>
          <w:szCs w:val="28"/>
          <w:lang w:val="fr-SN"/>
        </w:rPr>
        <w:t xml:space="preserve">aleur </w:t>
      </w:r>
      <w:r>
        <w:rPr>
          <w:rFonts w:ascii="Times New Roman" w:hAnsi="Times New Roman" w:cs="Times New Roman"/>
          <w:sz w:val="24"/>
          <w:szCs w:val="28"/>
          <w:lang w:val="fr-SN"/>
        </w:rPr>
        <w:t>A</w:t>
      </w:r>
      <w:r w:rsidRPr="00D93D02">
        <w:rPr>
          <w:rFonts w:ascii="Times New Roman" w:hAnsi="Times New Roman" w:cs="Times New Roman"/>
          <w:sz w:val="24"/>
          <w:szCs w:val="28"/>
          <w:lang w:val="fr-SN"/>
        </w:rPr>
        <w:t xml:space="preserve">joutée (SVA), notamment des </w:t>
      </w:r>
      <w:r>
        <w:rPr>
          <w:rFonts w:ascii="Times New Roman" w:hAnsi="Times New Roman" w:cs="Times New Roman"/>
          <w:sz w:val="24"/>
          <w:szCs w:val="28"/>
          <w:lang w:val="fr-SN"/>
        </w:rPr>
        <w:t>F</w:t>
      </w:r>
      <w:r w:rsidRPr="00D93D02">
        <w:rPr>
          <w:rFonts w:ascii="Times New Roman" w:hAnsi="Times New Roman" w:cs="Times New Roman"/>
          <w:sz w:val="24"/>
          <w:szCs w:val="28"/>
          <w:lang w:val="fr-SN"/>
        </w:rPr>
        <w:t>ournisseurs d’</w:t>
      </w:r>
      <w:r>
        <w:rPr>
          <w:rFonts w:ascii="Times New Roman" w:hAnsi="Times New Roman" w:cs="Times New Roman"/>
          <w:sz w:val="24"/>
          <w:szCs w:val="28"/>
          <w:lang w:val="fr-SN"/>
        </w:rPr>
        <w:t>A</w:t>
      </w:r>
      <w:r w:rsidRPr="00D93D02">
        <w:rPr>
          <w:rFonts w:ascii="Times New Roman" w:hAnsi="Times New Roman" w:cs="Times New Roman"/>
          <w:sz w:val="24"/>
          <w:szCs w:val="28"/>
          <w:lang w:val="fr-SN"/>
        </w:rPr>
        <w:t xml:space="preserve">ccès à </w:t>
      </w:r>
      <w:r>
        <w:rPr>
          <w:rFonts w:ascii="Times New Roman" w:hAnsi="Times New Roman" w:cs="Times New Roman"/>
          <w:sz w:val="24"/>
          <w:szCs w:val="28"/>
          <w:lang w:val="fr-SN"/>
        </w:rPr>
        <w:t>I</w:t>
      </w:r>
      <w:r w:rsidRPr="00D93D02">
        <w:rPr>
          <w:rFonts w:ascii="Times New Roman" w:hAnsi="Times New Roman" w:cs="Times New Roman"/>
          <w:sz w:val="24"/>
          <w:szCs w:val="28"/>
          <w:lang w:val="fr-SN"/>
        </w:rPr>
        <w:t xml:space="preserve">nternet (FAI) et des </w:t>
      </w:r>
      <w:r>
        <w:rPr>
          <w:rFonts w:ascii="Times New Roman" w:hAnsi="Times New Roman" w:cs="Times New Roman"/>
          <w:sz w:val="24"/>
          <w:szCs w:val="28"/>
          <w:lang w:val="fr-SN"/>
        </w:rPr>
        <w:t>O</w:t>
      </w:r>
      <w:r w:rsidRPr="00D93D02">
        <w:rPr>
          <w:rFonts w:ascii="Times New Roman" w:hAnsi="Times New Roman" w:cs="Times New Roman"/>
          <w:sz w:val="24"/>
          <w:szCs w:val="28"/>
          <w:lang w:val="fr-SN"/>
        </w:rPr>
        <w:t xml:space="preserve">pérateurs de </w:t>
      </w:r>
      <w:r>
        <w:rPr>
          <w:rFonts w:ascii="Times New Roman" w:hAnsi="Times New Roman" w:cs="Times New Roman"/>
          <w:sz w:val="24"/>
          <w:szCs w:val="28"/>
          <w:lang w:val="fr-SN"/>
        </w:rPr>
        <w:t>R</w:t>
      </w:r>
      <w:r w:rsidRPr="00D93D02">
        <w:rPr>
          <w:rFonts w:ascii="Times New Roman" w:hAnsi="Times New Roman" w:cs="Times New Roman"/>
          <w:sz w:val="24"/>
          <w:szCs w:val="28"/>
          <w:lang w:val="fr-SN"/>
        </w:rPr>
        <w:t xml:space="preserve">éseau </w:t>
      </w:r>
      <w:r>
        <w:rPr>
          <w:rFonts w:ascii="Times New Roman" w:hAnsi="Times New Roman" w:cs="Times New Roman"/>
          <w:sz w:val="24"/>
          <w:szCs w:val="28"/>
          <w:lang w:val="fr-SN"/>
        </w:rPr>
        <w:t>M</w:t>
      </w:r>
      <w:r w:rsidRPr="00D93D02">
        <w:rPr>
          <w:rFonts w:ascii="Times New Roman" w:hAnsi="Times New Roman" w:cs="Times New Roman"/>
          <w:sz w:val="24"/>
          <w:szCs w:val="28"/>
          <w:lang w:val="fr-SN"/>
        </w:rPr>
        <w:t xml:space="preserve">obile </w:t>
      </w:r>
      <w:r>
        <w:rPr>
          <w:rFonts w:ascii="Times New Roman" w:hAnsi="Times New Roman" w:cs="Times New Roman"/>
          <w:sz w:val="24"/>
          <w:szCs w:val="28"/>
          <w:lang w:val="fr-SN"/>
        </w:rPr>
        <w:t>V</w:t>
      </w:r>
      <w:r w:rsidRPr="00D93D02">
        <w:rPr>
          <w:rFonts w:ascii="Times New Roman" w:hAnsi="Times New Roman" w:cs="Times New Roman"/>
          <w:sz w:val="24"/>
          <w:szCs w:val="28"/>
          <w:lang w:val="fr-SN"/>
        </w:rPr>
        <w:t xml:space="preserve">irtuel, </w:t>
      </w:r>
      <w:r>
        <w:rPr>
          <w:rFonts w:ascii="Times New Roman" w:hAnsi="Times New Roman" w:cs="Times New Roman"/>
          <w:sz w:val="24"/>
          <w:szCs w:val="28"/>
          <w:lang w:val="fr-SN"/>
        </w:rPr>
        <w:t>aussi connus</w:t>
      </w:r>
      <w:r w:rsidRPr="00D93D02">
        <w:rPr>
          <w:rFonts w:ascii="Times New Roman" w:hAnsi="Times New Roman" w:cs="Times New Roman"/>
          <w:sz w:val="24"/>
          <w:szCs w:val="28"/>
          <w:lang w:val="fr-SN"/>
        </w:rPr>
        <w:t xml:space="preserve"> sous le vocable anglo-saxon MVNO (par exemple ProMobile). </w:t>
      </w:r>
    </w:p>
    <w:p w14:paraId="54FC327D" w14:textId="77777777" w:rsidR="00DE64A0" w:rsidRPr="00D93D02" w:rsidRDefault="00DE64A0" w:rsidP="00DE64A0">
      <w:pPr>
        <w:spacing w:line="360" w:lineRule="auto"/>
        <w:jc w:val="both"/>
        <w:rPr>
          <w:rFonts w:ascii="Times New Roman" w:hAnsi="Times New Roman" w:cs="Times New Roman"/>
          <w:sz w:val="24"/>
          <w:szCs w:val="28"/>
          <w:lang w:val="fr-SN"/>
        </w:rPr>
      </w:pPr>
      <w:r w:rsidRPr="00D93D02">
        <w:rPr>
          <w:rFonts w:ascii="Times New Roman" w:hAnsi="Times New Roman" w:cs="Times New Roman"/>
          <w:sz w:val="24"/>
          <w:szCs w:val="28"/>
          <w:lang w:val="fr-SN"/>
        </w:rPr>
        <w:lastRenderedPageBreak/>
        <w:t>Un signe de la vitalité du secteur est le développement fulgurant de la téléphonie mobile introduite en septembre 1996 avec le lancement du réseau GSM Alizé de la Sonatel</w:t>
      </w:r>
      <w:r>
        <w:rPr>
          <w:rFonts w:ascii="Times New Roman" w:hAnsi="Times New Roman" w:cs="Times New Roman"/>
          <w:sz w:val="24"/>
          <w:szCs w:val="28"/>
          <w:lang w:val="fr-SN"/>
        </w:rPr>
        <w:t xml:space="preserve">, puis </w:t>
      </w:r>
      <w:r w:rsidRPr="00D93D02">
        <w:rPr>
          <w:rFonts w:ascii="Times New Roman" w:hAnsi="Times New Roman" w:cs="Times New Roman"/>
          <w:sz w:val="24"/>
          <w:szCs w:val="28"/>
          <w:lang w:val="fr-SN"/>
        </w:rPr>
        <w:t>l’arrivée en avril 1999 d’un second opérateur</w:t>
      </w:r>
      <w:r>
        <w:rPr>
          <w:rFonts w:ascii="Times New Roman" w:hAnsi="Times New Roman" w:cs="Times New Roman"/>
          <w:sz w:val="24"/>
          <w:szCs w:val="28"/>
          <w:lang w:val="fr-SN"/>
        </w:rPr>
        <w:t> :</w:t>
      </w:r>
      <w:r w:rsidRPr="00D93D02">
        <w:rPr>
          <w:rFonts w:ascii="Times New Roman" w:hAnsi="Times New Roman" w:cs="Times New Roman"/>
          <w:sz w:val="24"/>
          <w:szCs w:val="28"/>
          <w:lang w:val="fr-SN"/>
        </w:rPr>
        <w:t xml:space="preserve"> Sentel et son réseau Hello avec une formule prépayée de communications. La croissance du marché de la téléphonie mobile a pris une nouvelle envergure à partir de 2009</w:t>
      </w:r>
      <w:r>
        <w:rPr>
          <w:rFonts w:ascii="Times New Roman" w:hAnsi="Times New Roman" w:cs="Times New Roman"/>
          <w:sz w:val="24"/>
          <w:szCs w:val="28"/>
          <w:lang w:val="fr-SN"/>
        </w:rPr>
        <w:t xml:space="preserve">, </w:t>
      </w:r>
      <w:r w:rsidRPr="00D93D02">
        <w:rPr>
          <w:rFonts w:ascii="Times New Roman" w:hAnsi="Times New Roman" w:cs="Times New Roman"/>
          <w:sz w:val="24"/>
          <w:szCs w:val="28"/>
          <w:lang w:val="fr-SN"/>
        </w:rPr>
        <w:t xml:space="preserve">avec l’arrivée d’Expresso de Sudatel. </w:t>
      </w:r>
    </w:p>
    <w:p w14:paraId="6A29D234" w14:textId="5E043BEC" w:rsidR="00DE64A0" w:rsidRDefault="00DE64A0" w:rsidP="00DE64A0">
      <w:pPr>
        <w:spacing w:after="0" w:line="360" w:lineRule="auto"/>
        <w:jc w:val="both"/>
        <w:rPr>
          <w:rFonts w:ascii="Times New Roman" w:hAnsi="Times New Roman" w:cs="Times New Roman"/>
          <w:sz w:val="24"/>
          <w:szCs w:val="28"/>
          <w:lang w:val="fr-SN"/>
        </w:rPr>
      </w:pPr>
      <w:r w:rsidRPr="00D93D02">
        <w:rPr>
          <w:rFonts w:ascii="Times New Roman" w:hAnsi="Times New Roman" w:cs="Times New Roman"/>
          <w:sz w:val="24"/>
          <w:szCs w:val="28"/>
          <w:lang w:val="fr-SN"/>
        </w:rPr>
        <w:t>Le dernier rapport trimestriel de l’observatoire de l’ARTP nous renseigne sur la position de la concur</w:t>
      </w:r>
      <w:r>
        <w:rPr>
          <w:rFonts w:ascii="Times New Roman" w:hAnsi="Times New Roman" w:cs="Times New Roman"/>
          <w:sz w:val="24"/>
          <w:szCs w:val="28"/>
          <w:lang w:val="fr-SN"/>
        </w:rPr>
        <w:t>rence avec les parts de marché : Orange (56,02%), Free (25,54%) et Expresso (18,44%)</w:t>
      </w:r>
      <w:r>
        <w:rPr>
          <w:rStyle w:val="Appelnotedebasdep"/>
          <w:rFonts w:ascii="Times New Roman" w:hAnsi="Times New Roman" w:cs="Times New Roman"/>
          <w:sz w:val="24"/>
          <w:szCs w:val="28"/>
          <w:lang w:val="fr-SN"/>
        </w:rPr>
        <w:footnoteReference w:id="2"/>
      </w:r>
      <w:r>
        <w:rPr>
          <w:rFonts w:ascii="Times New Roman" w:hAnsi="Times New Roman" w:cs="Times New Roman"/>
          <w:sz w:val="24"/>
          <w:szCs w:val="28"/>
          <w:lang w:val="fr-SN"/>
        </w:rPr>
        <w:t xml:space="preserve">.  </w:t>
      </w:r>
    </w:p>
    <w:p w14:paraId="637BC1B2" w14:textId="522399B6" w:rsidR="00DE64A0" w:rsidRDefault="00DE64A0" w:rsidP="00DE64A0">
      <w:pPr>
        <w:spacing w:after="0" w:line="360" w:lineRule="auto"/>
        <w:jc w:val="center"/>
        <w:rPr>
          <w:rFonts w:ascii="Times New Roman" w:hAnsi="Times New Roman" w:cs="Times New Roman"/>
          <w:sz w:val="24"/>
          <w:szCs w:val="28"/>
          <w:lang w:val="fr-SN"/>
        </w:rPr>
      </w:pPr>
      <w:bookmarkStart w:id="2" w:name="_GoBack"/>
      <w:r w:rsidRPr="00E53533">
        <w:rPr>
          <w:rFonts w:ascii="Times New Roman" w:hAnsi="Times New Roman" w:cs="Times New Roman"/>
          <w:noProof/>
          <w:sz w:val="24"/>
        </w:rPr>
        <w:drawing>
          <wp:inline distT="0" distB="0" distL="0" distR="0" wp14:anchorId="3ACCBDE0" wp14:editId="5B9CFD49">
            <wp:extent cx="3771900" cy="219732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434" cy="2202294"/>
                    </a:xfrm>
                    <a:prstGeom prst="rect">
                      <a:avLst/>
                    </a:prstGeom>
                    <a:noFill/>
                  </pic:spPr>
                </pic:pic>
              </a:graphicData>
            </a:graphic>
          </wp:inline>
        </w:drawing>
      </w:r>
      <w:bookmarkEnd w:id="2"/>
    </w:p>
    <w:p w14:paraId="61720B33" w14:textId="77777777" w:rsidR="00DE64A0" w:rsidRPr="006C5028" w:rsidRDefault="00DE64A0" w:rsidP="00DE64A0">
      <w:pPr>
        <w:pStyle w:val="Titre2"/>
        <w:numPr>
          <w:ilvl w:val="0"/>
          <w:numId w:val="4"/>
        </w:numPr>
        <w:spacing w:after="240"/>
        <w:ind w:left="426"/>
        <w:jc w:val="center"/>
        <w:rPr>
          <w:rFonts w:ascii="Times New Roman" w:hAnsi="Times New Roman" w:cs="Times New Roman"/>
          <w:b/>
          <w:color w:val="auto"/>
          <w:sz w:val="32"/>
          <w:u w:val="single"/>
          <w:lang w:val="fr-SN"/>
        </w:rPr>
      </w:pPr>
      <w:bookmarkStart w:id="3" w:name="_Toc88056039"/>
      <w:bookmarkStart w:id="4" w:name="_Toc90100863"/>
      <w:r w:rsidRPr="006C5028">
        <w:rPr>
          <w:rFonts w:ascii="Times New Roman" w:hAnsi="Times New Roman" w:cs="Times New Roman"/>
          <w:b/>
          <w:color w:val="auto"/>
          <w:sz w:val="28"/>
          <w:u w:val="single"/>
          <w:lang w:val="fr-SN"/>
        </w:rPr>
        <w:t>Champ d’étude</w:t>
      </w:r>
      <w:bookmarkEnd w:id="3"/>
      <w:bookmarkEnd w:id="4"/>
    </w:p>
    <w:p w14:paraId="6F249C76" w14:textId="77777777" w:rsidR="00DE64A0" w:rsidRDefault="00DE64A0" w:rsidP="00DE64A0">
      <w:pPr>
        <w:spacing w:after="0" w:line="360" w:lineRule="auto"/>
        <w:ind w:firstLine="426"/>
        <w:jc w:val="both"/>
        <w:rPr>
          <w:rFonts w:ascii="Times New Roman" w:hAnsi="Times New Roman" w:cs="Times New Roman"/>
          <w:sz w:val="24"/>
          <w:szCs w:val="28"/>
          <w:lang w:val="fr-FR"/>
        </w:rPr>
      </w:pPr>
      <w:r>
        <w:rPr>
          <w:rFonts w:ascii="Times New Roman" w:hAnsi="Times New Roman" w:cs="Times New Roman"/>
          <w:sz w:val="24"/>
          <w:szCs w:val="28"/>
          <w:lang w:val="fr-FR"/>
        </w:rPr>
        <w:t xml:space="preserve">La Direction </w:t>
      </w:r>
      <w:r w:rsidRPr="00C07FEE">
        <w:rPr>
          <w:rFonts w:ascii="Times New Roman" w:hAnsi="Times New Roman" w:cs="Times New Roman"/>
          <w:sz w:val="24"/>
          <w:szCs w:val="28"/>
          <w:lang w:val="fr-FR"/>
        </w:rPr>
        <w:t>Transformation Digitale et Expérience Client</w:t>
      </w:r>
      <w:r>
        <w:rPr>
          <w:rFonts w:ascii="Times New Roman" w:hAnsi="Times New Roman" w:cs="Times New Roman"/>
          <w:sz w:val="24"/>
          <w:szCs w:val="28"/>
          <w:lang w:val="fr-FR"/>
        </w:rPr>
        <w:t xml:space="preserve"> de </w:t>
      </w:r>
      <w:r>
        <w:rPr>
          <w:rFonts w:ascii="Times New Roman" w:hAnsi="Times New Roman" w:cs="Times New Roman"/>
          <w:b/>
          <w:i/>
          <w:sz w:val="24"/>
          <w:szCs w:val="28"/>
          <w:lang w:val="fr-FR"/>
        </w:rPr>
        <w:t>Free</w:t>
      </w:r>
      <w:r>
        <w:rPr>
          <w:rFonts w:ascii="Times New Roman" w:hAnsi="Times New Roman" w:cs="Times New Roman"/>
          <w:sz w:val="24"/>
          <w:szCs w:val="28"/>
          <w:lang w:val="fr-FR"/>
        </w:rPr>
        <w:t xml:space="preserve"> Sénégal, opérateur de téléphonie, nous a donné l’opportunité d’un stage au sein de sa Division Digitale et Innovation.</w:t>
      </w:r>
    </w:p>
    <w:p w14:paraId="6A933B26" w14:textId="77777777" w:rsidR="00DE64A0" w:rsidRPr="007E1201" w:rsidRDefault="00DE64A0" w:rsidP="00DE64A0">
      <w:pPr>
        <w:spacing w:after="0" w:line="360" w:lineRule="auto"/>
        <w:jc w:val="both"/>
        <w:rPr>
          <w:rFonts w:ascii="Times New Roman" w:hAnsi="Times New Roman" w:cs="Times New Roman"/>
          <w:sz w:val="24"/>
          <w:szCs w:val="28"/>
          <w:lang w:val="fr-FR"/>
        </w:rPr>
      </w:pPr>
      <w:r>
        <w:rPr>
          <w:rFonts w:ascii="Times New Roman" w:hAnsi="Times New Roman" w:cs="Times New Roman"/>
          <w:sz w:val="24"/>
          <w:szCs w:val="28"/>
          <w:lang w:val="fr-FR"/>
        </w:rPr>
        <w:t xml:space="preserve">La Direction </w:t>
      </w:r>
      <w:r w:rsidRPr="00C07FEE">
        <w:rPr>
          <w:rFonts w:ascii="Times New Roman" w:hAnsi="Times New Roman" w:cs="Times New Roman"/>
          <w:sz w:val="24"/>
          <w:szCs w:val="28"/>
          <w:lang w:val="fr-FR"/>
        </w:rPr>
        <w:t>Transformation Digitale et Expérience Client</w:t>
      </w:r>
      <w:r>
        <w:rPr>
          <w:rFonts w:ascii="Times New Roman" w:hAnsi="Times New Roman" w:cs="Times New Roman"/>
          <w:sz w:val="24"/>
          <w:szCs w:val="28"/>
          <w:lang w:val="fr-FR"/>
        </w:rPr>
        <w:t xml:space="preserve"> </w:t>
      </w:r>
      <w:r>
        <w:rPr>
          <w:rFonts w:ascii="Times New Roman" w:hAnsi="Times New Roman" w:cs="Times New Roman"/>
          <w:sz w:val="24"/>
          <w:szCs w:val="28"/>
          <w:lang w:val="fr-SN"/>
        </w:rPr>
        <w:t>a comme ambition d’offrir une expérience c</w:t>
      </w:r>
      <w:r w:rsidRPr="00A13F18">
        <w:rPr>
          <w:rFonts w:ascii="Times New Roman" w:hAnsi="Times New Roman" w:cs="Times New Roman"/>
          <w:sz w:val="24"/>
          <w:szCs w:val="28"/>
          <w:lang w:val="fr-SN"/>
        </w:rPr>
        <w:t>lient exceptionnelle en révolutionnant l’expérience des diver</w:t>
      </w:r>
      <w:r>
        <w:rPr>
          <w:rFonts w:ascii="Times New Roman" w:hAnsi="Times New Roman" w:cs="Times New Roman"/>
          <w:sz w:val="24"/>
          <w:szCs w:val="28"/>
          <w:lang w:val="fr-SN"/>
        </w:rPr>
        <w:t>se</w:t>
      </w:r>
      <w:r w:rsidRPr="00A13F18">
        <w:rPr>
          <w:rFonts w:ascii="Times New Roman" w:hAnsi="Times New Roman" w:cs="Times New Roman"/>
          <w:sz w:val="24"/>
          <w:szCs w:val="28"/>
          <w:lang w:val="fr-SN"/>
        </w:rPr>
        <w:t xml:space="preserve">s parties prenantes. Son objectif général est de capitaliser sur l’organisation Digital Factory pour accélérer la réalisation des projets digitaux et tirer bénéfice des méthodes de travail agile afin de </w:t>
      </w:r>
      <w:r>
        <w:rPr>
          <w:rFonts w:ascii="Times New Roman" w:hAnsi="Times New Roman" w:cs="Times New Roman"/>
          <w:sz w:val="24"/>
          <w:szCs w:val="28"/>
          <w:lang w:val="fr-SN"/>
        </w:rPr>
        <w:t>livrer</w:t>
      </w:r>
      <w:r w:rsidRPr="00A13F18">
        <w:rPr>
          <w:rFonts w:ascii="Times New Roman" w:hAnsi="Times New Roman" w:cs="Times New Roman"/>
          <w:sz w:val="24"/>
          <w:szCs w:val="28"/>
          <w:lang w:val="fr-SN"/>
        </w:rPr>
        <w:t xml:space="preserve"> le produit plu</w:t>
      </w:r>
      <w:r>
        <w:rPr>
          <w:rFonts w:ascii="Times New Roman" w:hAnsi="Times New Roman" w:cs="Times New Roman"/>
          <w:sz w:val="24"/>
          <w:szCs w:val="28"/>
          <w:lang w:val="fr-SN"/>
        </w:rPr>
        <w:t>s rapidement aux</w:t>
      </w:r>
      <w:r w:rsidRPr="00A13F18">
        <w:rPr>
          <w:rFonts w:ascii="Times New Roman" w:hAnsi="Times New Roman" w:cs="Times New Roman"/>
          <w:sz w:val="24"/>
          <w:szCs w:val="28"/>
          <w:lang w:val="fr-SN"/>
        </w:rPr>
        <w:t xml:space="preserve"> clients.</w:t>
      </w:r>
      <w:r>
        <w:rPr>
          <w:rFonts w:ascii="Times New Roman" w:hAnsi="Times New Roman" w:cs="Times New Roman"/>
          <w:sz w:val="24"/>
          <w:szCs w:val="28"/>
          <w:lang w:val="fr-SN"/>
        </w:rPr>
        <w:t xml:space="preserve"> Pour l’atteinte de cet objectif, la Direction a comme mission d’</w:t>
      </w:r>
      <w:r w:rsidRPr="00A13F18">
        <w:rPr>
          <w:rFonts w:ascii="Times New Roman" w:hAnsi="Times New Roman" w:cs="Times New Roman"/>
          <w:sz w:val="24"/>
          <w:szCs w:val="28"/>
          <w:lang w:val="fr-SN"/>
        </w:rPr>
        <w:t xml:space="preserve">accélérer la réalisation des projets digitaux et tirer bénéfice </w:t>
      </w:r>
      <w:r w:rsidRPr="00A13F18">
        <w:rPr>
          <w:rFonts w:ascii="Times New Roman" w:hAnsi="Times New Roman" w:cs="Times New Roman"/>
          <w:sz w:val="24"/>
          <w:szCs w:val="28"/>
          <w:lang w:val="fr-SN"/>
        </w:rPr>
        <w:lastRenderedPageBreak/>
        <w:t>des méthodes de travail agile de bout en bout</w:t>
      </w:r>
      <w:r>
        <w:rPr>
          <w:rFonts w:ascii="Times New Roman" w:hAnsi="Times New Roman" w:cs="Times New Roman"/>
          <w:sz w:val="24"/>
          <w:szCs w:val="28"/>
          <w:lang w:val="fr-SN"/>
        </w:rPr>
        <w:t xml:space="preserve"> par un m</w:t>
      </w:r>
      <w:r w:rsidRPr="00A13F18">
        <w:rPr>
          <w:rFonts w:ascii="Times New Roman" w:hAnsi="Times New Roman" w:cs="Times New Roman"/>
          <w:sz w:val="24"/>
          <w:szCs w:val="28"/>
          <w:lang w:val="fr-SN"/>
        </w:rPr>
        <w:t>ode de fonctionnement centré autour de 3 objectifs majeurs</w:t>
      </w:r>
      <w:r>
        <w:rPr>
          <w:rStyle w:val="Appelnotedebasdep"/>
          <w:rFonts w:ascii="Times New Roman" w:hAnsi="Times New Roman" w:cs="Times New Roman"/>
          <w:sz w:val="24"/>
          <w:szCs w:val="28"/>
        </w:rPr>
        <w:footnoteReference w:id="3"/>
      </w:r>
      <w:r w:rsidRPr="00A13F18">
        <w:rPr>
          <w:rFonts w:ascii="Times New Roman" w:hAnsi="Times New Roman" w:cs="Times New Roman"/>
          <w:sz w:val="24"/>
          <w:szCs w:val="28"/>
          <w:lang w:val="fr-SN"/>
        </w:rPr>
        <w:t>:</w:t>
      </w:r>
    </w:p>
    <w:p w14:paraId="2D510A61" w14:textId="77777777" w:rsidR="00DE64A0" w:rsidRDefault="00DE64A0" w:rsidP="00DE64A0">
      <w:pPr>
        <w:spacing w:line="360" w:lineRule="auto"/>
        <w:ind w:firstLine="567"/>
        <w:jc w:val="both"/>
        <w:rPr>
          <w:rFonts w:ascii="Times New Roman" w:hAnsi="Times New Roman" w:cs="Times New Roman"/>
          <w:sz w:val="24"/>
          <w:szCs w:val="28"/>
          <w:lang w:val="fr-SN"/>
        </w:rPr>
      </w:pPr>
      <w:r>
        <w:rPr>
          <w:rFonts w:ascii="Times New Roman" w:hAnsi="Times New Roman" w:cs="Times New Roman"/>
          <w:sz w:val="24"/>
          <w:szCs w:val="28"/>
          <w:lang w:val="fr-SN"/>
        </w:rPr>
        <w:t xml:space="preserve">- </w:t>
      </w:r>
      <w:r w:rsidRPr="00A13F18">
        <w:rPr>
          <w:rFonts w:ascii="Times New Roman" w:hAnsi="Times New Roman" w:cs="Times New Roman"/>
          <w:sz w:val="24"/>
          <w:szCs w:val="28"/>
          <w:lang w:val="fr-SN"/>
        </w:rPr>
        <w:t>Travailler ensemble de façon transverse avec les différentes fonctions de l’entreprise IT, Métiers et support</w:t>
      </w:r>
      <w:r>
        <w:rPr>
          <w:rFonts w:ascii="Times New Roman" w:hAnsi="Times New Roman" w:cs="Times New Roman"/>
          <w:sz w:val="24"/>
          <w:szCs w:val="28"/>
          <w:lang w:val="fr-SN"/>
        </w:rPr>
        <w:t>.</w:t>
      </w:r>
    </w:p>
    <w:p w14:paraId="19080275" w14:textId="77777777" w:rsidR="00DE64A0" w:rsidRDefault="00DE64A0" w:rsidP="00DE64A0">
      <w:pPr>
        <w:spacing w:line="360" w:lineRule="auto"/>
        <w:ind w:firstLine="567"/>
        <w:jc w:val="both"/>
        <w:rPr>
          <w:rFonts w:ascii="Times New Roman" w:hAnsi="Times New Roman" w:cs="Times New Roman"/>
          <w:sz w:val="24"/>
          <w:szCs w:val="28"/>
          <w:lang w:val="fr-SN"/>
        </w:rPr>
      </w:pPr>
      <w:r>
        <w:rPr>
          <w:rFonts w:ascii="Times New Roman" w:hAnsi="Times New Roman" w:cs="Times New Roman"/>
          <w:sz w:val="24"/>
          <w:szCs w:val="28"/>
          <w:lang w:val="fr-SN"/>
        </w:rPr>
        <w:t>- M</w:t>
      </w:r>
      <w:r w:rsidRPr="00A13F18">
        <w:rPr>
          <w:rFonts w:ascii="Times New Roman" w:hAnsi="Times New Roman" w:cs="Times New Roman"/>
          <w:sz w:val="24"/>
          <w:szCs w:val="28"/>
          <w:lang w:val="fr-SN"/>
        </w:rPr>
        <w:t>ettre le client au cœur de la construction du produit avec des retours clients réguliers dans une démarche agile et phasée</w:t>
      </w:r>
      <w:r>
        <w:rPr>
          <w:rFonts w:ascii="Times New Roman" w:hAnsi="Times New Roman" w:cs="Times New Roman"/>
          <w:sz w:val="24"/>
          <w:szCs w:val="28"/>
          <w:lang w:val="fr-SN"/>
        </w:rPr>
        <w:t>.</w:t>
      </w:r>
    </w:p>
    <w:p w14:paraId="63530676" w14:textId="77777777" w:rsidR="00DE64A0" w:rsidRPr="00A13F18" w:rsidRDefault="00DE64A0" w:rsidP="00DE64A0">
      <w:pPr>
        <w:spacing w:line="360" w:lineRule="auto"/>
        <w:ind w:firstLine="567"/>
        <w:jc w:val="both"/>
        <w:rPr>
          <w:rFonts w:ascii="Times New Roman" w:hAnsi="Times New Roman" w:cs="Times New Roman"/>
          <w:sz w:val="24"/>
          <w:szCs w:val="28"/>
          <w:lang w:val="fr-SN"/>
        </w:rPr>
      </w:pPr>
      <w:r>
        <w:rPr>
          <w:rFonts w:ascii="Times New Roman" w:hAnsi="Times New Roman" w:cs="Times New Roman"/>
          <w:sz w:val="24"/>
          <w:szCs w:val="28"/>
          <w:lang w:val="fr-SN"/>
        </w:rPr>
        <w:t xml:space="preserve">- </w:t>
      </w:r>
      <w:r w:rsidRPr="00A13F18">
        <w:rPr>
          <w:rFonts w:ascii="Times New Roman" w:hAnsi="Times New Roman" w:cs="Times New Roman"/>
          <w:sz w:val="24"/>
          <w:szCs w:val="28"/>
          <w:lang w:val="fr-SN"/>
        </w:rPr>
        <w:t>Mettre le produit plus rapidement entre les mains des clients.</w:t>
      </w:r>
    </w:p>
    <w:p w14:paraId="1F38CC74" w14:textId="77777777" w:rsidR="00DE64A0" w:rsidRDefault="00DE64A0" w:rsidP="00F6078E">
      <w:pPr>
        <w:rPr>
          <w:rFonts w:ascii="Times New Roman" w:hAnsi="Times New Roman" w:cs="Times New Roman"/>
          <w:b/>
          <w:sz w:val="28"/>
          <w:szCs w:val="28"/>
          <w:lang w:val="fr-SN"/>
        </w:rPr>
      </w:pPr>
    </w:p>
    <w:p w14:paraId="55A1CC44" w14:textId="30DCBC83" w:rsidR="00F6078E" w:rsidRPr="00705952" w:rsidRDefault="00F6078E" w:rsidP="00F6078E">
      <w:pPr>
        <w:rPr>
          <w:rFonts w:ascii="Times New Roman" w:hAnsi="Times New Roman" w:cs="Times New Roman"/>
          <w:b/>
          <w:sz w:val="28"/>
          <w:szCs w:val="28"/>
          <w:lang w:val="fr-SN"/>
        </w:rPr>
      </w:pPr>
      <w:r w:rsidRPr="00705952">
        <w:rPr>
          <w:rFonts w:ascii="Times New Roman" w:hAnsi="Times New Roman" w:cs="Times New Roman"/>
          <w:b/>
          <w:sz w:val="28"/>
          <w:szCs w:val="28"/>
          <w:lang w:val="fr-SN"/>
        </w:rPr>
        <w:t>CHAPITRE 3 : CADRE ORGANISATIONNEL</w:t>
      </w:r>
    </w:p>
    <w:p w14:paraId="3B26241C" w14:textId="77777777" w:rsidR="00F6078E" w:rsidRDefault="00F6078E" w:rsidP="00F6078E">
      <w:pPr>
        <w:pStyle w:val="Paragraphedeliste"/>
        <w:numPr>
          <w:ilvl w:val="0"/>
          <w:numId w:val="1"/>
        </w:numPr>
        <w:ind w:left="709" w:hanging="425"/>
        <w:rPr>
          <w:rFonts w:ascii="Times New Roman" w:hAnsi="Times New Roman" w:cs="Times New Roman"/>
          <w:b/>
          <w:sz w:val="28"/>
          <w:u w:val="single"/>
          <w:lang w:val="fr-SN"/>
        </w:rPr>
      </w:pPr>
      <w:r w:rsidRPr="00465AAE">
        <w:rPr>
          <w:rFonts w:ascii="Times New Roman" w:hAnsi="Times New Roman" w:cs="Times New Roman"/>
          <w:b/>
          <w:sz w:val="28"/>
          <w:u w:val="single"/>
          <w:lang w:val="fr-SN"/>
        </w:rPr>
        <w:t>Présentation de l’entreprise</w:t>
      </w:r>
    </w:p>
    <w:p w14:paraId="41440869" w14:textId="77777777" w:rsidR="00F6078E" w:rsidRPr="001120D6" w:rsidRDefault="00F6078E" w:rsidP="00F6078E">
      <w:pPr>
        <w:pStyle w:val="Paragraphedeliste"/>
        <w:ind w:left="709"/>
        <w:rPr>
          <w:rFonts w:ascii="Times New Roman" w:hAnsi="Times New Roman" w:cs="Times New Roman"/>
          <w:b/>
          <w:sz w:val="28"/>
          <w:u w:val="single"/>
          <w:lang w:val="fr-SN"/>
        </w:rPr>
      </w:pPr>
    </w:p>
    <w:p w14:paraId="6A036D7F" w14:textId="77777777" w:rsidR="00F6078E" w:rsidRPr="001120D6" w:rsidRDefault="00F6078E" w:rsidP="00F6078E">
      <w:pPr>
        <w:pStyle w:val="Paragraphedeliste"/>
        <w:numPr>
          <w:ilvl w:val="0"/>
          <w:numId w:val="2"/>
        </w:numPr>
        <w:rPr>
          <w:rFonts w:ascii="Times New Roman" w:hAnsi="Times New Roman" w:cs="Times New Roman"/>
          <w:b/>
          <w:sz w:val="28"/>
          <w:u w:val="single"/>
          <w:lang w:val="fr-SN"/>
        </w:rPr>
      </w:pPr>
      <w:r>
        <w:rPr>
          <w:rFonts w:ascii="Times New Roman" w:hAnsi="Times New Roman" w:cs="Times New Roman"/>
          <w:b/>
          <w:sz w:val="28"/>
          <w:u w:val="single"/>
          <w:lang w:val="fr-SN"/>
        </w:rPr>
        <w:t>Secteur d’activité</w:t>
      </w:r>
    </w:p>
    <w:p w14:paraId="208C9AAC" w14:textId="77777777" w:rsidR="00F6078E" w:rsidRPr="00397F93" w:rsidRDefault="00F6078E" w:rsidP="00F6078E">
      <w:pPr>
        <w:spacing w:line="360" w:lineRule="auto"/>
        <w:ind w:firstLine="720"/>
        <w:jc w:val="both"/>
        <w:rPr>
          <w:rFonts w:ascii="Times New Roman" w:hAnsi="Times New Roman" w:cs="Times New Roman"/>
          <w:sz w:val="24"/>
          <w:lang w:val="fr-SN"/>
        </w:rPr>
      </w:pPr>
      <w:r>
        <w:rPr>
          <w:rFonts w:ascii="Times New Roman" w:hAnsi="Times New Roman" w:cs="Times New Roman"/>
          <w:sz w:val="24"/>
          <w:lang w:val="fr-SN"/>
        </w:rPr>
        <w:t>La télécommunication</w:t>
      </w:r>
      <w:r>
        <w:rPr>
          <w:rStyle w:val="Appelnotedebasdep"/>
          <w:rFonts w:ascii="Times New Roman" w:hAnsi="Times New Roman" w:cs="Times New Roman"/>
          <w:sz w:val="24"/>
          <w:lang w:val="fr-SN"/>
        </w:rPr>
        <w:footnoteReference w:id="4"/>
      </w:r>
      <w:r>
        <w:rPr>
          <w:rFonts w:ascii="Times New Roman" w:hAnsi="Times New Roman" w:cs="Times New Roman"/>
          <w:sz w:val="24"/>
          <w:lang w:val="fr-SN"/>
        </w:rPr>
        <w:t xml:space="preserve"> </w:t>
      </w:r>
      <w:r w:rsidRPr="00397F93">
        <w:rPr>
          <w:rFonts w:ascii="Times New Roman" w:hAnsi="Times New Roman" w:cs="Times New Roman"/>
          <w:sz w:val="24"/>
          <w:lang w:val="fr-SN"/>
        </w:rPr>
        <w:t xml:space="preserve">peut être définie comme la transmission d’informations à distance en utilisant des technologies électronique, informatique, de transmission filaire, optique ou électromagnétique. La transmission s’effectue par différents médias selon les systèmes. Historiquement le fil téléphonique fut le premier support de télécommunication et permit le développement du télégraphe et du téléphone. </w:t>
      </w:r>
      <w:r>
        <w:rPr>
          <w:rFonts w:ascii="Times New Roman" w:hAnsi="Times New Roman" w:cs="Times New Roman"/>
          <w:sz w:val="24"/>
          <w:lang w:val="fr-SN"/>
        </w:rPr>
        <w:t>Nous entendons</w:t>
      </w:r>
      <w:r w:rsidRPr="00397F93">
        <w:rPr>
          <w:rFonts w:ascii="Times New Roman" w:hAnsi="Times New Roman" w:cs="Times New Roman"/>
          <w:sz w:val="24"/>
          <w:lang w:val="fr-SN"/>
        </w:rPr>
        <w:t xml:space="preserve"> par télécommunication toute transmission, émission et réception à distance, de dignes, de signaux, d’écrits, d’images, par fil électrique, radioélectricité ou autres systèmes électromagnétiques.</w:t>
      </w:r>
    </w:p>
    <w:p w14:paraId="4D1683C9" w14:textId="77777777" w:rsidR="00F6078E" w:rsidRPr="00397F93" w:rsidRDefault="00F6078E" w:rsidP="00F6078E">
      <w:pPr>
        <w:spacing w:line="360" w:lineRule="auto"/>
        <w:ind w:firstLine="720"/>
        <w:jc w:val="both"/>
        <w:rPr>
          <w:rFonts w:ascii="Times New Roman" w:hAnsi="Times New Roman" w:cs="Times New Roman"/>
          <w:sz w:val="24"/>
          <w:lang w:val="fr-SN"/>
        </w:rPr>
      </w:pPr>
      <w:r w:rsidRPr="00397F93">
        <w:rPr>
          <w:rFonts w:ascii="Times New Roman" w:hAnsi="Times New Roman" w:cs="Times New Roman"/>
          <w:sz w:val="24"/>
          <w:lang w:val="fr-SN"/>
        </w:rPr>
        <w:t xml:space="preserve">Les télécommunications dont les prémisses datent, entre autres, des signaux de fumée et de télégraphe optique, concernant depuis le début du début du XXème siècle l’utilisation d’équipements électriques puis électroniques associés à des réseaux analogiques ou numériques comme le téléphone fixe et mobile, la radio, la télévision ou les ordinateurs connectés à internet. Elles constituent une partie importante de l’économie et font l’objet de régulations au niveau mondial. A l’échelle microéconomique, les </w:t>
      </w:r>
      <w:r w:rsidRPr="00397F93">
        <w:rPr>
          <w:rFonts w:ascii="Times New Roman" w:hAnsi="Times New Roman" w:cs="Times New Roman"/>
          <w:sz w:val="24"/>
          <w:lang w:val="fr-SN"/>
        </w:rPr>
        <w:lastRenderedPageBreak/>
        <w:t>entreprises utilisent les télécommunications pour construire leur activité, comme les ventes en lignes, ou améliorer leurs efficacités, comme les magasins traditionnels.</w:t>
      </w:r>
    </w:p>
    <w:p w14:paraId="73CAA4E9" w14:textId="77777777" w:rsidR="00F6078E" w:rsidRPr="00397F93" w:rsidRDefault="00F6078E" w:rsidP="00F6078E">
      <w:pPr>
        <w:spacing w:line="360" w:lineRule="auto"/>
        <w:ind w:firstLine="720"/>
        <w:jc w:val="both"/>
        <w:rPr>
          <w:rFonts w:ascii="Times New Roman" w:hAnsi="Times New Roman" w:cs="Times New Roman"/>
          <w:sz w:val="24"/>
          <w:lang w:val="fr-SN"/>
        </w:rPr>
      </w:pPr>
      <w:r w:rsidRPr="00397F93">
        <w:rPr>
          <w:rFonts w:ascii="Times New Roman" w:hAnsi="Times New Roman" w:cs="Times New Roman"/>
          <w:sz w:val="24"/>
          <w:lang w:val="fr-SN"/>
        </w:rPr>
        <w:t>Un opérateur de réseau mobile est une compagnie de télécommunication qui propose des services de téléphonie mobile ou d’accès mobile à internet. Il est chargé, du marketing, de la commercialisation, de la facturation et de l’assistance de sa clientèle.</w:t>
      </w:r>
      <w:r>
        <w:rPr>
          <w:rFonts w:ascii="Times New Roman" w:hAnsi="Times New Roman" w:cs="Times New Roman"/>
          <w:sz w:val="24"/>
          <w:lang w:val="fr-SN"/>
        </w:rPr>
        <w:t xml:space="preserve"> </w:t>
      </w:r>
      <w:r w:rsidRPr="00397F93">
        <w:rPr>
          <w:rFonts w:ascii="Times New Roman" w:hAnsi="Times New Roman" w:cs="Times New Roman"/>
          <w:sz w:val="24"/>
          <w:lang w:val="fr-SN"/>
        </w:rPr>
        <w:t>La croissance des accès mobile, avec le développement de la 4G et la forte pénétration du smartphone partout dans le monde, constitue un élément majeur de la dynamique du secteur des télécommunications. La convergence est également une tendance forte, notamment en Europe, car elle permet aux opérateurs uniquement fixe et mobile, de conquérir et de fidéliser leurs clients par une approche par foyer, face à la concurrence d’opérateurs uniquement fixe ou uniquement mobile. Cette convergence se traduit par le développement d’offres dites quadriplay (voix</w:t>
      </w:r>
      <w:r>
        <w:rPr>
          <w:rFonts w:ascii="Times New Roman" w:hAnsi="Times New Roman" w:cs="Times New Roman"/>
          <w:sz w:val="24"/>
          <w:lang w:val="fr-SN"/>
        </w:rPr>
        <w:t xml:space="preserve">, internet, télévision, mobile) et </w:t>
      </w:r>
      <w:r w:rsidRPr="00397F93">
        <w:rPr>
          <w:rFonts w:ascii="Times New Roman" w:hAnsi="Times New Roman" w:cs="Times New Roman"/>
          <w:sz w:val="24"/>
          <w:lang w:val="fr-SN"/>
        </w:rPr>
        <w:t>s’illustre aussi par l’utilisation croissante du Wifi dans les réseaux mobile</w:t>
      </w:r>
      <w:r>
        <w:rPr>
          <w:rFonts w:ascii="Times New Roman" w:hAnsi="Times New Roman" w:cs="Times New Roman"/>
          <w:sz w:val="24"/>
          <w:lang w:val="fr-SN"/>
        </w:rPr>
        <w:t xml:space="preserve">s. </w:t>
      </w:r>
    </w:p>
    <w:p w14:paraId="40257841" w14:textId="77777777" w:rsidR="00F6078E" w:rsidRPr="00397F93" w:rsidRDefault="00F6078E" w:rsidP="00F6078E">
      <w:pPr>
        <w:spacing w:line="360" w:lineRule="auto"/>
        <w:ind w:firstLine="720"/>
        <w:jc w:val="both"/>
        <w:rPr>
          <w:rFonts w:ascii="Times New Roman" w:hAnsi="Times New Roman" w:cs="Times New Roman"/>
          <w:sz w:val="24"/>
          <w:lang w:val="fr-SN"/>
        </w:rPr>
      </w:pPr>
      <w:r w:rsidRPr="00397F93">
        <w:rPr>
          <w:rFonts w:ascii="Times New Roman" w:hAnsi="Times New Roman" w:cs="Times New Roman"/>
          <w:sz w:val="24"/>
          <w:lang w:val="fr-SN"/>
        </w:rPr>
        <w:t>Le paysage des télécommunications au Sénégal est aujourd’hui caractérisé par la présence de trois opérateurs titulaires de licence de télécommunications ouverts au public : SONATEL SA (Orange), SAGA AFRICA HOLDINGS LIMITED (FREE) et EXPRESSO SENEGAL (Expresso). Selon un rapport en 2018, le marché des télécommunications au Sénégal enregistre un chiffre d’affaires de 729,05 milliards de FCFA. Le chiffre d’affaires est réalisé par les trois opérateurs (Orange, Free et Expresso) dans les marchés de la téléphonie fixe, mobile et de l’Internet. L’opérateur ORANGE reste dominant sur le marché de la téléphonie mobile même s’il a perdu des parts de marché, au cours de l’année 2019. Cependant, il tire plus de profit sur ce marché que les autres opérateurs, comme en atteste sa part de marché en valeur qui est supérieure à celle en volume. Les parts de marché en volume (parc et trafic) de FREE et EXPRESSO sont, cependant, supérieures à celles en valeur.</w:t>
      </w:r>
    </w:p>
    <w:p w14:paraId="788327F5" w14:textId="77777777" w:rsidR="00F6078E" w:rsidRPr="00397F93" w:rsidRDefault="00F6078E" w:rsidP="00F6078E">
      <w:pPr>
        <w:spacing w:line="360" w:lineRule="auto"/>
        <w:jc w:val="both"/>
        <w:rPr>
          <w:rFonts w:ascii="Times New Roman" w:hAnsi="Times New Roman" w:cs="Times New Roman"/>
          <w:sz w:val="24"/>
          <w:lang w:val="fr-SN"/>
        </w:rPr>
      </w:pPr>
    </w:p>
    <w:p w14:paraId="5AA0D3BE" w14:textId="77777777" w:rsidR="00F6078E" w:rsidRPr="00465AAE" w:rsidRDefault="00F6078E" w:rsidP="00F6078E">
      <w:pPr>
        <w:pStyle w:val="Paragraphedeliste"/>
        <w:numPr>
          <w:ilvl w:val="0"/>
          <w:numId w:val="2"/>
        </w:numPr>
        <w:rPr>
          <w:rFonts w:ascii="Times New Roman" w:hAnsi="Times New Roman" w:cs="Times New Roman"/>
          <w:b/>
          <w:sz w:val="28"/>
          <w:u w:val="single"/>
          <w:lang w:val="fr-SN"/>
        </w:rPr>
      </w:pPr>
      <w:r>
        <w:rPr>
          <w:rFonts w:ascii="Times New Roman" w:hAnsi="Times New Roman" w:cs="Times New Roman"/>
          <w:b/>
          <w:sz w:val="28"/>
          <w:u w:val="single"/>
          <w:lang w:val="fr-SN"/>
        </w:rPr>
        <w:t>L’entreprise</w:t>
      </w:r>
    </w:p>
    <w:p w14:paraId="66E81609" w14:textId="77777777" w:rsidR="00F6078E" w:rsidRDefault="00F6078E" w:rsidP="00F6078E">
      <w:pPr>
        <w:spacing w:line="360" w:lineRule="auto"/>
        <w:ind w:firstLine="720"/>
        <w:jc w:val="both"/>
        <w:rPr>
          <w:rFonts w:ascii="Times New Roman" w:hAnsi="Times New Roman" w:cs="Times New Roman"/>
          <w:sz w:val="24"/>
          <w:lang w:val="fr-SN"/>
        </w:rPr>
      </w:pPr>
      <w:r w:rsidRPr="00465AAE">
        <w:rPr>
          <w:rFonts w:ascii="Times New Roman" w:hAnsi="Times New Roman" w:cs="Times New Roman"/>
          <w:sz w:val="24"/>
          <w:lang w:val="fr-SN"/>
        </w:rPr>
        <w:t xml:space="preserve">SENTEL S.A, second opérateur mobile au Sénégal était une filiale du groupe Millicom International Cellular (MIC). SENTEL GSM s’installe au Sénégal avec une </w:t>
      </w:r>
      <w:r w:rsidRPr="00465AAE">
        <w:rPr>
          <w:rFonts w:ascii="Times New Roman" w:hAnsi="Times New Roman" w:cs="Times New Roman"/>
          <w:sz w:val="24"/>
          <w:lang w:val="fr-SN"/>
        </w:rPr>
        <w:lastRenderedPageBreak/>
        <w:t>licence 2G obtenue avec la somme de 50 millions FCFA. MIC est un des leaders mondiaux de la téléphonie cellulaire. La société SENTEL GSM est détenue à 75% par le groupe Millicom International Cellular et 25% par un investisseur privé Sénégalais. Sur le continent Africain, MIC est présent au Sénégal en Tanzanie, au Ghana, en RDC, en Sierra Leone, au Tchad et en Ile Maurice. La SENTEL avec la marque Hello a démarré ses activités officiellement le 16 avril 1999. SENTEL a ainsi placé la téléphonie mobile à la portée de tous aussi bien à Dakar qu'à l'intérieur du pays avec une qualité exceptionn</w:t>
      </w:r>
      <w:r>
        <w:rPr>
          <w:rFonts w:ascii="Times New Roman" w:hAnsi="Times New Roman" w:cs="Times New Roman"/>
          <w:sz w:val="24"/>
          <w:lang w:val="fr-SN"/>
        </w:rPr>
        <w:t xml:space="preserve">elle. Depuis le 8 novembre 2005, </w:t>
      </w:r>
      <w:r w:rsidRPr="00465AAE">
        <w:rPr>
          <w:rFonts w:ascii="Times New Roman" w:hAnsi="Times New Roman" w:cs="Times New Roman"/>
          <w:sz w:val="24"/>
          <w:lang w:val="fr-SN"/>
        </w:rPr>
        <w:t xml:space="preserve">SENTEL a changé sa marque commerciale. Ce passage répond à une dynamique du groupe Millicom d'innover en regroupant toutes ses marques sous une même entité : « Tigo » tout en accompagnant son lancement par des offres technologiques et tarifaires appropriées. </w:t>
      </w:r>
    </w:p>
    <w:p w14:paraId="70A23454" w14:textId="77777777" w:rsidR="00F6078E" w:rsidRPr="00465AAE" w:rsidRDefault="00F6078E" w:rsidP="00F6078E">
      <w:pPr>
        <w:spacing w:line="360" w:lineRule="auto"/>
        <w:ind w:firstLine="720"/>
        <w:jc w:val="both"/>
        <w:rPr>
          <w:rFonts w:ascii="Times New Roman" w:hAnsi="Times New Roman" w:cs="Times New Roman"/>
          <w:sz w:val="24"/>
          <w:lang w:val="fr-SN"/>
        </w:rPr>
      </w:pPr>
      <w:r w:rsidRPr="00465AAE">
        <w:rPr>
          <w:rFonts w:ascii="Times New Roman" w:hAnsi="Times New Roman" w:cs="Times New Roman"/>
          <w:sz w:val="24"/>
          <w:lang w:val="fr-SN"/>
        </w:rPr>
        <w:t>Avec Tigo la téléphonie mobile cellulaire au Sénégal passe à la vitesse supérieure. Tigo est le premier opérateur sénégalais à proposer le GPRS (Général Paquet Radio Service). Cette nouvelle génération de mobile qui utilise une transmission 15 fois supérieur à la norme GSM permet aux abonnés d'envoyer et de recevoir des images, des sons, de la vidéo et des données en temps réel et de se connecter sur internet depuis leur cellulaire. Tigo a pratiqué une facturation à la seconde afin de permettre au consommateur de ne payer que ce qu'il consomme. Les numéros mobiles de Tigo étaient sous la forme de 76 xxx xx xx.</w:t>
      </w:r>
    </w:p>
    <w:p w14:paraId="19BE6B49" w14:textId="77777777" w:rsidR="00F6078E" w:rsidRDefault="00F6078E" w:rsidP="00F6078E">
      <w:pPr>
        <w:spacing w:line="360" w:lineRule="auto"/>
        <w:ind w:firstLine="720"/>
        <w:jc w:val="both"/>
        <w:rPr>
          <w:rFonts w:ascii="Times New Roman" w:hAnsi="Times New Roman" w:cs="Times New Roman"/>
          <w:sz w:val="24"/>
          <w:lang w:val="fr-SN"/>
        </w:rPr>
      </w:pPr>
      <w:r>
        <w:rPr>
          <w:rFonts w:ascii="Times New Roman" w:hAnsi="Times New Roman" w:cs="Times New Roman"/>
          <w:sz w:val="24"/>
          <w:lang w:val="fr-SN"/>
        </w:rPr>
        <w:t>Deuxième sur le marché, TIGO est</w:t>
      </w:r>
      <w:r w:rsidRPr="00465AAE">
        <w:rPr>
          <w:rFonts w:ascii="Times New Roman" w:hAnsi="Times New Roman" w:cs="Times New Roman"/>
          <w:sz w:val="24"/>
          <w:lang w:val="fr-SN"/>
        </w:rPr>
        <w:t xml:space="preserve"> racheté par le consortium Saga Africa Holdings en avril 2018. En octobre 2019, la société passe sous la marque FREE, après un accord de licence avec l’opérateur français du même nom, filiale du groupe Iliad, fondé par Xavier Niel. Avec une stratégie basée sur la domination par les coûts, FREE par son changement de marque, a bouleversé le marché des télécommunications avec des tarifs à moindre coût. Elle compte aujourd’hui plus de 4 millions de clients qui utilisent tous les jours ses services mobiles, internet et financiers. Depuis le lancement de sa 4G+, Free au Sénégal s’est donné pour ambition de faire découvrir et vivre le digital aux populations et entreprises du Sénégal. Cette promesse se concrétise d’une part par les offres innovantes et accessibles que l’opérateur lance sur le marché, mais surtout s’inscrit dans une démarche d’entreprise </w:t>
      </w:r>
      <w:r w:rsidRPr="00465AAE">
        <w:rPr>
          <w:rFonts w:ascii="Times New Roman" w:hAnsi="Times New Roman" w:cs="Times New Roman"/>
          <w:sz w:val="24"/>
          <w:lang w:val="fr-SN"/>
        </w:rPr>
        <w:lastRenderedPageBreak/>
        <w:t>citoyenne qui souhaite mettre le numérique au service des communautés et du dé</w:t>
      </w:r>
      <w:r>
        <w:rPr>
          <w:rFonts w:ascii="Times New Roman" w:hAnsi="Times New Roman" w:cs="Times New Roman"/>
          <w:sz w:val="24"/>
          <w:lang w:val="fr-SN"/>
        </w:rPr>
        <w:t>veloppement économique du pays.</w:t>
      </w:r>
    </w:p>
    <w:p w14:paraId="3926913B" w14:textId="77777777" w:rsidR="00F6078E" w:rsidRDefault="00F6078E" w:rsidP="00F6078E">
      <w:pPr>
        <w:spacing w:line="360" w:lineRule="auto"/>
        <w:ind w:firstLine="720"/>
        <w:jc w:val="both"/>
        <w:rPr>
          <w:rFonts w:ascii="Times New Roman" w:hAnsi="Times New Roman" w:cs="Times New Roman"/>
          <w:sz w:val="24"/>
          <w:lang w:val="fr-SN"/>
        </w:rPr>
      </w:pPr>
      <w:r w:rsidRPr="00465AAE">
        <w:rPr>
          <w:rFonts w:ascii="Times New Roman" w:hAnsi="Times New Roman" w:cs="Times New Roman"/>
          <w:sz w:val="24"/>
          <w:lang w:val="fr-SN"/>
        </w:rPr>
        <w:t xml:space="preserve">FREE, c’est aussi une nouvelle expérience client et de nouvelles offres qui vont transformer </w:t>
      </w:r>
      <w:r>
        <w:rPr>
          <w:rFonts w:ascii="Times New Roman" w:hAnsi="Times New Roman" w:cs="Times New Roman"/>
          <w:sz w:val="24"/>
          <w:lang w:val="fr-SN"/>
        </w:rPr>
        <w:t>le</w:t>
      </w:r>
      <w:r w:rsidRPr="00465AAE">
        <w:rPr>
          <w:rFonts w:ascii="Times New Roman" w:hAnsi="Times New Roman" w:cs="Times New Roman"/>
          <w:sz w:val="24"/>
          <w:lang w:val="fr-SN"/>
        </w:rPr>
        <w:t xml:space="preserve"> marché</w:t>
      </w:r>
      <w:r>
        <w:rPr>
          <w:rFonts w:ascii="Times New Roman" w:hAnsi="Times New Roman" w:cs="Times New Roman"/>
          <w:sz w:val="24"/>
          <w:lang w:val="fr-SN"/>
        </w:rPr>
        <w:t xml:space="preserve"> sénégalais</w:t>
      </w:r>
      <w:r w:rsidRPr="00465AAE">
        <w:rPr>
          <w:rFonts w:ascii="Times New Roman" w:hAnsi="Times New Roman" w:cs="Times New Roman"/>
          <w:sz w:val="24"/>
          <w:lang w:val="fr-SN"/>
        </w:rPr>
        <w:t xml:space="preserve"> et surtout changer la vie de la population sénégalaise en s’adressant à tous les segments de marché, avec des services spécifiques et variés comme Free Business pour le monde professionnel, My Free application mobile améliorant l’expérience client et Free Money pour l</w:t>
      </w:r>
      <w:r>
        <w:rPr>
          <w:rFonts w:ascii="Times New Roman" w:hAnsi="Times New Roman" w:cs="Times New Roman"/>
          <w:sz w:val="24"/>
          <w:lang w:val="fr-SN"/>
        </w:rPr>
        <w:t>es services financiers mobiles.</w:t>
      </w:r>
    </w:p>
    <w:p w14:paraId="179E69BD" w14:textId="77777777" w:rsidR="00F6078E" w:rsidRPr="00465AAE" w:rsidRDefault="00F6078E" w:rsidP="00F6078E">
      <w:pPr>
        <w:spacing w:line="360" w:lineRule="auto"/>
        <w:ind w:firstLine="720"/>
        <w:jc w:val="both"/>
        <w:rPr>
          <w:rFonts w:ascii="Times New Roman" w:hAnsi="Times New Roman" w:cs="Times New Roman"/>
          <w:sz w:val="24"/>
          <w:lang w:val="fr-SN"/>
        </w:rPr>
      </w:pPr>
      <w:r w:rsidRPr="00465AAE">
        <w:rPr>
          <w:rFonts w:ascii="Times New Roman" w:hAnsi="Times New Roman" w:cs="Times New Roman"/>
          <w:sz w:val="24"/>
          <w:lang w:val="fr-SN"/>
        </w:rPr>
        <w:t>Avec comme principale mission de démocratiser, partout où ils sont implantés, l’accès à la téléphonie, à internet et aux services numériques, Free au Sénégal a comme objectifs :</w:t>
      </w:r>
    </w:p>
    <w:p w14:paraId="334B4151" w14:textId="77777777" w:rsidR="00F6078E" w:rsidRPr="00465AAE" w:rsidRDefault="00F6078E" w:rsidP="00F6078E">
      <w:pPr>
        <w:spacing w:line="360" w:lineRule="auto"/>
        <w:jc w:val="both"/>
        <w:rPr>
          <w:rFonts w:ascii="Times New Roman" w:hAnsi="Times New Roman" w:cs="Times New Roman"/>
          <w:sz w:val="24"/>
          <w:lang w:val="fr-SN"/>
        </w:rPr>
      </w:pPr>
      <w:r w:rsidRPr="00465AAE">
        <w:rPr>
          <w:rFonts w:ascii="Times New Roman" w:hAnsi="Times New Roman" w:cs="Times New Roman"/>
          <w:sz w:val="24"/>
          <w:lang w:val="fr-SN"/>
        </w:rPr>
        <w:tab/>
        <w:t>-Devenir le premier opérateur mobile au Sénégal en termes de parts de marché</w:t>
      </w:r>
    </w:p>
    <w:p w14:paraId="6915891B" w14:textId="77777777" w:rsidR="00F6078E" w:rsidRPr="00465AAE" w:rsidRDefault="00F6078E" w:rsidP="00F6078E">
      <w:pPr>
        <w:spacing w:line="360" w:lineRule="auto"/>
        <w:jc w:val="both"/>
        <w:rPr>
          <w:rFonts w:ascii="Times New Roman" w:hAnsi="Times New Roman" w:cs="Times New Roman"/>
          <w:sz w:val="24"/>
          <w:lang w:val="fr-SN"/>
        </w:rPr>
      </w:pPr>
      <w:r w:rsidRPr="00465AAE">
        <w:rPr>
          <w:rFonts w:ascii="Times New Roman" w:hAnsi="Times New Roman" w:cs="Times New Roman"/>
          <w:sz w:val="24"/>
          <w:lang w:val="fr-SN"/>
        </w:rPr>
        <w:tab/>
        <w:t>-Assurer le maintien des licences d’exploitation</w:t>
      </w:r>
    </w:p>
    <w:p w14:paraId="7A39B1FD" w14:textId="77777777" w:rsidR="00F6078E" w:rsidRDefault="00F6078E" w:rsidP="00F6078E">
      <w:pPr>
        <w:spacing w:line="360" w:lineRule="auto"/>
        <w:jc w:val="both"/>
        <w:rPr>
          <w:rFonts w:ascii="Times New Roman" w:hAnsi="Times New Roman" w:cs="Times New Roman"/>
          <w:sz w:val="24"/>
          <w:lang w:val="fr-SN"/>
        </w:rPr>
      </w:pPr>
      <w:r w:rsidRPr="00465AAE">
        <w:rPr>
          <w:rFonts w:ascii="Times New Roman" w:hAnsi="Times New Roman" w:cs="Times New Roman"/>
          <w:sz w:val="24"/>
          <w:lang w:val="fr-SN"/>
        </w:rPr>
        <w:tab/>
        <w:t>-Se rapproch</w:t>
      </w:r>
      <w:r>
        <w:rPr>
          <w:rFonts w:ascii="Times New Roman" w:hAnsi="Times New Roman" w:cs="Times New Roman"/>
          <w:sz w:val="24"/>
          <w:lang w:val="fr-SN"/>
        </w:rPr>
        <w:t>er de ses clients consommateurs</w:t>
      </w:r>
    </w:p>
    <w:p w14:paraId="126E274E" w14:textId="77777777" w:rsidR="00F6078E" w:rsidRDefault="00F6078E" w:rsidP="00F6078E">
      <w:pPr>
        <w:spacing w:line="360" w:lineRule="auto"/>
        <w:ind w:firstLine="720"/>
        <w:jc w:val="both"/>
        <w:rPr>
          <w:rFonts w:ascii="Times New Roman" w:hAnsi="Times New Roman" w:cs="Times New Roman"/>
          <w:sz w:val="24"/>
          <w:lang w:val="fr-SN"/>
        </w:rPr>
      </w:pPr>
      <w:r w:rsidRPr="00465AAE">
        <w:rPr>
          <w:rFonts w:ascii="Times New Roman" w:hAnsi="Times New Roman" w:cs="Times New Roman"/>
          <w:sz w:val="24"/>
          <w:lang w:val="fr-SN"/>
        </w:rPr>
        <w:t>C’est dans ce sens que l’entreprise rejoint sa vision qui n’est rien d’autre que d’offrir dans les marchés émergents les meilleurs services numériques et de faciliter l’accès à la communication aux consommateurs.</w:t>
      </w:r>
    </w:p>
    <w:p w14:paraId="26E6A07F" w14:textId="77777777" w:rsidR="00F6078E" w:rsidRPr="001120D6" w:rsidRDefault="00F6078E" w:rsidP="00F6078E">
      <w:pPr>
        <w:pStyle w:val="Paragraphedeliste"/>
        <w:numPr>
          <w:ilvl w:val="0"/>
          <w:numId w:val="1"/>
        </w:numPr>
        <w:spacing w:line="360" w:lineRule="auto"/>
        <w:jc w:val="both"/>
        <w:rPr>
          <w:rFonts w:ascii="Times New Roman" w:hAnsi="Times New Roman" w:cs="Times New Roman"/>
          <w:b/>
          <w:sz w:val="28"/>
          <w:u w:val="single"/>
          <w:lang w:val="fr-SN"/>
        </w:rPr>
      </w:pPr>
      <w:r>
        <w:rPr>
          <w:rFonts w:ascii="Times New Roman" w:hAnsi="Times New Roman" w:cs="Times New Roman"/>
          <w:b/>
          <w:sz w:val="28"/>
          <w:u w:val="single"/>
          <w:lang w:val="fr-SN"/>
        </w:rPr>
        <w:t>Le cadre d’étude</w:t>
      </w:r>
      <w:r w:rsidRPr="001120D6">
        <w:rPr>
          <w:rFonts w:ascii="Times New Roman" w:hAnsi="Times New Roman" w:cs="Times New Roman"/>
          <w:b/>
          <w:sz w:val="28"/>
          <w:u w:val="single"/>
          <w:lang w:val="fr-SN"/>
        </w:rPr>
        <w:t>: Expérience Cl</w:t>
      </w:r>
      <w:r>
        <w:rPr>
          <w:rFonts w:ascii="Times New Roman" w:hAnsi="Times New Roman" w:cs="Times New Roman"/>
          <w:b/>
          <w:sz w:val="28"/>
          <w:u w:val="single"/>
          <w:lang w:val="fr-SN"/>
        </w:rPr>
        <w:t>ient et Transformation Digitale</w:t>
      </w:r>
    </w:p>
    <w:p w14:paraId="78A7F4B6" w14:textId="77777777" w:rsidR="00F6078E" w:rsidRDefault="00F6078E" w:rsidP="00F6078E">
      <w:pPr>
        <w:spacing w:line="360" w:lineRule="auto"/>
        <w:ind w:firstLine="360"/>
        <w:jc w:val="both"/>
        <w:rPr>
          <w:rFonts w:ascii="Times New Roman" w:hAnsi="Times New Roman" w:cs="Times New Roman"/>
          <w:sz w:val="24"/>
          <w:lang w:val="fr-SN"/>
        </w:rPr>
      </w:pPr>
      <w:r w:rsidRPr="00465AAE">
        <w:rPr>
          <w:rFonts w:ascii="Times New Roman" w:hAnsi="Times New Roman" w:cs="Times New Roman"/>
          <w:sz w:val="24"/>
          <w:lang w:val="fr-SN"/>
        </w:rPr>
        <w:t xml:space="preserve">FREE Sénégal englobe en son siège les départements suivants : finance, ressources humaines, </w:t>
      </w:r>
      <w:r>
        <w:rPr>
          <w:rFonts w:ascii="Times New Roman" w:hAnsi="Times New Roman" w:cs="Times New Roman"/>
          <w:sz w:val="24"/>
          <w:lang w:val="fr-SN"/>
        </w:rPr>
        <w:t xml:space="preserve">technique, </w:t>
      </w:r>
      <w:r w:rsidRPr="00465AAE">
        <w:rPr>
          <w:rFonts w:ascii="Times New Roman" w:hAnsi="Times New Roman" w:cs="Times New Roman"/>
          <w:sz w:val="24"/>
          <w:lang w:val="fr-SN"/>
        </w:rPr>
        <w:t>transformatio</w:t>
      </w:r>
      <w:r>
        <w:rPr>
          <w:rFonts w:ascii="Times New Roman" w:hAnsi="Times New Roman" w:cs="Times New Roman"/>
          <w:sz w:val="24"/>
          <w:lang w:val="fr-SN"/>
        </w:rPr>
        <w:t>n digitale et expérience client, achats et approvisionnements, Free Money et Free Business</w:t>
      </w:r>
      <w:r w:rsidRPr="00465AAE">
        <w:rPr>
          <w:rFonts w:ascii="Times New Roman" w:hAnsi="Times New Roman" w:cs="Times New Roman"/>
          <w:sz w:val="24"/>
          <w:lang w:val="fr-SN"/>
        </w:rPr>
        <w:t xml:space="preserve">. </w:t>
      </w:r>
    </w:p>
    <w:p w14:paraId="5E63DC62" w14:textId="77777777" w:rsidR="00F6078E" w:rsidRPr="00465AAE" w:rsidRDefault="00F6078E" w:rsidP="00F6078E">
      <w:pPr>
        <w:spacing w:line="360" w:lineRule="auto"/>
        <w:ind w:firstLine="360"/>
        <w:jc w:val="both"/>
        <w:rPr>
          <w:rFonts w:ascii="Times New Roman" w:hAnsi="Times New Roman" w:cs="Times New Roman"/>
          <w:sz w:val="24"/>
          <w:lang w:val="fr-SN"/>
        </w:rPr>
      </w:pPr>
      <w:r>
        <w:rPr>
          <w:rFonts w:ascii="Times New Roman" w:hAnsi="Times New Roman" w:cs="Times New Roman"/>
          <w:sz w:val="24"/>
          <w:lang w:val="fr-SN"/>
        </w:rPr>
        <w:t>Se trouvant dans un environnement concurrentiel en constante évolution avec des clients plus exigeants, un (1) mois après le lancement de la marque FREE, Free au Sénégal a créé, au sein de la Direction Expérience Client et Transformation Digitale, la Division Transformation Digitale et Innovation.</w:t>
      </w:r>
    </w:p>
    <w:p w14:paraId="380A7597" w14:textId="77777777" w:rsidR="00F6078E" w:rsidRDefault="00F6078E" w:rsidP="00F6078E">
      <w:pPr>
        <w:spacing w:line="360" w:lineRule="auto"/>
        <w:jc w:val="both"/>
        <w:rPr>
          <w:rFonts w:ascii="Times New Roman" w:hAnsi="Times New Roman" w:cs="Times New Roman"/>
          <w:sz w:val="24"/>
          <w:lang w:val="fr-SN"/>
        </w:rPr>
      </w:pPr>
      <w:r w:rsidRPr="00465AAE">
        <w:rPr>
          <w:rFonts w:ascii="Times New Roman" w:hAnsi="Times New Roman" w:cs="Times New Roman"/>
          <w:sz w:val="24"/>
          <w:lang w:val="fr-SN"/>
        </w:rPr>
        <w:tab/>
        <w:t>La figure ci-d</w:t>
      </w:r>
      <w:r>
        <w:rPr>
          <w:rFonts w:ascii="Times New Roman" w:hAnsi="Times New Roman" w:cs="Times New Roman"/>
          <w:sz w:val="24"/>
          <w:lang w:val="fr-SN"/>
        </w:rPr>
        <w:t>essus est l’organisation de la D</w:t>
      </w:r>
      <w:r w:rsidRPr="00465AAE">
        <w:rPr>
          <w:rFonts w:ascii="Times New Roman" w:hAnsi="Times New Roman" w:cs="Times New Roman"/>
          <w:sz w:val="24"/>
          <w:lang w:val="fr-SN"/>
        </w:rPr>
        <w:t xml:space="preserve">irection </w:t>
      </w:r>
      <w:r>
        <w:rPr>
          <w:rFonts w:ascii="Times New Roman" w:hAnsi="Times New Roman" w:cs="Times New Roman"/>
          <w:sz w:val="24"/>
          <w:lang w:val="fr-SN"/>
        </w:rPr>
        <w:t>Expérience Client et Transformation Digitale</w:t>
      </w:r>
      <w:r w:rsidRPr="00465AAE">
        <w:rPr>
          <w:rFonts w:ascii="Times New Roman" w:hAnsi="Times New Roman" w:cs="Times New Roman"/>
          <w:sz w:val="24"/>
          <w:lang w:val="fr-SN"/>
        </w:rPr>
        <w:t>.</w:t>
      </w:r>
      <w:r>
        <w:rPr>
          <w:rFonts w:ascii="Times New Roman" w:hAnsi="Times New Roman" w:cs="Times New Roman"/>
          <w:sz w:val="24"/>
          <w:lang w:val="fr-SN"/>
        </w:rPr>
        <w:t xml:space="preserve"> La Division Transformation Digitale et Innovation (en vert) est le centre de notre étude.</w:t>
      </w:r>
    </w:p>
    <w:p w14:paraId="044E0178" w14:textId="77777777" w:rsidR="00F6078E" w:rsidRPr="00371ED2" w:rsidRDefault="00F6078E" w:rsidP="00F6078E">
      <w:pPr>
        <w:spacing w:line="360" w:lineRule="auto"/>
        <w:ind w:firstLine="720"/>
        <w:jc w:val="center"/>
        <w:rPr>
          <w:rFonts w:ascii="Times New Roman" w:hAnsi="Times New Roman" w:cs="Times New Roman"/>
          <w:b/>
          <w:i/>
          <w:sz w:val="24"/>
          <w:lang w:val="fr-SN"/>
        </w:rPr>
      </w:pPr>
      <w:r>
        <w:rPr>
          <w:rFonts w:ascii="Times New Roman" w:hAnsi="Times New Roman" w:cs="Times New Roman"/>
          <w:b/>
          <w:i/>
          <w:noProof/>
          <w:sz w:val="24"/>
        </w:rPr>
        <w:lastRenderedPageBreak/>
        <w:drawing>
          <wp:anchor distT="0" distB="0" distL="114300" distR="114300" simplePos="0" relativeHeight="251660288" behindDoc="0" locked="0" layoutInCell="1" allowOverlap="1" wp14:anchorId="6E7259A5" wp14:editId="33E5FEA9">
            <wp:simplePos x="0" y="0"/>
            <wp:positionH relativeFrom="column">
              <wp:posOffset>-228600</wp:posOffset>
            </wp:positionH>
            <wp:positionV relativeFrom="paragraph">
              <wp:posOffset>469900</wp:posOffset>
            </wp:positionV>
            <wp:extent cx="6127750" cy="3200400"/>
            <wp:effectExtent l="0" t="0" r="25400" b="0"/>
            <wp:wrapSquare wrapText="bothSides"/>
            <wp:docPr id="23" name="Diagramme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anchor>
        </w:drawing>
      </w:r>
      <w:r>
        <w:rPr>
          <w:rFonts w:ascii="Times New Roman" w:hAnsi="Times New Roman" w:cs="Times New Roman"/>
          <w:b/>
          <w:sz w:val="24"/>
          <w:u w:val="single"/>
          <w:lang w:val="fr-SN"/>
        </w:rPr>
        <w:t>Figure</w:t>
      </w:r>
      <w:r w:rsidRPr="002C5166">
        <w:rPr>
          <w:rFonts w:ascii="Times New Roman" w:hAnsi="Times New Roman" w:cs="Times New Roman"/>
          <w:b/>
          <w:sz w:val="24"/>
          <w:u w:val="single"/>
          <w:lang w:val="fr-SN"/>
        </w:rPr>
        <w:t> </w:t>
      </w:r>
      <w:r>
        <w:rPr>
          <w:rFonts w:ascii="Times New Roman" w:hAnsi="Times New Roman" w:cs="Times New Roman"/>
          <w:b/>
          <w:sz w:val="24"/>
          <w:u w:val="single"/>
          <w:lang w:val="fr-SN"/>
        </w:rPr>
        <w:t>6</w:t>
      </w:r>
      <w:r w:rsidRPr="002C5166">
        <w:rPr>
          <w:rFonts w:ascii="Times New Roman" w:hAnsi="Times New Roman" w:cs="Times New Roman"/>
          <w:b/>
          <w:sz w:val="24"/>
          <w:u w:val="single"/>
          <w:lang w:val="fr-SN"/>
        </w:rPr>
        <w:t>:</w:t>
      </w:r>
      <w:r w:rsidRPr="002C5166">
        <w:rPr>
          <w:rFonts w:ascii="Times New Roman" w:hAnsi="Times New Roman" w:cs="Times New Roman"/>
          <w:b/>
          <w:sz w:val="24"/>
          <w:lang w:val="fr-SN"/>
        </w:rPr>
        <w:t xml:space="preserve"> </w:t>
      </w:r>
      <w:r>
        <w:rPr>
          <w:rFonts w:ascii="Times New Roman" w:hAnsi="Times New Roman" w:cs="Times New Roman"/>
          <w:b/>
          <w:i/>
          <w:sz w:val="24"/>
          <w:lang w:val="fr-SN"/>
        </w:rPr>
        <w:t>Représentation des différentes Divisions</w:t>
      </w:r>
      <w:r w:rsidRPr="002C5166">
        <w:rPr>
          <w:rFonts w:ascii="Times New Roman" w:hAnsi="Times New Roman" w:cs="Times New Roman"/>
          <w:b/>
          <w:i/>
          <w:sz w:val="24"/>
          <w:lang w:val="fr-SN"/>
        </w:rPr>
        <w:t xml:space="preserve"> de la Direction Expérience Client et Transformation Digitale</w:t>
      </w:r>
    </w:p>
    <w:p w14:paraId="3F9B0361" w14:textId="77777777" w:rsidR="00F6078E" w:rsidRPr="002C5166" w:rsidRDefault="00F6078E" w:rsidP="00F6078E">
      <w:pPr>
        <w:spacing w:line="360" w:lineRule="auto"/>
        <w:ind w:firstLine="720"/>
        <w:jc w:val="both"/>
        <w:rPr>
          <w:rFonts w:ascii="Times New Roman" w:hAnsi="Times New Roman" w:cs="Times New Roman"/>
          <w:b/>
          <w:sz w:val="24"/>
          <w:lang w:val="fr-SN"/>
        </w:rPr>
      </w:pPr>
      <w:r w:rsidRPr="002C5166">
        <w:rPr>
          <w:rFonts w:ascii="Times New Roman" w:hAnsi="Times New Roman" w:cs="Times New Roman"/>
          <w:b/>
          <w:sz w:val="24"/>
          <w:u w:val="single"/>
          <w:lang w:val="fr-SN"/>
        </w:rPr>
        <w:t>Source :</w:t>
      </w:r>
      <w:r w:rsidRPr="002C5166">
        <w:rPr>
          <w:rFonts w:ascii="Times New Roman" w:hAnsi="Times New Roman" w:cs="Times New Roman"/>
          <w:b/>
          <w:sz w:val="24"/>
          <w:lang w:val="fr-SN"/>
        </w:rPr>
        <w:t xml:space="preserve"> </w:t>
      </w:r>
      <w:r w:rsidRPr="002C5166">
        <w:rPr>
          <w:rFonts w:ascii="Times New Roman" w:hAnsi="Times New Roman" w:cs="Times New Roman"/>
          <w:b/>
          <w:i/>
          <w:sz w:val="24"/>
          <w:lang w:val="fr-SN"/>
        </w:rPr>
        <w:t>FREE Sénégal</w:t>
      </w:r>
    </w:p>
    <w:p w14:paraId="38DD6F37" w14:textId="77777777" w:rsidR="00F6078E" w:rsidRPr="00371ED2" w:rsidRDefault="00F6078E" w:rsidP="00F6078E">
      <w:pPr>
        <w:pStyle w:val="Paragraphedeliste"/>
        <w:numPr>
          <w:ilvl w:val="0"/>
          <w:numId w:val="3"/>
        </w:numPr>
        <w:spacing w:line="360" w:lineRule="auto"/>
        <w:jc w:val="both"/>
        <w:rPr>
          <w:rFonts w:ascii="Times New Roman" w:hAnsi="Times New Roman" w:cs="Times New Roman"/>
          <w:b/>
          <w:sz w:val="24"/>
          <w:u w:val="single"/>
          <w:lang w:val="fr-SN"/>
        </w:rPr>
      </w:pPr>
      <w:r w:rsidRPr="00371ED2">
        <w:rPr>
          <w:rFonts w:ascii="Times New Roman" w:hAnsi="Times New Roman" w:cs="Times New Roman"/>
          <w:b/>
          <w:sz w:val="24"/>
          <w:u w:val="single"/>
          <w:lang w:val="fr-SN"/>
        </w:rPr>
        <w:t>Présentation de la Division Transformation Digitale et Innovation</w:t>
      </w:r>
    </w:p>
    <w:p w14:paraId="220055B1" w14:textId="77777777" w:rsidR="00F6078E" w:rsidRDefault="00F6078E" w:rsidP="00F6078E">
      <w:pPr>
        <w:spacing w:line="360" w:lineRule="auto"/>
        <w:ind w:firstLine="720"/>
        <w:jc w:val="both"/>
        <w:rPr>
          <w:rFonts w:ascii="Times New Roman" w:hAnsi="Times New Roman" w:cs="Times New Roman"/>
          <w:b/>
          <w:sz w:val="24"/>
          <w:u w:val="single"/>
          <w:lang w:val="fr-SN"/>
        </w:rPr>
      </w:pPr>
      <w:r w:rsidRPr="00465AAE">
        <w:rPr>
          <w:rFonts w:ascii="Times New Roman" w:hAnsi="Times New Roman" w:cs="Times New Roman"/>
          <w:sz w:val="24"/>
          <w:lang w:val="fr-SN"/>
        </w:rPr>
        <w:t>Etant l’un</w:t>
      </w:r>
      <w:r>
        <w:rPr>
          <w:rFonts w:ascii="Times New Roman" w:hAnsi="Times New Roman" w:cs="Times New Roman"/>
          <w:sz w:val="24"/>
          <w:lang w:val="fr-SN"/>
        </w:rPr>
        <w:t xml:space="preserve"> des départements phares de la Direction CX et Transformation Digitale</w:t>
      </w:r>
      <w:r w:rsidRPr="00465AAE">
        <w:rPr>
          <w:rFonts w:ascii="Times New Roman" w:hAnsi="Times New Roman" w:cs="Times New Roman"/>
          <w:sz w:val="24"/>
          <w:lang w:val="fr-SN"/>
        </w:rPr>
        <w:t>, la Division Transformation Digitale et Innovation</w:t>
      </w:r>
      <w:r>
        <w:rPr>
          <w:rFonts w:ascii="Times New Roman" w:hAnsi="Times New Roman" w:cs="Times New Roman"/>
          <w:sz w:val="24"/>
          <w:lang w:val="fr-SN"/>
        </w:rPr>
        <w:t xml:space="preserve"> (en vert sur le graphique ci-dessus) a comme ambition d’offrir une e</w:t>
      </w:r>
      <w:r w:rsidRPr="00465AAE">
        <w:rPr>
          <w:rFonts w:ascii="Times New Roman" w:hAnsi="Times New Roman" w:cs="Times New Roman"/>
          <w:sz w:val="24"/>
          <w:lang w:val="fr-SN"/>
        </w:rPr>
        <w:t>xp</w:t>
      </w:r>
      <w:r>
        <w:rPr>
          <w:rFonts w:ascii="Times New Roman" w:hAnsi="Times New Roman" w:cs="Times New Roman"/>
          <w:sz w:val="24"/>
          <w:lang w:val="fr-SN"/>
        </w:rPr>
        <w:t>érience c</w:t>
      </w:r>
      <w:r w:rsidRPr="00465AAE">
        <w:rPr>
          <w:rFonts w:ascii="Times New Roman" w:hAnsi="Times New Roman" w:cs="Times New Roman"/>
          <w:sz w:val="24"/>
          <w:lang w:val="fr-SN"/>
        </w:rPr>
        <w:t xml:space="preserve">lient exceptionnelle en révolutionnant l’expérience des divers parties prenantes (clients, employés, fournisseurs, partenaires). Son objectif général est de capitaliser sur l’organisation pour accélérer la réalisation des projets digitaux et tirer bénéfice des méthodes de travail agile afin de mettre le produit plus rapidement entre les mains des clients. </w:t>
      </w:r>
      <w:r>
        <w:rPr>
          <w:rFonts w:ascii="Times New Roman" w:hAnsi="Times New Roman" w:cs="Times New Roman"/>
          <w:sz w:val="24"/>
          <w:lang w:val="fr-SN"/>
        </w:rPr>
        <w:t>Ci-dessous l’organigramme de la division:</w:t>
      </w:r>
      <w:r w:rsidRPr="00520684">
        <w:rPr>
          <w:rFonts w:ascii="Times New Roman" w:hAnsi="Times New Roman" w:cs="Times New Roman"/>
          <w:b/>
          <w:sz w:val="24"/>
          <w:u w:val="single"/>
          <w:lang w:val="fr-SN"/>
        </w:rPr>
        <w:t xml:space="preserve"> </w:t>
      </w:r>
    </w:p>
    <w:p w14:paraId="01E4306F" w14:textId="77777777" w:rsidR="00F6078E" w:rsidRPr="00520684" w:rsidRDefault="00F6078E" w:rsidP="00F6078E">
      <w:pPr>
        <w:spacing w:line="360" w:lineRule="auto"/>
        <w:jc w:val="center"/>
        <w:rPr>
          <w:rFonts w:ascii="Times New Roman" w:hAnsi="Times New Roman" w:cs="Times New Roman"/>
          <w:b/>
          <w:sz w:val="24"/>
          <w:lang w:val="fr-SN"/>
        </w:rPr>
      </w:pPr>
      <w:r>
        <w:rPr>
          <w:rFonts w:ascii="Times New Roman" w:hAnsi="Times New Roman" w:cs="Times New Roman"/>
          <w:b/>
          <w:sz w:val="24"/>
          <w:u w:val="single"/>
          <w:lang w:val="fr-SN"/>
        </w:rPr>
        <w:lastRenderedPageBreak/>
        <w:t>Figure</w:t>
      </w:r>
      <w:r w:rsidRPr="002C5166">
        <w:rPr>
          <w:rFonts w:ascii="Times New Roman" w:hAnsi="Times New Roman" w:cs="Times New Roman"/>
          <w:b/>
          <w:sz w:val="24"/>
          <w:u w:val="single"/>
          <w:lang w:val="fr-SN"/>
        </w:rPr>
        <w:t> </w:t>
      </w:r>
      <w:r>
        <w:rPr>
          <w:rFonts w:ascii="Times New Roman" w:hAnsi="Times New Roman" w:cs="Times New Roman"/>
          <w:b/>
          <w:sz w:val="24"/>
          <w:u w:val="single"/>
          <w:lang w:val="fr-SN"/>
        </w:rPr>
        <w:t>7</w:t>
      </w:r>
      <w:r w:rsidRPr="002C5166">
        <w:rPr>
          <w:rFonts w:ascii="Times New Roman" w:hAnsi="Times New Roman" w:cs="Times New Roman"/>
          <w:b/>
          <w:sz w:val="24"/>
          <w:u w:val="single"/>
          <w:lang w:val="fr-SN"/>
        </w:rPr>
        <w:t>:</w:t>
      </w:r>
      <w:r w:rsidRPr="002C5166">
        <w:rPr>
          <w:rFonts w:ascii="Times New Roman" w:hAnsi="Times New Roman" w:cs="Times New Roman"/>
          <w:b/>
          <w:sz w:val="24"/>
          <w:lang w:val="fr-SN"/>
        </w:rPr>
        <w:t xml:space="preserve"> </w:t>
      </w:r>
      <w:r w:rsidRPr="002C5166">
        <w:rPr>
          <w:rFonts w:ascii="Times New Roman" w:hAnsi="Times New Roman" w:cs="Times New Roman"/>
          <w:b/>
          <w:i/>
          <w:sz w:val="24"/>
          <w:lang w:val="fr-SN"/>
        </w:rPr>
        <w:t>Organigramme de la Division Transformation Digitale et Innovation</w:t>
      </w:r>
      <w:r>
        <w:rPr>
          <w:rFonts w:ascii="Times New Roman" w:hAnsi="Times New Roman" w:cs="Times New Roman"/>
          <w:noProof/>
          <w:sz w:val="24"/>
        </w:rPr>
        <w:drawing>
          <wp:anchor distT="0" distB="0" distL="114300" distR="114300" simplePos="0" relativeHeight="251659264" behindDoc="0" locked="0" layoutInCell="1" allowOverlap="1" wp14:anchorId="19676CA4" wp14:editId="2FBFA1DA">
            <wp:simplePos x="0" y="0"/>
            <wp:positionH relativeFrom="column">
              <wp:posOffset>-317500</wp:posOffset>
            </wp:positionH>
            <wp:positionV relativeFrom="paragraph">
              <wp:posOffset>210820</wp:posOffset>
            </wp:positionV>
            <wp:extent cx="6362700" cy="3200400"/>
            <wp:effectExtent l="0" t="0" r="19050" b="0"/>
            <wp:wrapTopAndBottom/>
            <wp:docPr id="17"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14:paraId="2A22D097" w14:textId="77777777" w:rsidR="00F6078E" w:rsidRPr="0057017D" w:rsidRDefault="00F6078E" w:rsidP="00F6078E">
      <w:pPr>
        <w:spacing w:line="360" w:lineRule="auto"/>
        <w:jc w:val="both"/>
        <w:rPr>
          <w:rFonts w:ascii="Times New Roman" w:hAnsi="Times New Roman" w:cs="Times New Roman"/>
          <w:b/>
          <w:i/>
          <w:sz w:val="24"/>
          <w:lang w:val="fr-SN"/>
        </w:rPr>
      </w:pPr>
      <w:r w:rsidRPr="002C5166">
        <w:rPr>
          <w:rFonts w:ascii="Times New Roman" w:hAnsi="Times New Roman" w:cs="Times New Roman"/>
          <w:b/>
          <w:sz w:val="24"/>
          <w:u w:val="single"/>
          <w:lang w:val="fr-SN"/>
        </w:rPr>
        <w:t>Source :</w:t>
      </w:r>
      <w:r w:rsidRPr="002C5166">
        <w:rPr>
          <w:rFonts w:ascii="Times New Roman" w:hAnsi="Times New Roman" w:cs="Times New Roman"/>
          <w:b/>
          <w:sz w:val="24"/>
          <w:lang w:val="fr-SN"/>
        </w:rPr>
        <w:t xml:space="preserve"> </w:t>
      </w:r>
      <w:r w:rsidRPr="002C5166">
        <w:rPr>
          <w:rFonts w:ascii="Times New Roman" w:hAnsi="Times New Roman" w:cs="Times New Roman"/>
          <w:b/>
          <w:i/>
          <w:sz w:val="24"/>
          <w:lang w:val="fr-SN"/>
        </w:rPr>
        <w:t>FREE Sénégal</w:t>
      </w:r>
    </w:p>
    <w:p w14:paraId="14A90887" w14:textId="77777777" w:rsidR="00F6078E" w:rsidRDefault="00F6078E" w:rsidP="00F6078E">
      <w:pPr>
        <w:spacing w:line="360" w:lineRule="auto"/>
        <w:ind w:firstLine="720"/>
        <w:jc w:val="both"/>
        <w:rPr>
          <w:rFonts w:ascii="Times New Roman" w:hAnsi="Times New Roman" w:cs="Times New Roman"/>
          <w:sz w:val="24"/>
          <w:lang w:val="fr-SN"/>
        </w:rPr>
      </w:pPr>
    </w:p>
    <w:p w14:paraId="33B8DB17" w14:textId="77777777" w:rsidR="00F6078E" w:rsidRDefault="00F6078E" w:rsidP="00F6078E">
      <w:pPr>
        <w:spacing w:line="360" w:lineRule="auto"/>
        <w:ind w:firstLine="720"/>
        <w:jc w:val="both"/>
        <w:rPr>
          <w:rFonts w:ascii="Times New Roman" w:hAnsi="Times New Roman" w:cs="Times New Roman"/>
          <w:sz w:val="24"/>
          <w:lang w:val="fr-SN"/>
        </w:rPr>
      </w:pPr>
      <w:r>
        <w:rPr>
          <w:rFonts w:ascii="Times New Roman" w:hAnsi="Times New Roman" w:cs="Times New Roman"/>
          <w:sz w:val="24"/>
          <w:lang w:val="fr-SN"/>
        </w:rPr>
        <w:t xml:space="preserve"> Cette division est composée d’une équipe mixte : des profils internes (employés de FREE) et externes (les différents partenaires). Elle est en charge de tous les projets digitaux de Free avec comme objectif principal l’amélioration et la satisfaction client. A cette fin, la gestion de ces projets est réalisée, suivant leur particularité, avec la combinaison de la méthode classique et de la méthode Agile. </w:t>
      </w:r>
    </w:p>
    <w:p w14:paraId="55B9D619" w14:textId="77777777" w:rsidR="005647B7" w:rsidRPr="00F6078E" w:rsidRDefault="005647B7">
      <w:pPr>
        <w:rPr>
          <w:lang w:val="fr-SN"/>
        </w:rPr>
      </w:pPr>
    </w:p>
    <w:sectPr w:rsidR="005647B7" w:rsidRPr="00F6078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7FB84" w14:textId="77777777" w:rsidR="00F6078E" w:rsidRDefault="00F6078E" w:rsidP="00F6078E">
      <w:pPr>
        <w:spacing w:after="0" w:line="240" w:lineRule="auto"/>
      </w:pPr>
      <w:r>
        <w:separator/>
      </w:r>
    </w:p>
  </w:endnote>
  <w:endnote w:type="continuationSeparator" w:id="0">
    <w:p w14:paraId="2541DEF4" w14:textId="77777777" w:rsidR="00F6078E" w:rsidRDefault="00F6078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0EC9A" w14:textId="77777777" w:rsidR="00F6078E" w:rsidRDefault="00F6078E" w:rsidP="00F6078E">
      <w:pPr>
        <w:spacing w:after="0" w:line="240" w:lineRule="auto"/>
      </w:pPr>
      <w:r>
        <w:separator/>
      </w:r>
    </w:p>
  </w:footnote>
  <w:footnote w:type="continuationSeparator" w:id="0">
    <w:p w14:paraId="5B5C7E36" w14:textId="77777777" w:rsidR="00F6078E" w:rsidRDefault="00F6078E" w:rsidP="00F6078E">
      <w:pPr>
        <w:spacing w:after="0" w:line="240" w:lineRule="auto"/>
      </w:pPr>
      <w:r>
        <w:continuationSeparator/>
      </w:r>
    </w:p>
  </w:footnote>
  <w:footnote w:id="1">
    <w:p w14:paraId="032BD368" w14:textId="77777777" w:rsidR="00DE64A0" w:rsidRPr="00F370DB" w:rsidRDefault="00DE64A0" w:rsidP="00DE64A0">
      <w:pPr>
        <w:pStyle w:val="Notedebasdepage"/>
        <w:rPr>
          <w:rFonts w:ascii="Times New Roman" w:hAnsi="Times New Roman" w:cs="Times New Roman"/>
          <w:lang w:val="fr-SN"/>
        </w:rPr>
      </w:pPr>
      <w:r w:rsidRPr="00F370DB">
        <w:rPr>
          <w:rStyle w:val="Appelnotedebasdep"/>
          <w:rFonts w:ascii="Times New Roman" w:hAnsi="Times New Roman" w:cs="Times New Roman"/>
          <w:sz w:val="18"/>
        </w:rPr>
        <w:footnoteRef/>
      </w:r>
      <w:r w:rsidRPr="00F370DB">
        <w:rPr>
          <w:rFonts w:ascii="Times New Roman" w:hAnsi="Times New Roman" w:cs="Times New Roman"/>
          <w:sz w:val="18"/>
          <w:lang w:val="fr-SN"/>
        </w:rPr>
        <w:t xml:space="preserve"> </w:t>
      </w:r>
      <w:r w:rsidRPr="00F370DB">
        <w:rPr>
          <w:rFonts w:ascii="Times New Roman" w:hAnsi="Times New Roman" w:cs="Times New Roman"/>
          <w:b/>
          <w:sz w:val="18"/>
          <w:u w:val="single"/>
          <w:lang w:val="fr-SN"/>
        </w:rPr>
        <w:t>Source :</w:t>
      </w:r>
      <w:r w:rsidRPr="00F370DB">
        <w:rPr>
          <w:rFonts w:ascii="Times New Roman" w:hAnsi="Times New Roman" w:cs="Times New Roman"/>
          <w:sz w:val="18"/>
          <w:lang w:val="fr-SN"/>
        </w:rPr>
        <w:t xml:space="preserve"> www.artp.sn</w:t>
      </w:r>
    </w:p>
  </w:footnote>
  <w:footnote w:id="2">
    <w:p w14:paraId="4359FDE5" w14:textId="77777777" w:rsidR="00DE64A0" w:rsidRPr="00B507DB" w:rsidRDefault="00DE64A0" w:rsidP="00DE64A0">
      <w:pPr>
        <w:pStyle w:val="Notedebasdepage"/>
        <w:rPr>
          <w:rFonts w:ascii="Times New Roman" w:hAnsi="Times New Roman" w:cs="Times New Roman"/>
          <w:lang w:val="fr-SN"/>
        </w:rPr>
      </w:pPr>
      <w:r w:rsidRPr="00B507DB">
        <w:rPr>
          <w:rStyle w:val="Appelnotedebasdep"/>
          <w:rFonts w:ascii="Times New Roman" w:hAnsi="Times New Roman" w:cs="Times New Roman"/>
        </w:rPr>
        <w:footnoteRef/>
      </w:r>
      <w:r w:rsidRPr="00B507DB">
        <w:rPr>
          <w:rFonts w:ascii="Times New Roman" w:hAnsi="Times New Roman" w:cs="Times New Roman"/>
          <w:lang w:val="fr-SN"/>
        </w:rPr>
        <w:t xml:space="preserve"> </w:t>
      </w:r>
      <w:r w:rsidRPr="00B507DB">
        <w:rPr>
          <w:rFonts w:ascii="Times New Roman" w:hAnsi="Times New Roman" w:cs="Times New Roman"/>
          <w:sz w:val="18"/>
          <w:szCs w:val="28"/>
          <w:lang w:val="fr-SN"/>
        </w:rPr>
        <w:t>Voir annexes graphique sur les parts de marché des opérateurs au 30 Septembre 2021</w:t>
      </w:r>
    </w:p>
  </w:footnote>
  <w:footnote w:id="3">
    <w:p w14:paraId="6E6E0E1C" w14:textId="77777777" w:rsidR="00DE64A0" w:rsidRPr="00304BA6" w:rsidRDefault="00DE64A0" w:rsidP="00DE64A0">
      <w:pPr>
        <w:pStyle w:val="Notedebasdepage"/>
        <w:rPr>
          <w:lang w:val="fr-SN"/>
        </w:rPr>
      </w:pPr>
      <w:r w:rsidRPr="00B507DB">
        <w:rPr>
          <w:rStyle w:val="Appelnotedebasdep"/>
          <w:rFonts w:ascii="Times New Roman" w:hAnsi="Times New Roman" w:cs="Times New Roman"/>
        </w:rPr>
        <w:footnoteRef/>
      </w:r>
      <w:r w:rsidRPr="00A13F18">
        <w:rPr>
          <w:lang w:val="fr-SN"/>
        </w:rPr>
        <w:t xml:space="preserve"> </w:t>
      </w:r>
      <w:r w:rsidRPr="00304BA6">
        <w:rPr>
          <w:rFonts w:ascii="Times New Roman" w:hAnsi="Times New Roman" w:cs="Times New Roman"/>
          <w:b/>
          <w:u w:val="single"/>
          <w:lang w:val="fr-SN"/>
        </w:rPr>
        <w:t>Source :</w:t>
      </w:r>
      <w:r>
        <w:rPr>
          <w:lang w:val="fr-SN"/>
        </w:rPr>
        <w:t xml:space="preserve"> </w:t>
      </w:r>
      <w:r w:rsidRPr="00304BA6">
        <w:rPr>
          <w:rFonts w:ascii="Times New Roman" w:hAnsi="Times New Roman" w:cs="Times New Roman"/>
          <w:lang w:val="fr-SN"/>
        </w:rPr>
        <w:t xml:space="preserve">Rapport CX et Transformation Digitale de </w:t>
      </w:r>
      <w:r>
        <w:rPr>
          <w:rFonts w:ascii="Times New Roman" w:hAnsi="Times New Roman" w:cs="Times New Roman"/>
          <w:b/>
          <w:i/>
          <w:lang w:val="fr-SN"/>
        </w:rPr>
        <w:t>Free</w:t>
      </w:r>
      <w:r w:rsidRPr="00304BA6">
        <w:rPr>
          <w:rFonts w:ascii="Times New Roman" w:hAnsi="Times New Roman" w:cs="Times New Roman"/>
          <w:lang w:val="fr-SN"/>
        </w:rPr>
        <w:t xml:space="preserve"> Sénégal</w:t>
      </w:r>
    </w:p>
  </w:footnote>
  <w:footnote w:id="4">
    <w:p w14:paraId="7D563B2D" w14:textId="77777777" w:rsidR="00F6078E" w:rsidRPr="00CF3E4D" w:rsidRDefault="00F6078E" w:rsidP="00F6078E">
      <w:pPr>
        <w:pStyle w:val="Notedebasdepage"/>
        <w:rPr>
          <w:lang w:val="fr-SN"/>
        </w:rPr>
      </w:pPr>
      <w:r w:rsidRPr="00CF3E4D">
        <w:rPr>
          <w:rStyle w:val="Appelnotedebasdep"/>
          <w:rFonts w:ascii="Times New Roman" w:hAnsi="Times New Roman" w:cs="Times New Roman"/>
        </w:rPr>
        <w:footnoteRef/>
      </w:r>
      <w:r w:rsidRPr="008962A2">
        <w:rPr>
          <w:rFonts w:ascii="Times New Roman" w:hAnsi="Times New Roman" w:cs="Times New Roman"/>
          <w:lang w:val="fr-SN"/>
        </w:rPr>
        <w:t xml:space="preserve"> </w:t>
      </w:r>
      <w:r w:rsidRPr="00CF3E4D">
        <w:rPr>
          <w:rFonts w:ascii="Times New Roman" w:hAnsi="Times New Roman" w:cs="Times New Roman"/>
          <w:b/>
          <w:u w:val="single"/>
          <w:lang w:val="fr-SN"/>
        </w:rPr>
        <w:t>Source :</w:t>
      </w:r>
      <w:r w:rsidRPr="00CF3E4D">
        <w:rPr>
          <w:rFonts w:ascii="Times New Roman" w:hAnsi="Times New Roman" w:cs="Times New Roman"/>
          <w:lang w:val="fr-SN"/>
        </w:rPr>
        <w:t xml:space="preserve">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B1EC8"/>
    <w:multiLevelType w:val="hybridMultilevel"/>
    <w:tmpl w:val="685039E4"/>
    <w:lvl w:ilvl="0" w:tplc="2A1CF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515501"/>
    <w:multiLevelType w:val="hybridMultilevel"/>
    <w:tmpl w:val="F1EA5D80"/>
    <w:lvl w:ilvl="0" w:tplc="779C363C">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E0D26"/>
    <w:multiLevelType w:val="hybridMultilevel"/>
    <w:tmpl w:val="65E687B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74978"/>
    <w:multiLevelType w:val="hybridMultilevel"/>
    <w:tmpl w:val="EC563E54"/>
    <w:lvl w:ilvl="0" w:tplc="C57C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8E"/>
    <w:rsid w:val="005647B7"/>
    <w:rsid w:val="00DE64A0"/>
    <w:rsid w:val="00F6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1230"/>
  <w15:chartTrackingRefBased/>
  <w15:docId w15:val="{57240AAC-75AB-4B91-8365-0F9BB47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78E"/>
  </w:style>
  <w:style w:type="paragraph" w:styleId="Titre2">
    <w:name w:val="heading 2"/>
    <w:basedOn w:val="Normal"/>
    <w:next w:val="Normal"/>
    <w:link w:val="Titre2Car"/>
    <w:uiPriority w:val="9"/>
    <w:unhideWhenUsed/>
    <w:qFormat/>
    <w:rsid w:val="00DE6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78E"/>
    <w:pPr>
      <w:ind w:left="720"/>
      <w:contextualSpacing/>
    </w:pPr>
  </w:style>
  <w:style w:type="paragraph" w:styleId="Notedebasdepage">
    <w:name w:val="footnote text"/>
    <w:basedOn w:val="Normal"/>
    <w:link w:val="NotedebasdepageCar"/>
    <w:uiPriority w:val="99"/>
    <w:unhideWhenUsed/>
    <w:rsid w:val="00F6078E"/>
    <w:pPr>
      <w:spacing w:after="0" w:line="240" w:lineRule="auto"/>
    </w:pPr>
    <w:rPr>
      <w:sz w:val="20"/>
      <w:szCs w:val="20"/>
    </w:rPr>
  </w:style>
  <w:style w:type="character" w:customStyle="1" w:styleId="NotedebasdepageCar">
    <w:name w:val="Note de bas de page Car"/>
    <w:basedOn w:val="Policepardfaut"/>
    <w:link w:val="Notedebasdepage"/>
    <w:uiPriority w:val="99"/>
    <w:rsid w:val="00F6078E"/>
    <w:rPr>
      <w:sz w:val="20"/>
      <w:szCs w:val="20"/>
    </w:rPr>
  </w:style>
  <w:style w:type="character" w:styleId="Appelnotedebasdep">
    <w:name w:val="footnote reference"/>
    <w:basedOn w:val="Policepardfaut"/>
    <w:uiPriority w:val="99"/>
    <w:semiHidden/>
    <w:unhideWhenUsed/>
    <w:rsid w:val="00F6078E"/>
    <w:rPr>
      <w:vertAlign w:val="superscript"/>
    </w:rPr>
  </w:style>
  <w:style w:type="character" w:customStyle="1" w:styleId="Titre2Car">
    <w:name w:val="Titre 2 Car"/>
    <w:basedOn w:val="Policepardfaut"/>
    <w:link w:val="Titre2"/>
    <w:uiPriority w:val="9"/>
    <w:rsid w:val="00DE64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65F121-E6A6-428A-AFB1-7C42C43CC9FC}"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fr-FR"/>
        </a:p>
      </dgm:t>
    </dgm:pt>
    <dgm:pt modelId="{A0E207F0-6591-4E52-99B9-67F018353A9E}">
      <dgm:prSet phldrT="[Texte]" custT="1"/>
      <dgm:spPr/>
      <dgm:t>
        <a:bodyPr/>
        <a:lstStyle/>
        <a:p>
          <a:r>
            <a:rPr lang="fr-FR" sz="1200">
              <a:latin typeface="Times New Roman" panose="02020603050405020304" pitchFamily="18" charset="0"/>
              <a:cs typeface="Times New Roman" panose="02020603050405020304" pitchFamily="18" charset="0"/>
            </a:rPr>
            <a:t>Direction Expérience Client </a:t>
          </a:r>
        </a:p>
        <a:p>
          <a:r>
            <a:rPr lang="fr-FR" sz="1200">
              <a:latin typeface="Times New Roman" panose="02020603050405020304" pitchFamily="18" charset="0"/>
              <a:cs typeface="Times New Roman" panose="02020603050405020304" pitchFamily="18" charset="0"/>
            </a:rPr>
            <a:t>&amp; </a:t>
          </a:r>
        </a:p>
        <a:p>
          <a:r>
            <a:rPr lang="fr-FR" sz="1200">
              <a:latin typeface="Times New Roman" panose="02020603050405020304" pitchFamily="18" charset="0"/>
              <a:cs typeface="Times New Roman" panose="02020603050405020304" pitchFamily="18" charset="0"/>
            </a:rPr>
            <a:t>Transformation Digitale</a:t>
          </a:r>
        </a:p>
      </dgm:t>
    </dgm:pt>
    <dgm:pt modelId="{00D3BB59-4CEE-4704-9C5F-8FFAA4F750CE}" type="parTrans" cxnId="{FB01E6F7-1DE2-4584-AD9A-26FBD935CF12}">
      <dgm:prSet/>
      <dgm:spPr/>
      <dgm:t>
        <a:bodyPr/>
        <a:lstStyle/>
        <a:p>
          <a:endParaRPr lang="fr-FR" sz="1200">
            <a:latin typeface="Times New Roman" panose="02020603050405020304" pitchFamily="18" charset="0"/>
            <a:cs typeface="Times New Roman" panose="02020603050405020304" pitchFamily="18" charset="0"/>
          </a:endParaRPr>
        </a:p>
      </dgm:t>
    </dgm:pt>
    <dgm:pt modelId="{9432F704-5BBB-47A7-A5C3-A430DBEF4786}" type="sibTrans" cxnId="{FB01E6F7-1DE2-4584-AD9A-26FBD935CF12}">
      <dgm:prSet/>
      <dgm:spPr/>
      <dgm:t>
        <a:bodyPr/>
        <a:lstStyle/>
        <a:p>
          <a:endParaRPr lang="fr-FR" sz="1200">
            <a:latin typeface="Times New Roman" panose="02020603050405020304" pitchFamily="18" charset="0"/>
            <a:cs typeface="Times New Roman" panose="02020603050405020304" pitchFamily="18" charset="0"/>
          </a:endParaRPr>
        </a:p>
      </dgm:t>
    </dgm:pt>
    <dgm:pt modelId="{29013972-D2B8-4AEA-A95F-E61ACD522BD2}">
      <dgm:prSet phldrT="[Texte]" custT="1"/>
      <dgm:spPr/>
      <dgm:t>
        <a:bodyPr/>
        <a:lstStyle/>
        <a:p>
          <a:r>
            <a:rPr lang="fr-FR" sz="1200">
              <a:latin typeface="Times New Roman" panose="02020603050405020304" pitchFamily="18" charset="0"/>
              <a:cs typeface="Times New Roman" panose="02020603050405020304" pitchFamily="18" charset="0"/>
            </a:rPr>
            <a:t>Division Supports Clients Postpaid B2B &amp; B2C</a:t>
          </a:r>
        </a:p>
      </dgm:t>
    </dgm:pt>
    <dgm:pt modelId="{365D3167-3EDF-4734-BF23-28685598D0F6}" type="parTrans" cxnId="{C8CED7AC-9B39-479A-8B91-A23F0A5013C8}">
      <dgm:prSet/>
      <dgm:spPr/>
      <dgm:t>
        <a:bodyPr/>
        <a:lstStyle/>
        <a:p>
          <a:endParaRPr lang="fr-FR" sz="1200">
            <a:latin typeface="Times New Roman" panose="02020603050405020304" pitchFamily="18" charset="0"/>
            <a:cs typeface="Times New Roman" panose="02020603050405020304" pitchFamily="18" charset="0"/>
          </a:endParaRPr>
        </a:p>
      </dgm:t>
    </dgm:pt>
    <dgm:pt modelId="{46A2990C-6D0C-4920-A35C-A5A2F816E26B}" type="sibTrans" cxnId="{C8CED7AC-9B39-479A-8B91-A23F0A5013C8}">
      <dgm:prSet/>
      <dgm:spPr/>
      <dgm:t>
        <a:bodyPr/>
        <a:lstStyle/>
        <a:p>
          <a:endParaRPr lang="fr-FR" sz="1200">
            <a:latin typeface="Times New Roman" panose="02020603050405020304" pitchFamily="18" charset="0"/>
            <a:cs typeface="Times New Roman" panose="02020603050405020304" pitchFamily="18" charset="0"/>
          </a:endParaRPr>
        </a:p>
      </dgm:t>
    </dgm:pt>
    <dgm:pt modelId="{5D8A0DFA-94C6-42E6-9172-5E3FDFBAFAD6}">
      <dgm:prSet phldrT="[Texte]" custT="1"/>
      <dgm:spPr/>
      <dgm:t>
        <a:bodyPr/>
        <a:lstStyle/>
        <a:p>
          <a:r>
            <a:rPr lang="fr-FR" sz="1200">
              <a:latin typeface="Times New Roman" panose="02020603050405020304" pitchFamily="18" charset="0"/>
              <a:cs typeface="Times New Roman" panose="02020603050405020304" pitchFamily="18" charset="0"/>
            </a:rPr>
            <a:t>Division Service Client</a:t>
          </a:r>
        </a:p>
      </dgm:t>
    </dgm:pt>
    <dgm:pt modelId="{DF13F7D1-AD38-48FD-A65A-451C091B9203}" type="parTrans" cxnId="{22BB370D-2ECE-4364-8547-BBD34643A8A7}">
      <dgm:prSet/>
      <dgm:spPr/>
      <dgm:t>
        <a:bodyPr/>
        <a:lstStyle/>
        <a:p>
          <a:endParaRPr lang="fr-FR" sz="1200">
            <a:latin typeface="Times New Roman" panose="02020603050405020304" pitchFamily="18" charset="0"/>
            <a:cs typeface="Times New Roman" panose="02020603050405020304" pitchFamily="18" charset="0"/>
          </a:endParaRPr>
        </a:p>
      </dgm:t>
    </dgm:pt>
    <dgm:pt modelId="{2FEBB14E-642A-4487-8A67-A710B73B2006}" type="sibTrans" cxnId="{22BB370D-2ECE-4364-8547-BBD34643A8A7}">
      <dgm:prSet/>
      <dgm:spPr/>
      <dgm:t>
        <a:bodyPr/>
        <a:lstStyle/>
        <a:p>
          <a:endParaRPr lang="fr-FR" sz="1200">
            <a:latin typeface="Times New Roman" panose="02020603050405020304" pitchFamily="18" charset="0"/>
            <a:cs typeface="Times New Roman" panose="02020603050405020304" pitchFamily="18" charset="0"/>
          </a:endParaRPr>
        </a:p>
      </dgm:t>
    </dgm:pt>
    <dgm:pt modelId="{BE8DCEC4-A59F-4896-8910-7AD55BB95434}">
      <dgm:prSet phldrT="[Texte]" custT="1"/>
      <dgm:spPr>
        <a:solidFill>
          <a:srgbClr val="00B050"/>
        </a:solidFill>
      </dgm:spPr>
      <dgm:t>
        <a:bodyPr/>
        <a:lstStyle/>
        <a:p>
          <a:r>
            <a:rPr lang="fr-FR" sz="1200">
              <a:latin typeface="Times New Roman" panose="02020603050405020304" pitchFamily="18" charset="0"/>
              <a:cs typeface="Times New Roman" panose="02020603050405020304" pitchFamily="18" charset="0"/>
            </a:rPr>
            <a:t>Division Transformation Digitale &amp; Innovation</a:t>
          </a:r>
        </a:p>
      </dgm:t>
    </dgm:pt>
    <dgm:pt modelId="{35BEA965-8081-45BE-80DD-E39F1061BA9C}" type="parTrans" cxnId="{B0515103-0F3D-4222-AB0B-8AF87D1678E6}">
      <dgm:prSet/>
      <dgm:spPr/>
      <dgm:t>
        <a:bodyPr/>
        <a:lstStyle/>
        <a:p>
          <a:endParaRPr lang="fr-FR" sz="1200">
            <a:latin typeface="Times New Roman" panose="02020603050405020304" pitchFamily="18" charset="0"/>
            <a:cs typeface="Times New Roman" panose="02020603050405020304" pitchFamily="18" charset="0"/>
          </a:endParaRPr>
        </a:p>
      </dgm:t>
    </dgm:pt>
    <dgm:pt modelId="{06848D90-3567-4F28-87D3-3C3FA81A4183}" type="sibTrans" cxnId="{B0515103-0F3D-4222-AB0B-8AF87D1678E6}">
      <dgm:prSet/>
      <dgm:spPr/>
      <dgm:t>
        <a:bodyPr/>
        <a:lstStyle/>
        <a:p>
          <a:endParaRPr lang="fr-FR" sz="1200">
            <a:latin typeface="Times New Roman" panose="02020603050405020304" pitchFamily="18" charset="0"/>
            <a:cs typeface="Times New Roman" panose="02020603050405020304" pitchFamily="18" charset="0"/>
          </a:endParaRPr>
        </a:p>
      </dgm:t>
    </dgm:pt>
    <dgm:pt modelId="{C0E7CE7A-999E-4468-A3A9-254BDD3BEA86}" type="pres">
      <dgm:prSet presAssocID="{9E65F121-E6A6-428A-AFB1-7C42C43CC9FC}" presName="hierChild1" presStyleCnt="0">
        <dgm:presLayoutVars>
          <dgm:orgChart val="1"/>
          <dgm:chPref val="1"/>
          <dgm:dir/>
          <dgm:animOne val="branch"/>
          <dgm:animLvl val="lvl"/>
          <dgm:resizeHandles/>
        </dgm:presLayoutVars>
      </dgm:prSet>
      <dgm:spPr/>
      <dgm:t>
        <a:bodyPr/>
        <a:lstStyle/>
        <a:p>
          <a:endParaRPr lang="fr-FR"/>
        </a:p>
      </dgm:t>
    </dgm:pt>
    <dgm:pt modelId="{7D4561AF-9ABE-47D6-84C4-867E6E4DC1B7}" type="pres">
      <dgm:prSet presAssocID="{A0E207F0-6591-4E52-99B9-67F018353A9E}" presName="hierRoot1" presStyleCnt="0">
        <dgm:presLayoutVars>
          <dgm:hierBranch val="init"/>
        </dgm:presLayoutVars>
      </dgm:prSet>
      <dgm:spPr/>
    </dgm:pt>
    <dgm:pt modelId="{14A87241-2135-4EE4-ACF5-155BA88812E6}" type="pres">
      <dgm:prSet presAssocID="{A0E207F0-6591-4E52-99B9-67F018353A9E}" presName="rootComposite1" presStyleCnt="0"/>
      <dgm:spPr/>
    </dgm:pt>
    <dgm:pt modelId="{70E47F11-AA27-4F1B-9EDB-BC47FFFB5032}" type="pres">
      <dgm:prSet presAssocID="{A0E207F0-6591-4E52-99B9-67F018353A9E}" presName="rootText1" presStyleLbl="node0" presStyleIdx="0" presStyleCnt="1" custScaleX="146478">
        <dgm:presLayoutVars>
          <dgm:chPref val="3"/>
        </dgm:presLayoutVars>
      </dgm:prSet>
      <dgm:spPr/>
      <dgm:t>
        <a:bodyPr/>
        <a:lstStyle/>
        <a:p>
          <a:endParaRPr lang="fr-FR"/>
        </a:p>
      </dgm:t>
    </dgm:pt>
    <dgm:pt modelId="{67E86950-9287-4D95-99D9-D6BA22B97B5C}" type="pres">
      <dgm:prSet presAssocID="{A0E207F0-6591-4E52-99B9-67F018353A9E}" presName="rootConnector1" presStyleLbl="node1" presStyleIdx="0" presStyleCnt="0"/>
      <dgm:spPr/>
      <dgm:t>
        <a:bodyPr/>
        <a:lstStyle/>
        <a:p>
          <a:endParaRPr lang="fr-FR"/>
        </a:p>
      </dgm:t>
    </dgm:pt>
    <dgm:pt modelId="{33865ABB-52C2-4C16-B56C-67F05B653032}" type="pres">
      <dgm:prSet presAssocID="{A0E207F0-6591-4E52-99B9-67F018353A9E}" presName="hierChild2" presStyleCnt="0"/>
      <dgm:spPr/>
    </dgm:pt>
    <dgm:pt modelId="{9274ADC8-DDE8-432B-A950-C3D7D458ED7D}" type="pres">
      <dgm:prSet presAssocID="{365D3167-3EDF-4734-BF23-28685598D0F6}" presName="Name37" presStyleLbl="parChTrans1D2" presStyleIdx="0" presStyleCnt="3"/>
      <dgm:spPr/>
      <dgm:t>
        <a:bodyPr/>
        <a:lstStyle/>
        <a:p>
          <a:endParaRPr lang="fr-FR"/>
        </a:p>
      </dgm:t>
    </dgm:pt>
    <dgm:pt modelId="{7F339188-981F-430B-BE24-1F8166BF4B21}" type="pres">
      <dgm:prSet presAssocID="{29013972-D2B8-4AEA-A95F-E61ACD522BD2}" presName="hierRoot2" presStyleCnt="0">
        <dgm:presLayoutVars>
          <dgm:hierBranch val="init"/>
        </dgm:presLayoutVars>
      </dgm:prSet>
      <dgm:spPr/>
    </dgm:pt>
    <dgm:pt modelId="{11BFCF0D-3CDE-4612-87B4-9C5C723E6A18}" type="pres">
      <dgm:prSet presAssocID="{29013972-D2B8-4AEA-A95F-E61ACD522BD2}" presName="rootComposite" presStyleCnt="0"/>
      <dgm:spPr/>
    </dgm:pt>
    <dgm:pt modelId="{974954CB-BE6E-48C2-9A6F-F26F20E9EA66}" type="pres">
      <dgm:prSet presAssocID="{29013972-D2B8-4AEA-A95F-E61ACD522BD2}" presName="rootText" presStyleLbl="node2" presStyleIdx="0" presStyleCnt="3">
        <dgm:presLayoutVars>
          <dgm:chPref val="3"/>
        </dgm:presLayoutVars>
      </dgm:prSet>
      <dgm:spPr/>
      <dgm:t>
        <a:bodyPr/>
        <a:lstStyle/>
        <a:p>
          <a:endParaRPr lang="fr-FR"/>
        </a:p>
      </dgm:t>
    </dgm:pt>
    <dgm:pt modelId="{F153F9EE-A428-485F-8CDF-D2C224059911}" type="pres">
      <dgm:prSet presAssocID="{29013972-D2B8-4AEA-A95F-E61ACD522BD2}" presName="rootConnector" presStyleLbl="node2" presStyleIdx="0" presStyleCnt="3"/>
      <dgm:spPr/>
      <dgm:t>
        <a:bodyPr/>
        <a:lstStyle/>
        <a:p>
          <a:endParaRPr lang="fr-FR"/>
        </a:p>
      </dgm:t>
    </dgm:pt>
    <dgm:pt modelId="{4E0D2332-6C46-405D-B63E-88E646250D4D}" type="pres">
      <dgm:prSet presAssocID="{29013972-D2B8-4AEA-A95F-E61ACD522BD2}" presName="hierChild4" presStyleCnt="0"/>
      <dgm:spPr/>
    </dgm:pt>
    <dgm:pt modelId="{A7041183-9203-4405-BB09-427B1FB8998C}" type="pres">
      <dgm:prSet presAssocID="{29013972-D2B8-4AEA-A95F-E61ACD522BD2}" presName="hierChild5" presStyleCnt="0"/>
      <dgm:spPr/>
    </dgm:pt>
    <dgm:pt modelId="{20D987C6-BE6F-4BED-B80B-D413DF75D6B9}" type="pres">
      <dgm:prSet presAssocID="{DF13F7D1-AD38-48FD-A65A-451C091B9203}" presName="Name37" presStyleLbl="parChTrans1D2" presStyleIdx="1" presStyleCnt="3"/>
      <dgm:spPr/>
      <dgm:t>
        <a:bodyPr/>
        <a:lstStyle/>
        <a:p>
          <a:endParaRPr lang="fr-FR"/>
        </a:p>
      </dgm:t>
    </dgm:pt>
    <dgm:pt modelId="{C2B15B37-D3E0-4888-B096-FB6BCDC963D6}" type="pres">
      <dgm:prSet presAssocID="{5D8A0DFA-94C6-42E6-9172-5E3FDFBAFAD6}" presName="hierRoot2" presStyleCnt="0">
        <dgm:presLayoutVars>
          <dgm:hierBranch val="init"/>
        </dgm:presLayoutVars>
      </dgm:prSet>
      <dgm:spPr/>
    </dgm:pt>
    <dgm:pt modelId="{E81C4E4B-441A-4428-A487-78F0E8BF5212}" type="pres">
      <dgm:prSet presAssocID="{5D8A0DFA-94C6-42E6-9172-5E3FDFBAFAD6}" presName="rootComposite" presStyleCnt="0"/>
      <dgm:spPr/>
    </dgm:pt>
    <dgm:pt modelId="{BEA2DB97-6647-4A3D-9805-58D4C09F9C00}" type="pres">
      <dgm:prSet presAssocID="{5D8A0DFA-94C6-42E6-9172-5E3FDFBAFAD6}" presName="rootText" presStyleLbl="node2" presStyleIdx="1" presStyleCnt="3">
        <dgm:presLayoutVars>
          <dgm:chPref val="3"/>
        </dgm:presLayoutVars>
      </dgm:prSet>
      <dgm:spPr/>
      <dgm:t>
        <a:bodyPr/>
        <a:lstStyle/>
        <a:p>
          <a:endParaRPr lang="fr-FR"/>
        </a:p>
      </dgm:t>
    </dgm:pt>
    <dgm:pt modelId="{CFC28497-148C-4401-BB9C-DA6A768A78E4}" type="pres">
      <dgm:prSet presAssocID="{5D8A0DFA-94C6-42E6-9172-5E3FDFBAFAD6}" presName="rootConnector" presStyleLbl="node2" presStyleIdx="1" presStyleCnt="3"/>
      <dgm:spPr/>
      <dgm:t>
        <a:bodyPr/>
        <a:lstStyle/>
        <a:p>
          <a:endParaRPr lang="fr-FR"/>
        </a:p>
      </dgm:t>
    </dgm:pt>
    <dgm:pt modelId="{D58396D9-7F26-459C-80D5-48684EB8A200}" type="pres">
      <dgm:prSet presAssocID="{5D8A0DFA-94C6-42E6-9172-5E3FDFBAFAD6}" presName="hierChild4" presStyleCnt="0"/>
      <dgm:spPr/>
    </dgm:pt>
    <dgm:pt modelId="{152B17F4-1BA0-4AC3-AEEC-D8174943E5DC}" type="pres">
      <dgm:prSet presAssocID="{5D8A0DFA-94C6-42E6-9172-5E3FDFBAFAD6}" presName="hierChild5" presStyleCnt="0"/>
      <dgm:spPr/>
    </dgm:pt>
    <dgm:pt modelId="{6D438FC2-09CA-4BB8-B434-D2B19F3A703A}" type="pres">
      <dgm:prSet presAssocID="{35BEA965-8081-45BE-80DD-E39F1061BA9C}" presName="Name37" presStyleLbl="parChTrans1D2" presStyleIdx="2" presStyleCnt="3"/>
      <dgm:spPr/>
      <dgm:t>
        <a:bodyPr/>
        <a:lstStyle/>
        <a:p>
          <a:endParaRPr lang="fr-FR"/>
        </a:p>
      </dgm:t>
    </dgm:pt>
    <dgm:pt modelId="{751067AD-6FF6-41C4-B95F-79AC06BDC0B4}" type="pres">
      <dgm:prSet presAssocID="{BE8DCEC4-A59F-4896-8910-7AD55BB95434}" presName="hierRoot2" presStyleCnt="0">
        <dgm:presLayoutVars>
          <dgm:hierBranch val="init"/>
        </dgm:presLayoutVars>
      </dgm:prSet>
      <dgm:spPr/>
    </dgm:pt>
    <dgm:pt modelId="{B4B5729A-C99C-4954-A8B6-E01B1456056D}" type="pres">
      <dgm:prSet presAssocID="{BE8DCEC4-A59F-4896-8910-7AD55BB95434}" presName="rootComposite" presStyleCnt="0"/>
      <dgm:spPr/>
    </dgm:pt>
    <dgm:pt modelId="{D5E97C8B-B7DA-4E20-9807-C5716200BE83}" type="pres">
      <dgm:prSet presAssocID="{BE8DCEC4-A59F-4896-8910-7AD55BB95434}" presName="rootText" presStyleLbl="node2" presStyleIdx="2" presStyleCnt="3">
        <dgm:presLayoutVars>
          <dgm:chPref val="3"/>
        </dgm:presLayoutVars>
      </dgm:prSet>
      <dgm:spPr/>
      <dgm:t>
        <a:bodyPr/>
        <a:lstStyle/>
        <a:p>
          <a:endParaRPr lang="fr-FR"/>
        </a:p>
      </dgm:t>
    </dgm:pt>
    <dgm:pt modelId="{9018A188-4F8F-47E0-9BD8-93A48BEBDD18}" type="pres">
      <dgm:prSet presAssocID="{BE8DCEC4-A59F-4896-8910-7AD55BB95434}" presName="rootConnector" presStyleLbl="node2" presStyleIdx="2" presStyleCnt="3"/>
      <dgm:spPr/>
      <dgm:t>
        <a:bodyPr/>
        <a:lstStyle/>
        <a:p>
          <a:endParaRPr lang="fr-FR"/>
        </a:p>
      </dgm:t>
    </dgm:pt>
    <dgm:pt modelId="{08DFF3E9-BF4D-49A8-ADFC-8E84ADC0A1EE}" type="pres">
      <dgm:prSet presAssocID="{BE8DCEC4-A59F-4896-8910-7AD55BB95434}" presName="hierChild4" presStyleCnt="0"/>
      <dgm:spPr/>
    </dgm:pt>
    <dgm:pt modelId="{284378E3-14A6-4067-98E4-E52F35D2E01A}" type="pres">
      <dgm:prSet presAssocID="{BE8DCEC4-A59F-4896-8910-7AD55BB95434}" presName="hierChild5" presStyleCnt="0"/>
      <dgm:spPr/>
    </dgm:pt>
    <dgm:pt modelId="{F80695C8-9497-4CE9-8F65-C32065135362}" type="pres">
      <dgm:prSet presAssocID="{A0E207F0-6591-4E52-99B9-67F018353A9E}" presName="hierChild3" presStyleCnt="0"/>
      <dgm:spPr/>
    </dgm:pt>
  </dgm:ptLst>
  <dgm:cxnLst>
    <dgm:cxn modelId="{03A1586B-3465-4ED1-ABC4-D570B3FF1256}" type="presOf" srcId="{365D3167-3EDF-4734-BF23-28685598D0F6}" destId="{9274ADC8-DDE8-432B-A950-C3D7D458ED7D}" srcOrd="0" destOrd="0" presId="urn:microsoft.com/office/officeart/2005/8/layout/orgChart1"/>
    <dgm:cxn modelId="{B1D559FE-ECA7-4A3B-A45E-65E4CB028C56}" type="presOf" srcId="{35BEA965-8081-45BE-80DD-E39F1061BA9C}" destId="{6D438FC2-09CA-4BB8-B434-D2B19F3A703A}" srcOrd="0" destOrd="0" presId="urn:microsoft.com/office/officeart/2005/8/layout/orgChart1"/>
    <dgm:cxn modelId="{22BB370D-2ECE-4364-8547-BBD34643A8A7}" srcId="{A0E207F0-6591-4E52-99B9-67F018353A9E}" destId="{5D8A0DFA-94C6-42E6-9172-5E3FDFBAFAD6}" srcOrd="1" destOrd="0" parTransId="{DF13F7D1-AD38-48FD-A65A-451C091B9203}" sibTransId="{2FEBB14E-642A-4487-8A67-A710B73B2006}"/>
    <dgm:cxn modelId="{C6D1C208-C9B0-48C9-B1A3-7ADB9D3FA77D}" type="presOf" srcId="{5D8A0DFA-94C6-42E6-9172-5E3FDFBAFAD6}" destId="{CFC28497-148C-4401-BB9C-DA6A768A78E4}" srcOrd="1" destOrd="0" presId="urn:microsoft.com/office/officeart/2005/8/layout/orgChart1"/>
    <dgm:cxn modelId="{B0515103-0F3D-4222-AB0B-8AF87D1678E6}" srcId="{A0E207F0-6591-4E52-99B9-67F018353A9E}" destId="{BE8DCEC4-A59F-4896-8910-7AD55BB95434}" srcOrd="2" destOrd="0" parTransId="{35BEA965-8081-45BE-80DD-E39F1061BA9C}" sibTransId="{06848D90-3567-4F28-87D3-3C3FA81A4183}"/>
    <dgm:cxn modelId="{E9BF39F4-276C-40F7-81CC-43EB3B76C811}" type="presOf" srcId="{DF13F7D1-AD38-48FD-A65A-451C091B9203}" destId="{20D987C6-BE6F-4BED-B80B-D413DF75D6B9}" srcOrd="0" destOrd="0" presId="urn:microsoft.com/office/officeart/2005/8/layout/orgChart1"/>
    <dgm:cxn modelId="{A8E97262-EF13-42E7-9F96-6DB121C0BE48}" type="presOf" srcId="{BE8DCEC4-A59F-4896-8910-7AD55BB95434}" destId="{9018A188-4F8F-47E0-9BD8-93A48BEBDD18}" srcOrd="1" destOrd="0" presId="urn:microsoft.com/office/officeart/2005/8/layout/orgChart1"/>
    <dgm:cxn modelId="{D02A73EF-73A6-4EFA-8003-F5A05F642A9D}" type="presOf" srcId="{29013972-D2B8-4AEA-A95F-E61ACD522BD2}" destId="{F153F9EE-A428-485F-8CDF-D2C224059911}" srcOrd="1" destOrd="0" presId="urn:microsoft.com/office/officeart/2005/8/layout/orgChart1"/>
    <dgm:cxn modelId="{C8CED7AC-9B39-479A-8B91-A23F0A5013C8}" srcId="{A0E207F0-6591-4E52-99B9-67F018353A9E}" destId="{29013972-D2B8-4AEA-A95F-E61ACD522BD2}" srcOrd="0" destOrd="0" parTransId="{365D3167-3EDF-4734-BF23-28685598D0F6}" sibTransId="{46A2990C-6D0C-4920-A35C-A5A2F816E26B}"/>
    <dgm:cxn modelId="{CEC76B11-96F1-44BE-AF40-307898DDA5DA}" type="presOf" srcId="{29013972-D2B8-4AEA-A95F-E61ACD522BD2}" destId="{974954CB-BE6E-48C2-9A6F-F26F20E9EA66}" srcOrd="0" destOrd="0" presId="urn:microsoft.com/office/officeart/2005/8/layout/orgChart1"/>
    <dgm:cxn modelId="{3C3AD3FD-8135-4BAE-A8B1-5101D0F1C294}" type="presOf" srcId="{A0E207F0-6591-4E52-99B9-67F018353A9E}" destId="{70E47F11-AA27-4F1B-9EDB-BC47FFFB5032}" srcOrd="0" destOrd="0" presId="urn:microsoft.com/office/officeart/2005/8/layout/orgChart1"/>
    <dgm:cxn modelId="{85BE95CE-AD11-4178-8CEA-5D8B0686A43E}" type="presOf" srcId="{5D8A0DFA-94C6-42E6-9172-5E3FDFBAFAD6}" destId="{BEA2DB97-6647-4A3D-9805-58D4C09F9C00}" srcOrd="0" destOrd="0" presId="urn:microsoft.com/office/officeart/2005/8/layout/orgChart1"/>
    <dgm:cxn modelId="{FB01E6F7-1DE2-4584-AD9A-26FBD935CF12}" srcId="{9E65F121-E6A6-428A-AFB1-7C42C43CC9FC}" destId="{A0E207F0-6591-4E52-99B9-67F018353A9E}" srcOrd="0" destOrd="0" parTransId="{00D3BB59-4CEE-4704-9C5F-8FFAA4F750CE}" sibTransId="{9432F704-5BBB-47A7-A5C3-A430DBEF4786}"/>
    <dgm:cxn modelId="{A6C8FB39-AC9D-406E-9FB1-4B0F6D44154B}" type="presOf" srcId="{BE8DCEC4-A59F-4896-8910-7AD55BB95434}" destId="{D5E97C8B-B7DA-4E20-9807-C5716200BE83}" srcOrd="0" destOrd="0" presId="urn:microsoft.com/office/officeart/2005/8/layout/orgChart1"/>
    <dgm:cxn modelId="{3FEA9C4A-0108-4F10-9741-0E9ECB391751}" type="presOf" srcId="{A0E207F0-6591-4E52-99B9-67F018353A9E}" destId="{67E86950-9287-4D95-99D9-D6BA22B97B5C}" srcOrd="1" destOrd="0" presId="urn:microsoft.com/office/officeart/2005/8/layout/orgChart1"/>
    <dgm:cxn modelId="{483B3AAF-29E8-431E-B5BD-48EDF585EDB0}" type="presOf" srcId="{9E65F121-E6A6-428A-AFB1-7C42C43CC9FC}" destId="{C0E7CE7A-999E-4468-A3A9-254BDD3BEA86}" srcOrd="0" destOrd="0" presId="urn:microsoft.com/office/officeart/2005/8/layout/orgChart1"/>
    <dgm:cxn modelId="{DD361D5C-6361-47B3-A5C5-18AE67A38B62}" type="presParOf" srcId="{C0E7CE7A-999E-4468-A3A9-254BDD3BEA86}" destId="{7D4561AF-9ABE-47D6-84C4-867E6E4DC1B7}" srcOrd="0" destOrd="0" presId="urn:microsoft.com/office/officeart/2005/8/layout/orgChart1"/>
    <dgm:cxn modelId="{12CEB37C-77C0-48C9-8B50-40FEE1F70AE8}" type="presParOf" srcId="{7D4561AF-9ABE-47D6-84C4-867E6E4DC1B7}" destId="{14A87241-2135-4EE4-ACF5-155BA88812E6}" srcOrd="0" destOrd="0" presId="urn:microsoft.com/office/officeart/2005/8/layout/orgChart1"/>
    <dgm:cxn modelId="{612524CE-A06D-425D-BAB7-3BDB01E798C2}" type="presParOf" srcId="{14A87241-2135-4EE4-ACF5-155BA88812E6}" destId="{70E47F11-AA27-4F1B-9EDB-BC47FFFB5032}" srcOrd="0" destOrd="0" presId="urn:microsoft.com/office/officeart/2005/8/layout/orgChart1"/>
    <dgm:cxn modelId="{0CF4BBC8-18C0-4456-A7B9-9DBDBB44064E}" type="presParOf" srcId="{14A87241-2135-4EE4-ACF5-155BA88812E6}" destId="{67E86950-9287-4D95-99D9-D6BA22B97B5C}" srcOrd="1" destOrd="0" presId="urn:microsoft.com/office/officeart/2005/8/layout/orgChart1"/>
    <dgm:cxn modelId="{FF5CA7A2-3AA6-492F-81C0-CC156AD48DC4}" type="presParOf" srcId="{7D4561AF-9ABE-47D6-84C4-867E6E4DC1B7}" destId="{33865ABB-52C2-4C16-B56C-67F05B653032}" srcOrd="1" destOrd="0" presId="urn:microsoft.com/office/officeart/2005/8/layout/orgChart1"/>
    <dgm:cxn modelId="{5D86F92E-4816-45A8-819D-C4F491C18275}" type="presParOf" srcId="{33865ABB-52C2-4C16-B56C-67F05B653032}" destId="{9274ADC8-DDE8-432B-A950-C3D7D458ED7D}" srcOrd="0" destOrd="0" presId="urn:microsoft.com/office/officeart/2005/8/layout/orgChart1"/>
    <dgm:cxn modelId="{CE473B50-A09D-4CBA-B288-91D5CC923FDB}" type="presParOf" srcId="{33865ABB-52C2-4C16-B56C-67F05B653032}" destId="{7F339188-981F-430B-BE24-1F8166BF4B21}" srcOrd="1" destOrd="0" presId="urn:microsoft.com/office/officeart/2005/8/layout/orgChart1"/>
    <dgm:cxn modelId="{A9EB7511-CC22-4353-AC2D-18E274C1ABAC}" type="presParOf" srcId="{7F339188-981F-430B-BE24-1F8166BF4B21}" destId="{11BFCF0D-3CDE-4612-87B4-9C5C723E6A18}" srcOrd="0" destOrd="0" presId="urn:microsoft.com/office/officeart/2005/8/layout/orgChart1"/>
    <dgm:cxn modelId="{63EAA24A-E616-427A-B808-4F7CD1041580}" type="presParOf" srcId="{11BFCF0D-3CDE-4612-87B4-9C5C723E6A18}" destId="{974954CB-BE6E-48C2-9A6F-F26F20E9EA66}" srcOrd="0" destOrd="0" presId="urn:microsoft.com/office/officeart/2005/8/layout/orgChart1"/>
    <dgm:cxn modelId="{625CF7EE-CCE7-4823-B541-E7C615838154}" type="presParOf" srcId="{11BFCF0D-3CDE-4612-87B4-9C5C723E6A18}" destId="{F153F9EE-A428-485F-8CDF-D2C224059911}" srcOrd="1" destOrd="0" presId="urn:microsoft.com/office/officeart/2005/8/layout/orgChart1"/>
    <dgm:cxn modelId="{2BCF1644-ABB1-41C1-8A54-573C715E312C}" type="presParOf" srcId="{7F339188-981F-430B-BE24-1F8166BF4B21}" destId="{4E0D2332-6C46-405D-B63E-88E646250D4D}" srcOrd="1" destOrd="0" presId="urn:microsoft.com/office/officeart/2005/8/layout/orgChart1"/>
    <dgm:cxn modelId="{1E1E37A7-C3E2-4A91-879E-6BBADA012E15}" type="presParOf" srcId="{7F339188-981F-430B-BE24-1F8166BF4B21}" destId="{A7041183-9203-4405-BB09-427B1FB8998C}" srcOrd="2" destOrd="0" presId="urn:microsoft.com/office/officeart/2005/8/layout/orgChart1"/>
    <dgm:cxn modelId="{7D13AE45-5B1A-4460-A7A2-E61911BF64BE}" type="presParOf" srcId="{33865ABB-52C2-4C16-B56C-67F05B653032}" destId="{20D987C6-BE6F-4BED-B80B-D413DF75D6B9}" srcOrd="2" destOrd="0" presId="urn:microsoft.com/office/officeart/2005/8/layout/orgChart1"/>
    <dgm:cxn modelId="{69B9EA61-E720-41EA-B16D-D6B87564A4A0}" type="presParOf" srcId="{33865ABB-52C2-4C16-B56C-67F05B653032}" destId="{C2B15B37-D3E0-4888-B096-FB6BCDC963D6}" srcOrd="3" destOrd="0" presId="urn:microsoft.com/office/officeart/2005/8/layout/orgChart1"/>
    <dgm:cxn modelId="{ACA3EE0D-8765-4E2E-A827-966A2616AA97}" type="presParOf" srcId="{C2B15B37-D3E0-4888-B096-FB6BCDC963D6}" destId="{E81C4E4B-441A-4428-A487-78F0E8BF5212}" srcOrd="0" destOrd="0" presId="urn:microsoft.com/office/officeart/2005/8/layout/orgChart1"/>
    <dgm:cxn modelId="{8B069F7F-1EBD-4435-9E0C-8A59B06D4483}" type="presParOf" srcId="{E81C4E4B-441A-4428-A487-78F0E8BF5212}" destId="{BEA2DB97-6647-4A3D-9805-58D4C09F9C00}" srcOrd="0" destOrd="0" presId="urn:microsoft.com/office/officeart/2005/8/layout/orgChart1"/>
    <dgm:cxn modelId="{AEA146E9-F258-4116-BB16-CD86C1FADA0C}" type="presParOf" srcId="{E81C4E4B-441A-4428-A487-78F0E8BF5212}" destId="{CFC28497-148C-4401-BB9C-DA6A768A78E4}" srcOrd="1" destOrd="0" presId="urn:microsoft.com/office/officeart/2005/8/layout/orgChart1"/>
    <dgm:cxn modelId="{3AD5B3E8-72AD-40BE-8EEA-FF72AA62A9B5}" type="presParOf" srcId="{C2B15B37-D3E0-4888-B096-FB6BCDC963D6}" destId="{D58396D9-7F26-459C-80D5-48684EB8A200}" srcOrd="1" destOrd="0" presId="urn:microsoft.com/office/officeart/2005/8/layout/orgChart1"/>
    <dgm:cxn modelId="{9199E2E2-467E-4013-832F-624409B5389C}" type="presParOf" srcId="{C2B15B37-D3E0-4888-B096-FB6BCDC963D6}" destId="{152B17F4-1BA0-4AC3-AEEC-D8174943E5DC}" srcOrd="2" destOrd="0" presId="urn:microsoft.com/office/officeart/2005/8/layout/orgChart1"/>
    <dgm:cxn modelId="{2B2601A2-CAC8-49FE-9D63-2EBED2367276}" type="presParOf" srcId="{33865ABB-52C2-4C16-B56C-67F05B653032}" destId="{6D438FC2-09CA-4BB8-B434-D2B19F3A703A}" srcOrd="4" destOrd="0" presId="urn:microsoft.com/office/officeart/2005/8/layout/orgChart1"/>
    <dgm:cxn modelId="{8F7039F5-BE2A-465D-A33C-7D06B9CD273C}" type="presParOf" srcId="{33865ABB-52C2-4C16-B56C-67F05B653032}" destId="{751067AD-6FF6-41C4-B95F-79AC06BDC0B4}" srcOrd="5" destOrd="0" presId="urn:microsoft.com/office/officeart/2005/8/layout/orgChart1"/>
    <dgm:cxn modelId="{3FEB4A64-6698-40C4-BE87-CA5CD2F2EC9D}" type="presParOf" srcId="{751067AD-6FF6-41C4-B95F-79AC06BDC0B4}" destId="{B4B5729A-C99C-4954-A8B6-E01B1456056D}" srcOrd="0" destOrd="0" presId="urn:microsoft.com/office/officeart/2005/8/layout/orgChart1"/>
    <dgm:cxn modelId="{7F3990B0-17AD-471F-84FD-E3FF2747802F}" type="presParOf" srcId="{B4B5729A-C99C-4954-A8B6-E01B1456056D}" destId="{D5E97C8B-B7DA-4E20-9807-C5716200BE83}" srcOrd="0" destOrd="0" presId="urn:microsoft.com/office/officeart/2005/8/layout/orgChart1"/>
    <dgm:cxn modelId="{B109D8CF-A999-49B8-B2A1-B5DDEF759E58}" type="presParOf" srcId="{B4B5729A-C99C-4954-A8B6-E01B1456056D}" destId="{9018A188-4F8F-47E0-9BD8-93A48BEBDD18}" srcOrd="1" destOrd="0" presId="urn:microsoft.com/office/officeart/2005/8/layout/orgChart1"/>
    <dgm:cxn modelId="{00A11ABB-41F6-4CC4-84A4-CE3E7C858F18}" type="presParOf" srcId="{751067AD-6FF6-41C4-B95F-79AC06BDC0B4}" destId="{08DFF3E9-BF4D-49A8-ADFC-8E84ADC0A1EE}" srcOrd="1" destOrd="0" presId="urn:microsoft.com/office/officeart/2005/8/layout/orgChart1"/>
    <dgm:cxn modelId="{B1F9069A-79D0-40E3-90EA-CB9D4BDC8E22}" type="presParOf" srcId="{751067AD-6FF6-41C4-B95F-79AC06BDC0B4}" destId="{284378E3-14A6-4067-98E4-E52F35D2E01A}" srcOrd="2" destOrd="0" presId="urn:microsoft.com/office/officeart/2005/8/layout/orgChart1"/>
    <dgm:cxn modelId="{23938D54-D5BA-43A4-82A1-AA5332FC9ABE}" type="presParOf" srcId="{7D4561AF-9ABE-47D6-84C4-867E6E4DC1B7}" destId="{F80695C8-9497-4CE9-8F65-C3206513536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105C79-83DE-4B0D-9015-58C419B70CD3}"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fr-FR"/>
        </a:p>
      </dgm:t>
    </dgm:pt>
    <dgm:pt modelId="{021895D3-55FB-417B-AD5A-49CE0D45F981}">
      <dgm:prSet phldrT="[Texte]" custT="1"/>
      <dgm:spPr/>
      <dgm:t>
        <a:bodyPr/>
        <a:lstStyle/>
        <a:p>
          <a:pPr algn="ctr"/>
          <a:r>
            <a:rPr lang="fr-FR" sz="1200" b="1">
              <a:latin typeface="Times New Roman" panose="02020603050405020304" pitchFamily="18" charset="0"/>
              <a:cs typeface="Times New Roman" panose="02020603050405020304" pitchFamily="18" charset="0"/>
            </a:rPr>
            <a:t>Chef de Division </a:t>
          </a:r>
        </a:p>
        <a:p>
          <a:pPr algn="ctr"/>
          <a:r>
            <a:rPr lang="fr-FR" sz="1200" b="1">
              <a:latin typeface="Times New Roman" panose="02020603050405020304" pitchFamily="18" charset="0"/>
              <a:cs typeface="Times New Roman" panose="02020603050405020304" pitchFamily="18" charset="0"/>
            </a:rPr>
            <a:t>Transformation Digitale &amp; Innovation</a:t>
          </a:r>
        </a:p>
      </dgm:t>
    </dgm:pt>
    <dgm:pt modelId="{A68F9385-43AC-482A-8988-E9DE0379C4F3}" type="parTrans" cxnId="{61106CC7-A160-4E75-AD97-BC4D70B14B8E}">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BB770647-D785-41C6-AC67-2C0E9EA22F4A}" type="sibTrans" cxnId="{61106CC7-A160-4E75-AD97-BC4D70B14B8E}">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96F19B5-7A15-4718-B78C-CD0ECD5F568B}">
      <dgm:prSet phldrT="[Texte]" custT="1"/>
      <dgm:spPr/>
      <dgm:t>
        <a:bodyPr/>
        <a:lstStyle/>
        <a:p>
          <a:pPr algn="ctr"/>
          <a:r>
            <a:rPr lang="fr-FR" sz="1200">
              <a:latin typeface="Times New Roman" panose="02020603050405020304" pitchFamily="18" charset="0"/>
              <a:cs typeface="Times New Roman" panose="02020603050405020304" pitchFamily="18" charset="0"/>
            </a:rPr>
            <a:t>Responsable Innovation &amp; Ecosysrème Numérique</a:t>
          </a:r>
        </a:p>
      </dgm:t>
    </dgm:pt>
    <dgm:pt modelId="{2B657D8C-D9B4-4BD4-85FC-6F4023A1A268}" type="parTrans" cxnId="{49F0A61C-A288-4008-A4E9-596C1DFCA4B6}">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A5BE3FEE-38B6-4267-89FF-7B044DF935F7}" type="sibTrans" cxnId="{49F0A61C-A288-4008-A4E9-596C1DFCA4B6}">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08D7403-9A4C-4C8A-B1A3-968F156879A8}">
      <dgm:prSet phldrT="[Texte]" custT="1"/>
      <dgm:spPr/>
      <dgm:t>
        <a:bodyPr/>
        <a:lstStyle/>
        <a:p>
          <a:pPr algn="ctr"/>
          <a:r>
            <a:rPr lang="fr-FR" sz="1200">
              <a:latin typeface="Times New Roman" panose="02020603050405020304" pitchFamily="18" charset="0"/>
              <a:cs typeface="Times New Roman" panose="02020603050405020304" pitchFamily="18" charset="0"/>
            </a:rPr>
            <a:t>Chef de projet Digital</a:t>
          </a:r>
        </a:p>
      </dgm:t>
    </dgm:pt>
    <dgm:pt modelId="{50B1B55D-DA8C-47AA-9799-96325C06B7D2}" type="parTrans" cxnId="{B75D88CB-B487-447C-836E-62BB65447CA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B5BA037-7529-463B-8B9B-6E97EB3EE06C}" type="sibTrans" cxnId="{B75D88CB-B487-447C-836E-62BB65447CA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33B1D7BE-A607-4918-83C0-FD399D1AE4AE}">
      <dgm:prSet phldrT="[Texte]" custT="1"/>
      <dgm:spPr/>
      <dgm:t>
        <a:bodyPr/>
        <a:lstStyle/>
        <a:p>
          <a:pPr algn="ctr"/>
          <a:r>
            <a:rPr lang="fr-FR" sz="1200">
              <a:latin typeface="Times New Roman" panose="02020603050405020304" pitchFamily="18" charset="0"/>
              <a:cs typeface="Times New Roman" panose="02020603050405020304" pitchFamily="18" charset="0"/>
            </a:rPr>
            <a:t>Responsable CEM BI &amp; Marketing Digital</a:t>
          </a:r>
        </a:p>
      </dgm:t>
    </dgm:pt>
    <dgm:pt modelId="{405A1BA9-8B47-4C70-BC0B-5E1F5DF022A8}" type="parTrans" cxnId="{79F9DC30-45F9-44AD-9D01-F4310BD43C2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4AD4C965-4AE5-4437-96A0-FA8BE1621467}" type="sibTrans" cxnId="{79F9DC30-45F9-44AD-9D01-F4310BD43C2B}">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329761F2-B538-4277-AD21-07FE94BDF72F}">
      <dgm:prSet phldrT="[Texte]" custT="1"/>
      <dgm:spPr/>
      <dgm:t>
        <a:bodyPr/>
        <a:lstStyle/>
        <a:p>
          <a:pPr algn="ctr"/>
          <a:r>
            <a:rPr lang="fr-FR" sz="1200">
              <a:latin typeface="Times New Roman" panose="02020603050405020304" pitchFamily="18" charset="0"/>
              <a:cs typeface="Times New Roman" panose="02020603050405020304" pitchFamily="18" charset="0"/>
            </a:rPr>
            <a:t>Analyste données</a:t>
          </a:r>
        </a:p>
      </dgm:t>
    </dgm:pt>
    <dgm:pt modelId="{FE1F6BD3-5355-4301-8A9A-FDA95BDAB6E3}" type="parTrans" cxnId="{834A8650-B3E5-4F56-84DB-E14626EF567D}">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72B3E1B8-63FC-4C92-AD90-3919BB648540}" type="sibTrans" cxnId="{834A8650-B3E5-4F56-84DB-E14626EF567D}">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506EBB8F-3372-4335-A7E5-67C10C75540C}">
      <dgm:prSet phldrT="[Texte]" custT="1"/>
      <dgm:spPr/>
      <dgm:t>
        <a:bodyPr/>
        <a:lstStyle/>
        <a:p>
          <a:pPr algn="ctr"/>
          <a:r>
            <a:rPr lang="fr-FR" sz="1200">
              <a:latin typeface="Times New Roman" panose="02020603050405020304" pitchFamily="18" charset="0"/>
              <a:cs typeface="Times New Roman" panose="02020603050405020304" pitchFamily="18" charset="0"/>
            </a:rPr>
            <a:t>-Scrum Master                      -Développeurs                   -Designers                       -Testeurs</a:t>
          </a:r>
        </a:p>
      </dgm:t>
    </dgm:pt>
    <dgm:pt modelId="{91EDD49D-70B4-4546-9447-12CE9CC19EE1}" type="parTrans" cxnId="{A941282B-D37B-4CB0-8DAE-05DAE1931B23}">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6CC0E937-7857-4B77-8A24-19AF34EC996E}" type="sibTrans" cxnId="{A941282B-D37B-4CB0-8DAE-05DAE1931B23}">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7403EBBA-4143-4732-9141-0FA53593782C}">
      <dgm:prSet phldrT="[Texte]" custT="1"/>
      <dgm:spPr/>
      <dgm:t>
        <a:bodyPr/>
        <a:lstStyle/>
        <a:p>
          <a:pPr algn="ctr"/>
          <a:r>
            <a:rPr lang="fr-FR" sz="1200">
              <a:latin typeface="Times New Roman" panose="02020603050405020304" pitchFamily="18" charset="0"/>
              <a:cs typeface="Times New Roman" panose="02020603050405020304" pitchFamily="18" charset="0"/>
            </a:rPr>
            <a:t>Digital Marketing</a:t>
          </a:r>
        </a:p>
      </dgm:t>
    </dgm:pt>
    <dgm:pt modelId="{AF891111-8FB8-4647-8CC5-FA82F255E422}" type="parTrans" cxnId="{650824AA-01CB-4474-9E17-E67C940FF330}">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CE05EF8E-5C66-49FE-8A0F-2E93FFFCF354}" type="sibTrans" cxnId="{650824AA-01CB-4474-9E17-E67C940FF330}">
      <dgm:prSet/>
      <dgm:spPr/>
      <dgm:t>
        <a:bodyPr/>
        <a:lstStyle/>
        <a:p>
          <a:pPr algn="ctr"/>
          <a:endParaRPr lang="fr-FR" sz="1200">
            <a:latin typeface="Times New Roman" panose="02020603050405020304" pitchFamily="18" charset="0"/>
            <a:cs typeface="Times New Roman" panose="02020603050405020304" pitchFamily="18" charset="0"/>
          </a:endParaRPr>
        </a:p>
      </dgm:t>
    </dgm:pt>
    <dgm:pt modelId="{CAB88E29-F049-4EE1-95BC-F8D668C63D71}" type="pres">
      <dgm:prSet presAssocID="{E4105C79-83DE-4B0D-9015-58C419B70CD3}" presName="hierChild1" presStyleCnt="0">
        <dgm:presLayoutVars>
          <dgm:orgChart val="1"/>
          <dgm:chPref val="1"/>
          <dgm:dir/>
          <dgm:animOne val="branch"/>
          <dgm:animLvl val="lvl"/>
          <dgm:resizeHandles/>
        </dgm:presLayoutVars>
      </dgm:prSet>
      <dgm:spPr/>
      <dgm:t>
        <a:bodyPr/>
        <a:lstStyle/>
        <a:p>
          <a:endParaRPr lang="fr-FR"/>
        </a:p>
      </dgm:t>
    </dgm:pt>
    <dgm:pt modelId="{08B58024-05C0-422D-A3CC-2397AFE89ABD}" type="pres">
      <dgm:prSet presAssocID="{021895D3-55FB-417B-AD5A-49CE0D45F981}" presName="hierRoot1" presStyleCnt="0">
        <dgm:presLayoutVars>
          <dgm:hierBranch val="init"/>
        </dgm:presLayoutVars>
      </dgm:prSet>
      <dgm:spPr/>
    </dgm:pt>
    <dgm:pt modelId="{1CBCA1CC-E598-4870-8EBB-AF2E114C77A9}" type="pres">
      <dgm:prSet presAssocID="{021895D3-55FB-417B-AD5A-49CE0D45F981}" presName="rootComposite1" presStyleCnt="0"/>
      <dgm:spPr/>
    </dgm:pt>
    <dgm:pt modelId="{90B8D8A6-5784-4AD3-9807-0A5F9951F2F1}" type="pres">
      <dgm:prSet presAssocID="{021895D3-55FB-417B-AD5A-49CE0D45F981}" presName="rootText1" presStyleLbl="node0" presStyleIdx="0" presStyleCnt="1" custScaleX="212775">
        <dgm:presLayoutVars>
          <dgm:chPref val="3"/>
        </dgm:presLayoutVars>
      </dgm:prSet>
      <dgm:spPr/>
      <dgm:t>
        <a:bodyPr/>
        <a:lstStyle/>
        <a:p>
          <a:endParaRPr lang="fr-FR"/>
        </a:p>
      </dgm:t>
    </dgm:pt>
    <dgm:pt modelId="{C260AC14-DBED-42E9-ABC6-92915E5BD8AD}" type="pres">
      <dgm:prSet presAssocID="{021895D3-55FB-417B-AD5A-49CE0D45F981}" presName="rootConnector1" presStyleLbl="node1" presStyleIdx="0" presStyleCnt="0"/>
      <dgm:spPr/>
      <dgm:t>
        <a:bodyPr/>
        <a:lstStyle/>
        <a:p>
          <a:endParaRPr lang="fr-FR"/>
        </a:p>
      </dgm:t>
    </dgm:pt>
    <dgm:pt modelId="{5253FCB6-0723-45E4-B1D2-42819161F3E8}" type="pres">
      <dgm:prSet presAssocID="{021895D3-55FB-417B-AD5A-49CE0D45F981}" presName="hierChild2" presStyleCnt="0"/>
      <dgm:spPr/>
    </dgm:pt>
    <dgm:pt modelId="{13A3BE54-3C69-4420-B5BA-FD0EB6C0CBC2}" type="pres">
      <dgm:prSet presAssocID="{2B657D8C-D9B4-4BD4-85FC-6F4023A1A268}" presName="Name37" presStyleLbl="parChTrans1D2" presStyleIdx="0" presStyleCnt="4"/>
      <dgm:spPr/>
      <dgm:t>
        <a:bodyPr/>
        <a:lstStyle/>
        <a:p>
          <a:endParaRPr lang="fr-FR"/>
        </a:p>
      </dgm:t>
    </dgm:pt>
    <dgm:pt modelId="{C52F0721-2D61-4ED1-800F-36338F738406}" type="pres">
      <dgm:prSet presAssocID="{596F19B5-7A15-4718-B78C-CD0ECD5F568B}" presName="hierRoot2" presStyleCnt="0">
        <dgm:presLayoutVars>
          <dgm:hierBranch val="init"/>
        </dgm:presLayoutVars>
      </dgm:prSet>
      <dgm:spPr/>
    </dgm:pt>
    <dgm:pt modelId="{3C56184D-6187-46F1-8CF8-44F75030AD66}" type="pres">
      <dgm:prSet presAssocID="{596F19B5-7A15-4718-B78C-CD0ECD5F568B}" presName="rootComposite" presStyleCnt="0"/>
      <dgm:spPr/>
    </dgm:pt>
    <dgm:pt modelId="{B5205A65-1292-43F3-B4CF-BF1495579D28}" type="pres">
      <dgm:prSet presAssocID="{596F19B5-7A15-4718-B78C-CD0ECD5F568B}" presName="rootText" presStyleLbl="node2" presStyleIdx="0" presStyleCnt="4">
        <dgm:presLayoutVars>
          <dgm:chPref val="3"/>
        </dgm:presLayoutVars>
      </dgm:prSet>
      <dgm:spPr/>
      <dgm:t>
        <a:bodyPr/>
        <a:lstStyle/>
        <a:p>
          <a:endParaRPr lang="fr-FR"/>
        </a:p>
      </dgm:t>
    </dgm:pt>
    <dgm:pt modelId="{8B42DF9E-1ED8-4CD8-AB16-4D467E439A7F}" type="pres">
      <dgm:prSet presAssocID="{596F19B5-7A15-4718-B78C-CD0ECD5F568B}" presName="rootConnector" presStyleLbl="node2" presStyleIdx="0" presStyleCnt="4"/>
      <dgm:spPr/>
      <dgm:t>
        <a:bodyPr/>
        <a:lstStyle/>
        <a:p>
          <a:endParaRPr lang="fr-FR"/>
        </a:p>
      </dgm:t>
    </dgm:pt>
    <dgm:pt modelId="{E7CA57E5-F04A-426C-9CAF-3648FB713CAA}" type="pres">
      <dgm:prSet presAssocID="{596F19B5-7A15-4718-B78C-CD0ECD5F568B}" presName="hierChild4" presStyleCnt="0"/>
      <dgm:spPr/>
    </dgm:pt>
    <dgm:pt modelId="{6E89D8A1-DB74-4149-B38F-9B36D809D92C}" type="pres">
      <dgm:prSet presAssocID="{596F19B5-7A15-4718-B78C-CD0ECD5F568B}" presName="hierChild5" presStyleCnt="0"/>
      <dgm:spPr/>
    </dgm:pt>
    <dgm:pt modelId="{544F03E4-F129-4F17-9194-51FD972A09D7}" type="pres">
      <dgm:prSet presAssocID="{50B1B55D-DA8C-47AA-9799-96325C06B7D2}" presName="Name37" presStyleLbl="parChTrans1D2" presStyleIdx="1" presStyleCnt="4"/>
      <dgm:spPr/>
      <dgm:t>
        <a:bodyPr/>
        <a:lstStyle/>
        <a:p>
          <a:endParaRPr lang="fr-FR"/>
        </a:p>
      </dgm:t>
    </dgm:pt>
    <dgm:pt modelId="{FC30336A-E13C-4005-9192-51C5F31228B7}" type="pres">
      <dgm:prSet presAssocID="{508D7403-9A4C-4C8A-B1A3-968F156879A8}" presName="hierRoot2" presStyleCnt="0">
        <dgm:presLayoutVars>
          <dgm:hierBranch val="init"/>
        </dgm:presLayoutVars>
      </dgm:prSet>
      <dgm:spPr/>
    </dgm:pt>
    <dgm:pt modelId="{E30B15F5-B8AD-404A-85BA-4086397FD661}" type="pres">
      <dgm:prSet presAssocID="{508D7403-9A4C-4C8A-B1A3-968F156879A8}" presName="rootComposite" presStyleCnt="0"/>
      <dgm:spPr/>
    </dgm:pt>
    <dgm:pt modelId="{F88A6EAD-58B8-47B1-8A51-0C4BD823329D}" type="pres">
      <dgm:prSet presAssocID="{508D7403-9A4C-4C8A-B1A3-968F156879A8}" presName="rootText" presStyleLbl="node2" presStyleIdx="1" presStyleCnt="4">
        <dgm:presLayoutVars>
          <dgm:chPref val="3"/>
        </dgm:presLayoutVars>
      </dgm:prSet>
      <dgm:spPr/>
      <dgm:t>
        <a:bodyPr/>
        <a:lstStyle/>
        <a:p>
          <a:endParaRPr lang="fr-FR"/>
        </a:p>
      </dgm:t>
    </dgm:pt>
    <dgm:pt modelId="{4D65065B-8EA4-4528-BD2C-D306FE7F06C7}" type="pres">
      <dgm:prSet presAssocID="{508D7403-9A4C-4C8A-B1A3-968F156879A8}" presName="rootConnector" presStyleLbl="node2" presStyleIdx="1" presStyleCnt="4"/>
      <dgm:spPr/>
      <dgm:t>
        <a:bodyPr/>
        <a:lstStyle/>
        <a:p>
          <a:endParaRPr lang="fr-FR"/>
        </a:p>
      </dgm:t>
    </dgm:pt>
    <dgm:pt modelId="{969A8E41-F105-46A7-8ED0-EB6FDB8E2BBC}" type="pres">
      <dgm:prSet presAssocID="{508D7403-9A4C-4C8A-B1A3-968F156879A8}" presName="hierChild4" presStyleCnt="0"/>
      <dgm:spPr/>
    </dgm:pt>
    <dgm:pt modelId="{C72AC61C-CB12-48F3-966E-E5C7285B1EA6}" type="pres">
      <dgm:prSet presAssocID="{91EDD49D-70B4-4546-9447-12CE9CC19EE1}" presName="Name37" presStyleLbl="parChTrans1D3" presStyleIdx="0" presStyleCnt="2"/>
      <dgm:spPr/>
      <dgm:t>
        <a:bodyPr/>
        <a:lstStyle/>
        <a:p>
          <a:endParaRPr lang="fr-FR"/>
        </a:p>
      </dgm:t>
    </dgm:pt>
    <dgm:pt modelId="{3D53F764-FFB7-422A-B704-6C0A55BB13E2}" type="pres">
      <dgm:prSet presAssocID="{506EBB8F-3372-4335-A7E5-67C10C75540C}" presName="hierRoot2" presStyleCnt="0">
        <dgm:presLayoutVars>
          <dgm:hierBranch val="init"/>
        </dgm:presLayoutVars>
      </dgm:prSet>
      <dgm:spPr/>
    </dgm:pt>
    <dgm:pt modelId="{9CCF2244-5B2B-4ABC-804C-876216D6F1E5}" type="pres">
      <dgm:prSet presAssocID="{506EBB8F-3372-4335-A7E5-67C10C75540C}" presName="rootComposite" presStyleCnt="0"/>
      <dgm:spPr/>
    </dgm:pt>
    <dgm:pt modelId="{D606E523-2A55-4CDB-B157-8209F0098B9C}" type="pres">
      <dgm:prSet presAssocID="{506EBB8F-3372-4335-A7E5-67C10C75540C}" presName="rootText" presStyleLbl="node3" presStyleIdx="0" presStyleCnt="2">
        <dgm:presLayoutVars>
          <dgm:chPref val="3"/>
        </dgm:presLayoutVars>
      </dgm:prSet>
      <dgm:spPr/>
      <dgm:t>
        <a:bodyPr/>
        <a:lstStyle/>
        <a:p>
          <a:endParaRPr lang="fr-FR"/>
        </a:p>
      </dgm:t>
    </dgm:pt>
    <dgm:pt modelId="{AA157413-C260-42CE-B40E-87B3242B5BEA}" type="pres">
      <dgm:prSet presAssocID="{506EBB8F-3372-4335-A7E5-67C10C75540C}" presName="rootConnector" presStyleLbl="node3" presStyleIdx="0" presStyleCnt="2"/>
      <dgm:spPr/>
      <dgm:t>
        <a:bodyPr/>
        <a:lstStyle/>
        <a:p>
          <a:endParaRPr lang="fr-FR"/>
        </a:p>
      </dgm:t>
    </dgm:pt>
    <dgm:pt modelId="{AEC0EE0A-C285-4426-9B80-096651544C7B}" type="pres">
      <dgm:prSet presAssocID="{506EBB8F-3372-4335-A7E5-67C10C75540C}" presName="hierChild4" presStyleCnt="0"/>
      <dgm:spPr/>
    </dgm:pt>
    <dgm:pt modelId="{EC8AAFAF-CDAC-40B6-BA8D-52D6AE97CDC4}" type="pres">
      <dgm:prSet presAssocID="{506EBB8F-3372-4335-A7E5-67C10C75540C}" presName="hierChild5" presStyleCnt="0"/>
      <dgm:spPr/>
    </dgm:pt>
    <dgm:pt modelId="{AAED3755-A1FE-4DA9-8417-05AF428D0C23}" type="pres">
      <dgm:prSet presAssocID="{508D7403-9A4C-4C8A-B1A3-968F156879A8}" presName="hierChild5" presStyleCnt="0"/>
      <dgm:spPr/>
    </dgm:pt>
    <dgm:pt modelId="{35DEF05A-2FAB-44E9-B389-16D06551C6DD}" type="pres">
      <dgm:prSet presAssocID="{405A1BA9-8B47-4C70-BC0B-5E1F5DF022A8}" presName="Name37" presStyleLbl="parChTrans1D2" presStyleIdx="2" presStyleCnt="4"/>
      <dgm:spPr/>
      <dgm:t>
        <a:bodyPr/>
        <a:lstStyle/>
        <a:p>
          <a:endParaRPr lang="fr-FR"/>
        </a:p>
      </dgm:t>
    </dgm:pt>
    <dgm:pt modelId="{FC94354E-2826-4DBB-9080-47C81E508C0A}" type="pres">
      <dgm:prSet presAssocID="{33B1D7BE-A607-4918-83C0-FD399D1AE4AE}" presName="hierRoot2" presStyleCnt="0">
        <dgm:presLayoutVars>
          <dgm:hierBranch val="init"/>
        </dgm:presLayoutVars>
      </dgm:prSet>
      <dgm:spPr/>
    </dgm:pt>
    <dgm:pt modelId="{B9A1DF1D-7C73-43B8-BA20-8ED94E962AEF}" type="pres">
      <dgm:prSet presAssocID="{33B1D7BE-A607-4918-83C0-FD399D1AE4AE}" presName="rootComposite" presStyleCnt="0"/>
      <dgm:spPr/>
    </dgm:pt>
    <dgm:pt modelId="{1C71CC05-E72A-4B42-8899-BC77D1DD6DA7}" type="pres">
      <dgm:prSet presAssocID="{33B1D7BE-A607-4918-83C0-FD399D1AE4AE}" presName="rootText" presStyleLbl="node2" presStyleIdx="2" presStyleCnt="4">
        <dgm:presLayoutVars>
          <dgm:chPref val="3"/>
        </dgm:presLayoutVars>
      </dgm:prSet>
      <dgm:spPr/>
      <dgm:t>
        <a:bodyPr/>
        <a:lstStyle/>
        <a:p>
          <a:endParaRPr lang="fr-FR"/>
        </a:p>
      </dgm:t>
    </dgm:pt>
    <dgm:pt modelId="{AA9650BB-197B-4F02-A8BE-2B8100D81D9E}" type="pres">
      <dgm:prSet presAssocID="{33B1D7BE-A607-4918-83C0-FD399D1AE4AE}" presName="rootConnector" presStyleLbl="node2" presStyleIdx="2" presStyleCnt="4"/>
      <dgm:spPr/>
      <dgm:t>
        <a:bodyPr/>
        <a:lstStyle/>
        <a:p>
          <a:endParaRPr lang="fr-FR"/>
        </a:p>
      </dgm:t>
    </dgm:pt>
    <dgm:pt modelId="{CE0B83BC-A8F6-4DB0-95F4-D973C99E5083}" type="pres">
      <dgm:prSet presAssocID="{33B1D7BE-A607-4918-83C0-FD399D1AE4AE}" presName="hierChild4" presStyleCnt="0"/>
      <dgm:spPr/>
    </dgm:pt>
    <dgm:pt modelId="{87F79742-35AD-4777-B6A5-3B9516521F7A}" type="pres">
      <dgm:prSet presAssocID="{AF891111-8FB8-4647-8CC5-FA82F255E422}" presName="Name37" presStyleLbl="parChTrans1D3" presStyleIdx="1" presStyleCnt="2"/>
      <dgm:spPr/>
      <dgm:t>
        <a:bodyPr/>
        <a:lstStyle/>
        <a:p>
          <a:endParaRPr lang="fr-FR"/>
        </a:p>
      </dgm:t>
    </dgm:pt>
    <dgm:pt modelId="{766190EB-09B2-4649-90CD-6630903D1810}" type="pres">
      <dgm:prSet presAssocID="{7403EBBA-4143-4732-9141-0FA53593782C}" presName="hierRoot2" presStyleCnt="0">
        <dgm:presLayoutVars>
          <dgm:hierBranch val="init"/>
        </dgm:presLayoutVars>
      </dgm:prSet>
      <dgm:spPr/>
    </dgm:pt>
    <dgm:pt modelId="{086201C9-84F4-4765-A49B-C87390510233}" type="pres">
      <dgm:prSet presAssocID="{7403EBBA-4143-4732-9141-0FA53593782C}" presName="rootComposite" presStyleCnt="0"/>
      <dgm:spPr/>
    </dgm:pt>
    <dgm:pt modelId="{7F72971B-FC61-4FB5-944D-3806340426AA}" type="pres">
      <dgm:prSet presAssocID="{7403EBBA-4143-4732-9141-0FA53593782C}" presName="rootText" presStyleLbl="node3" presStyleIdx="1" presStyleCnt="2">
        <dgm:presLayoutVars>
          <dgm:chPref val="3"/>
        </dgm:presLayoutVars>
      </dgm:prSet>
      <dgm:spPr/>
      <dgm:t>
        <a:bodyPr/>
        <a:lstStyle/>
        <a:p>
          <a:endParaRPr lang="fr-FR"/>
        </a:p>
      </dgm:t>
    </dgm:pt>
    <dgm:pt modelId="{D65C3729-B23B-4DA2-A3B5-C9350FBBDEFF}" type="pres">
      <dgm:prSet presAssocID="{7403EBBA-4143-4732-9141-0FA53593782C}" presName="rootConnector" presStyleLbl="node3" presStyleIdx="1" presStyleCnt="2"/>
      <dgm:spPr/>
      <dgm:t>
        <a:bodyPr/>
        <a:lstStyle/>
        <a:p>
          <a:endParaRPr lang="fr-FR"/>
        </a:p>
      </dgm:t>
    </dgm:pt>
    <dgm:pt modelId="{C25D3156-1144-4E05-9BA2-992326466C60}" type="pres">
      <dgm:prSet presAssocID="{7403EBBA-4143-4732-9141-0FA53593782C}" presName="hierChild4" presStyleCnt="0"/>
      <dgm:spPr/>
    </dgm:pt>
    <dgm:pt modelId="{400E8330-7200-45FA-A401-FBCE21B8D03A}" type="pres">
      <dgm:prSet presAssocID="{7403EBBA-4143-4732-9141-0FA53593782C}" presName="hierChild5" presStyleCnt="0"/>
      <dgm:spPr/>
    </dgm:pt>
    <dgm:pt modelId="{8F99CBFC-C235-446D-A13B-C5A0D1988E13}" type="pres">
      <dgm:prSet presAssocID="{33B1D7BE-A607-4918-83C0-FD399D1AE4AE}" presName="hierChild5" presStyleCnt="0"/>
      <dgm:spPr/>
    </dgm:pt>
    <dgm:pt modelId="{6A748813-AE01-4C38-8F73-701E796EBFCF}" type="pres">
      <dgm:prSet presAssocID="{FE1F6BD3-5355-4301-8A9A-FDA95BDAB6E3}" presName="Name37" presStyleLbl="parChTrans1D2" presStyleIdx="3" presStyleCnt="4"/>
      <dgm:spPr/>
      <dgm:t>
        <a:bodyPr/>
        <a:lstStyle/>
        <a:p>
          <a:endParaRPr lang="fr-FR"/>
        </a:p>
      </dgm:t>
    </dgm:pt>
    <dgm:pt modelId="{9A977E3D-F610-4F09-ACBC-66DB008D5016}" type="pres">
      <dgm:prSet presAssocID="{329761F2-B538-4277-AD21-07FE94BDF72F}" presName="hierRoot2" presStyleCnt="0">
        <dgm:presLayoutVars>
          <dgm:hierBranch val="init"/>
        </dgm:presLayoutVars>
      </dgm:prSet>
      <dgm:spPr/>
    </dgm:pt>
    <dgm:pt modelId="{48EE8053-3139-4BAC-904B-F6DC4387272E}" type="pres">
      <dgm:prSet presAssocID="{329761F2-B538-4277-AD21-07FE94BDF72F}" presName="rootComposite" presStyleCnt="0"/>
      <dgm:spPr/>
    </dgm:pt>
    <dgm:pt modelId="{04850F75-D634-41A5-B928-FEA13CE48D80}" type="pres">
      <dgm:prSet presAssocID="{329761F2-B538-4277-AD21-07FE94BDF72F}" presName="rootText" presStyleLbl="node2" presStyleIdx="3" presStyleCnt="4">
        <dgm:presLayoutVars>
          <dgm:chPref val="3"/>
        </dgm:presLayoutVars>
      </dgm:prSet>
      <dgm:spPr/>
      <dgm:t>
        <a:bodyPr/>
        <a:lstStyle/>
        <a:p>
          <a:endParaRPr lang="fr-FR"/>
        </a:p>
      </dgm:t>
    </dgm:pt>
    <dgm:pt modelId="{B1B58987-0460-41C2-8AEF-35B4D255B779}" type="pres">
      <dgm:prSet presAssocID="{329761F2-B538-4277-AD21-07FE94BDF72F}" presName="rootConnector" presStyleLbl="node2" presStyleIdx="3" presStyleCnt="4"/>
      <dgm:spPr/>
      <dgm:t>
        <a:bodyPr/>
        <a:lstStyle/>
        <a:p>
          <a:endParaRPr lang="fr-FR"/>
        </a:p>
      </dgm:t>
    </dgm:pt>
    <dgm:pt modelId="{61E6DBFE-5C12-4227-8113-9EAF32CB2A5B}" type="pres">
      <dgm:prSet presAssocID="{329761F2-B538-4277-AD21-07FE94BDF72F}" presName="hierChild4" presStyleCnt="0"/>
      <dgm:spPr/>
    </dgm:pt>
    <dgm:pt modelId="{E9C34E3A-8D3F-497C-B189-162A2B0D29B9}" type="pres">
      <dgm:prSet presAssocID="{329761F2-B538-4277-AD21-07FE94BDF72F}" presName="hierChild5" presStyleCnt="0"/>
      <dgm:spPr/>
    </dgm:pt>
    <dgm:pt modelId="{D6276033-14BD-4D18-ABEE-821655EBD3EA}" type="pres">
      <dgm:prSet presAssocID="{021895D3-55FB-417B-AD5A-49CE0D45F981}" presName="hierChild3" presStyleCnt="0"/>
      <dgm:spPr/>
    </dgm:pt>
  </dgm:ptLst>
  <dgm:cxnLst>
    <dgm:cxn modelId="{674C922C-6A94-4502-95EB-D034C4C8A77C}" type="presOf" srcId="{FE1F6BD3-5355-4301-8A9A-FDA95BDAB6E3}" destId="{6A748813-AE01-4C38-8F73-701E796EBFCF}" srcOrd="0" destOrd="0" presId="urn:microsoft.com/office/officeart/2005/8/layout/orgChart1"/>
    <dgm:cxn modelId="{7B19044D-420E-41B9-A241-1EC1D0F40F11}" type="presOf" srcId="{506EBB8F-3372-4335-A7E5-67C10C75540C}" destId="{AA157413-C260-42CE-B40E-87B3242B5BEA}" srcOrd="1" destOrd="0" presId="urn:microsoft.com/office/officeart/2005/8/layout/orgChart1"/>
    <dgm:cxn modelId="{DE38F87D-B653-4843-ACB4-6C2BB5EA4F65}" type="presOf" srcId="{E4105C79-83DE-4B0D-9015-58C419B70CD3}" destId="{CAB88E29-F049-4EE1-95BC-F8D668C63D71}" srcOrd="0" destOrd="0" presId="urn:microsoft.com/office/officeart/2005/8/layout/orgChart1"/>
    <dgm:cxn modelId="{49F0A61C-A288-4008-A4E9-596C1DFCA4B6}" srcId="{021895D3-55FB-417B-AD5A-49CE0D45F981}" destId="{596F19B5-7A15-4718-B78C-CD0ECD5F568B}" srcOrd="0" destOrd="0" parTransId="{2B657D8C-D9B4-4BD4-85FC-6F4023A1A268}" sibTransId="{A5BE3FEE-38B6-4267-89FF-7B044DF935F7}"/>
    <dgm:cxn modelId="{5CA63E88-12F6-4FE4-9E5A-B2FA25A94A88}" type="presOf" srcId="{596F19B5-7A15-4718-B78C-CD0ECD5F568B}" destId="{8B42DF9E-1ED8-4CD8-AB16-4D467E439A7F}" srcOrd="1" destOrd="0" presId="urn:microsoft.com/office/officeart/2005/8/layout/orgChart1"/>
    <dgm:cxn modelId="{650824AA-01CB-4474-9E17-E67C940FF330}" srcId="{33B1D7BE-A607-4918-83C0-FD399D1AE4AE}" destId="{7403EBBA-4143-4732-9141-0FA53593782C}" srcOrd="0" destOrd="0" parTransId="{AF891111-8FB8-4647-8CC5-FA82F255E422}" sibTransId="{CE05EF8E-5C66-49FE-8A0F-2E93FFFCF354}"/>
    <dgm:cxn modelId="{834A8650-B3E5-4F56-84DB-E14626EF567D}" srcId="{021895D3-55FB-417B-AD5A-49CE0D45F981}" destId="{329761F2-B538-4277-AD21-07FE94BDF72F}" srcOrd="3" destOrd="0" parTransId="{FE1F6BD3-5355-4301-8A9A-FDA95BDAB6E3}" sibTransId="{72B3E1B8-63FC-4C92-AD90-3919BB648540}"/>
    <dgm:cxn modelId="{A13F465E-7F4B-4727-B38D-C09037C38E88}" type="presOf" srcId="{329761F2-B538-4277-AD21-07FE94BDF72F}" destId="{04850F75-D634-41A5-B928-FEA13CE48D80}" srcOrd="0" destOrd="0" presId="urn:microsoft.com/office/officeart/2005/8/layout/orgChart1"/>
    <dgm:cxn modelId="{A941282B-D37B-4CB0-8DAE-05DAE1931B23}" srcId="{508D7403-9A4C-4C8A-B1A3-968F156879A8}" destId="{506EBB8F-3372-4335-A7E5-67C10C75540C}" srcOrd="0" destOrd="0" parTransId="{91EDD49D-70B4-4546-9447-12CE9CC19EE1}" sibTransId="{6CC0E937-7857-4B77-8A24-19AF34EC996E}"/>
    <dgm:cxn modelId="{8B6DAC3E-3D5E-49F3-8090-64BF1B40AA58}" type="presOf" srcId="{33B1D7BE-A607-4918-83C0-FD399D1AE4AE}" destId="{1C71CC05-E72A-4B42-8899-BC77D1DD6DA7}" srcOrd="0" destOrd="0" presId="urn:microsoft.com/office/officeart/2005/8/layout/orgChart1"/>
    <dgm:cxn modelId="{2502700F-A28A-4369-8563-E3E41271D96D}" type="presOf" srcId="{508D7403-9A4C-4C8A-B1A3-968F156879A8}" destId="{F88A6EAD-58B8-47B1-8A51-0C4BD823329D}" srcOrd="0" destOrd="0" presId="urn:microsoft.com/office/officeart/2005/8/layout/orgChart1"/>
    <dgm:cxn modelId="{839592B8-0C77-4DB7-B79C-77572D4F7782}" type="presOf" srcId="{021895D3-55FB-417B-AD5A-49CE0D45F981}" destId="{90B8D8A6-5784-4AD3-9807-0A5F9951F2F1}" srcOrd="0" destOrd="0" presId="urn:microsoft.com/office/officeart/2005/8/layout/orgChart1"/>
    <dgm:cxn modelId="{7E666CAD-DEC6-441E-8772-6C9121B2E8E4}" type="presOf" srcId="{7403EBBA-4143-4732-9141-0FA53593782C}" destId="{D65C3729-B23B-4DA2-A3B5-C9350FBBDEFF}" srcOrd="1" destOrd="0" presId="urn:microsoft.com/office/officeart/2005/8/layout/orgChart1"/>
    <dgm:cxn modelId="{CF25D8AB-6EA8-447B-A2A6-147F11EC4055}" type="presOf" srcId="{508D7403-9A4C-4C8A-B1A3-968F156879A8}" destId="{4D65065B-8EA4-4528-BD2C-D306FE7F06C7}" srcOrd="1" destOrd="0" presId="urn:microsoft.com/office/officeart/2005/8/layout/orgChart1"/>
    <dgm:cxn modelId="{79F9DC30-45F9-44AD-9D01-F4310BD43C2B}" srcId="{021895D3-55FB-417B-AD5A-49CE0D45F981}" destId="{33B1D7BE-A607-4918-83C0-FD399D1AE4AE}" srcOrd="2" destOrd="0" parTransId="{405A1BA9-8B47-4C70-BC0B-5E1F5DF022A8}" sibTransId="{4AD4C965-4AE5-4437-96A0-FA8BE1621467}"/>
    <dgm:cxn modelId="{CD9CB1E4-E365-40F0-B697-697537ADA449}" type="presOf" srcId="{50B1B55D-DA8C-47AA-9799-96325C06B7D2}" destId="{544F03E4-F129-4F17-9194-51FD972A09D7}" srcOrd="0" destOrd="0" presId="urn:microsoft.com/office/officeart/2005/8/layout/orgChart1"/>
    <dgm:cxn modelId="{B75D88CB-B487-447C-836E-62BB65447CAB}" srcId="{021895D3-55FB-417B-AD5A-49CE0D45F981}" destId="{508D7403-9A4C-4C8A-B1A3-968F156879A8}" srcOrd="1" destOrd="0" parTransId="{50B1B55D-DA8C-47AA-9799-96325C06B7D2}" sibTransId="{5B5BA037-7529-463B-8B9B-6E97EB3EE06C}"/>
    <dgm:cxn modelId="{CB04444A-E0DC-47C5-9E66-489AC9676B7A}" type="presOf" srcId="{405A1BA9-8B47-4C70-BC0B-5E1F5DF022A8}" destId="{35DEF05A-2FAB-44E9-B389-16D06551C6DD}" srcOrd="0" destOrd="0" presId="urn:microsoft.com/office/officeart/2005/8/layout/orgChart1"/>
    <dgm:cxn modelId="{EF8AFA90-8D39-4E74-A146-5FADF369417E}" type="presOf" srcId="{021895D3-55FB-417B-AD5A-49CE0D45F981}" destId="{C260AC14-DBED-42E9-ABC6-92915E5BD8AD}" srcOrd="1" destOrd="0" presId="urn:microsoft.com/office/officeart/2005/8/layout/orgChart1"/>
    <dgm:cxn modelId="{42CCCE4A-B915-4DB9-915A-C61A333AB20E}" type="presOf" srcId="{596F19B5-7A15-4718-B78C-CD0ECD5F568B}" destId="{B5205A65-1292-43F3-B4CF-BF1495579D28}" srcOrd="0" destOrd="0" presId="urn:microsoft.com/office/officeart/2005/8/layout/orgChart1"/>
    <dgm:cxn modelId="{8D2ED70E-06AC-44DA-AF95-9F613E9ED2BF}" type="presOf" srcId="{33B1D7BE-A607-4918-83C0-FD399D1AE4AE}" destId="{AA9650BB-197B-4F02-A8BE-2B8100D81D9E}" srcOrd="1" destOrd="0" presId="urn:microsoft.com/office/officeart/2005/8/layout/orgChart1"/>
    <dgm:cxn modelId="{CD01F34B-1CD8-4D64-A4EA-DAE0DDC61587}" type="presOf" srcId="{7403EBBA-4143-4732-9141-0FA53593782C}" destId="{7F72971B-FC61-4FB5-944D-3806340426AA}" srcOrd="0" destOrd="0" presId="urn:microsoft.com/office/officeart/2005/8/layout/orgChart1"/>
    <dgm:cxn modelId="{5C321462-82D1-4F36-94BA-73D3A55A84F7}" type="presOf" srcId="{2B657D8C-D9B4-4BD4-85FC-6F4023A1A268}" destId="{13A3BE54-3C69-4420-B5BA-FD0EB6C0CBC2}" srcOrd="0" destOrd="0" presId="urn:microsoft.com/office/officeart/2005/8/layout/orgChart1"/>
    <dgm:cxn modelId="{61106CC7-A160-4E75-AD97-BC4D70B14B8E}" srcId="{E4105C79-83DE-4B0D-9015-58C419B70CD3}" destId="{021895D3-55FB-417B-AD5A-49CE0D45F981}" srcOrd="0" destOrd="0" parTransId="{A68F9385-43AC-482A-8988-E9DE0379C4F3}" sibTransId="{BB770647-D785-41C6-AC67-2C0E9EA22F4A}"/>
    <dgm:cxn modelId="{62D7E3DB-C244-4A44-8B73-C95FB557A022}" type="presOf" srcId="{506EBB8F-3372-4335-A7E5-67C10C75540C}" destId="{D606E523-2A55-4CDB-B157-8209F0098B9C}" srcOrd="0" destOrd="0" presId="urn:microsoft.com/office/officeart/2005/8/layout/orgChart1"/>
    <dgm:cxn modelId="{BE48ABB6-B2E4-4794-8FE8-DED20DE73522}" type="presOf" srcId="{AF891111-8FB8-4647-8CC5-FA82F255E422}" destId="{87F79742-35AD-4777-B6A5-3B9516521F7A}" srcOrd="0" destOrd="0" presId="urn:microsoft.com/office/officeart/2005/8/layout/orgChart1"/>
    <dgm:cxn modelId="{A92B7685-0CC0-4733-87CB-5D274B1F0E74}" type="presOf" srcId="{91EDD49D-70B4-4546-9447-12CE9CC19EE1}" destId="{C72AC61C-CB12-48F3-966E-E5C7285B1EA6}" srcOrd="0" destOrd="0" presId="urn:microsoft.com/office/officeart/2005/8/layout/orgChart1"/>
    <dgm:cxn modelId="{6FED1AD2-9AD1-48F0-A8F0-3F94BD0163BE}" type="presOf" srcId="{329761F2-B538-4277-AD21-07FE94BDF72F}" destId="{B1B58987-0460-41C2-8AEF-35B4D255B779}" srcOrd="1" destOrd="0" presId="urn:microsoft.com/office/officeart/2005/8/layout/orgChart1"/>
    <dgm:cxn modelId="{64F27E74-8A0C-49B4-A5C7-BD16C00A5D89}" type="presParOf" srcId="{CAB88E29-F049-4EE1-95BC-F8D668C63D71}" destId="{08B58024-05C0-422D-A3CC-2397AFE89ABD}" srcOrd="0" destOrd="0" presId="urn:microsoft.com/office/officeart/2005/8/layout/orgChart1"/>
    <dgm:cxn modelId="{C9DA1C6E-FAEF-4631-A5BC-98C5D47EE42A}" type="presParOf" srcId="{08B58024-05C0-422D-A3CC-2397AFE89ABD}" destId="{1CBCA1CC-E598-4870-8EBB-AF2E114C77A9}" srcOrd="0" destOrd="0" presId="urn:microsoft.com/office/officeart/2005/8/layout/orgChart1"/>
    <dgm:cxn modelId="{CEF4A3E0-A292-40ED-B2C9-21181E146288}" type="presParOf" srcId="{1CBCA1CC-E598-4870-8EBB-AF2E114C77A9}" destId="{90B8D8A6-5784-4AD3-9807-0A5F9951F2F1}" srcOrd="0" destOrd="0" presId="urn:microsoft.com/office/officeart/2005/8/layout/orgChart1"/>
    <dgm:cxn modelId="{E0E2069F-C1FF-429C-90CC-5B0E859092E8}" type="presParOf" srcId="{1CBCA1CC-E598-4870-8EBB-AF2E114C77A9}" destId="{C260AC14-DBED-42E9-ABC6-92915E5BD8AD}" srcOrd="1" destOrd="0" presId="urn:microsoft.com/office/officeart/2005/8/layout/orgChart1"/>
    <dgm:cxn modelId="{ADA875D1-06CE-4195-8A32-C1C513F9756F}" type="presParOf" srcId="{08B58024-05C0-422D-A3CC-2397AFE89ABD}" destId="{5253FCB6-0723-45E4-B1D2-42819161F3E8}" srcOrd="1" destOrd="0" presId="urn:microsoft.com/office/officeart/2005/8/layout/orgChart1"/>
    <dgm:cxn modelId="{9005FC29-4D00-418C-905C-B3524FF34AE4}" type="presParOf" srcId="{5253FCB6-0723-45E4-B1D2-42819161F3E8}" destId="{13A3BE54-3C69-4420-B5BA-FD0EB6C0CBC2}" srcOrd="0" destOrd="0" presId="urn:microsoft.com/office/officeart/2005/8/layout/orgChart1"/>
    <dgm:cxn modelId="{F526DF52-FF75-4400-B82E-7FC8837D9F8D}" type="presParOf" srcId="{5253FCB6-0723-45E4-B1D2-42819161F3E8}" destId="{C52F0721-2D61-4ED1-800F-36338F738406}" srcOrd="1" destOrd="0" presId="urn:microsoft.com/office/officeart/2005/8/layout/orgChart1"/>
    <dgm:cxn modelId="{F32350A6-6B0D-4081-B889-83663C239150}" type="presParOf" srcId="{C52F0721-2D61-4ED1-800F-36338F738406}" destId="{3C56184D-6187-46F1-8CF8-44F75030AD66}" srcOrd="0" destOrd="0" presId="urn:microsoft.com/office/officeart/2005/8/layout/orgChart1"/>
    <dgm:cxn modelId="{DD72C926-A89F-4775-AB20-5C76FCF96296}" type="presParOf" srcId="{3C56184D-6187-46F1-8CF8-44F75030AD66}" destId="{B5205A65-1292-43F3-B4CF-BF1495579D28}" srcOrd="0" destOrd="0" presId="urn:microsoft.com/office/officeart/2005/8/layout/orgChart1"/>
    <dgm:cxn modelId="{587CB7F0-752F-4CE3-9AD8-C6759DCBF2C3}" type="presParOf" srcId="{3C56184D-6187-46F1-8CF8-44F75030AD66}" destId="{8B42DF9E-1ED8-4CD8-AB16-4D467E439A7F}" srcOrd="1" destOrd="0" presId="urn:microsoft.com/office/officeart/2005/8/layout/orgChart1"/>
    <dgm:cxn modelId="{FF1665A6-8A7B-4A0E-B95D-C6374476ACA2}" type="presParOf" srcId="{C52F0721-2D61-4ED1-800F-36338F738406}" destId="{E7CA57E5-F04A-426C-9CAF-3648FB713CAA}" srcOrd="1" destOrd="0" presId="urn:microsoft.com/office/officeart/2005/8/layout/orgChart1"/>
    <dgm:cxn modelId="{A9E9330A-3637-42F7-B23A-5341AD2F2DDB}" type="presParOf" srcId="{C52F0721-2D61-4ED1-800F-36338F738406}" destId="{6E89D8A1-DB74-4149-B38F-9B36D809D92C}" srcOrd="2" destOrd="0" presId="urn:microsoft.com/office/officeart/2005/8/layout/orgChart1"/>
    <dgm:cxn modelId="{D4A61439-E40F-43C2-8F23-9C446E38FB48}" type="presParOf" srcId="{5253FCB6-0723-45E4-B1D2-42819161F3E8}" destId="{544F03E4-F129-4F17-9194-51FD972A09D7}" srcOrd="2" destOrd="0" presId="urn:microsoft.com/office/officeart/2005/8/layout/orgChart1"/>
    <dgm:cxn modelId="{F7173327-8727-4967-BDA9-41EC16AAD193}" type="presParOf" srcId="{5253FCB6-0723-45E4-B1D2-42819161F3E8}" destId="{FC30336A-E13C-4005-9192-51C5F31228B7}" srcOrd="3" destOrd="0" presId="urn:microsoft.com/office/officeart/2005/8/layout/orgChart1"/>
    <dgm:cxn modelId="{4AE688FA-2B38-4FBB-B8CA-745FFA6918DC}" type="presParOf" srcId="{FC30336A-E13C-4005-9192-51C5F31228B7}" destId="{E30B15F5-B8AD-404A-85BA-4086397FD661}" srcOrd="0" destOrd="0" presId="urn:microsoft.com/office/officeart/2005/8/layout/orgChart1"/>
    <dgm:cxn modelId="{F807542F-31C0-42A3-A4A0-AE302C9F34AD}" type="presParOf" srcId="{E30B15F5-B8AD-404A-85BA-4086397FD661}" destId="{F88A6EAD-58B8-47B1-8A51-0C4BD823329D}" srcOrd="0" destOrd="0" presId="urn:microsoft.com/office/officeart/2005/8/layout/orgChart1"/>
    <dgm:cxn modelId="{1F2F8477-E526-4900-A4DC-1953A294213F}" type="presParOf" srcId="{E30B15F5-B8AD-404A-85BA-4086397FD661}" destId="{4D65065B-8EA4-4528-BD2C-D306FE7F06C7}" srcOrd="1" destOrd="0" presId="urn:microsoft.com/office/officeart/2005/8/layout/orgChart1"/>
    <dgm:cxn modelId="{0680E5D1-FF61-4369-AABD-5FFDDDC2D88E}" type="presParOf" srcId="{FC30336A-E13C-4005-9192-51C5F31228B7}" destId="{969A8E41-F105-46A7-8ED0-EB6FDB8E2BBC}" srcOrd="1" destOrd="0" presId="urn:microsoft.com/office/officeart/2005/8/layout/orgChart1"/>
    <dgm:cxn modelId="{330065C2-CF2D-4F42-93A3-63B3A8FE8138}" type="presParOf" srcId="{969A8E41-F105-46A7-8ED0-EB6FDB8E2BBC}" destId="{C72AC61C-CB12-48F3-966E-E5C7285B1EA6}" srcOrd="0" destOrd="0" presId="urn:microsoft.com/office/officeart/2005/8/layout/orgChart1"/>
    <dgm:cxn modelId="{E5ECBF0E-C94E-4B32-8A89-4BD9CAE45EB8}" type="presParOf" srcId="{969A8E41-F105-46A7-8ED0-EB6FDB8E2BBC}" destId="{3D53F764-FFB7-422A-B704-6C0A55BB13E2}" srcOrd="1" destOrd="0" presId="urn:microsoft.com/office/officeart/2005/8/layout/orgChart1"/>
    <dgm:cxn modelId="{6DC0846C-CD51-4450-8DC0-AB536276A21D}" type="presParOf" srcId="{3D53F764-FFB7-422A-B704-6C0A55BB13E2}" destId="{9CCF2244-5B2B-4ABC-804C-876216D6F1E5}" srcOrd="0" destOrd="0" presId="urn:microsoft.com/office/officeart/2005/8/layout/orgChart1"/>
    <dgm:cxn modelId="{CB84E165-F91E-41BF-94A4-C0886FDB29F9}" type="presParOf" srcId="{9CCF2244-5B2B-4ABC-804C-876216D6F1E5}" destId="{D606E523-2A55-4CDB-B157-8209F0098B9C}" srcOrd="0" destOrd="0" presId="urn:microsoft.com/office/officeart/2005/8/layout/orgChart1"/>
    <dgm:cxn modelId="{E71C841B-9827-4686-AEAF-EAA02CC837C9}" type="presParOf" srcId="{9CCF2244-5B2B-4ABC-804C-876216D6F1E5}" destId="{AA157413-C260-42CE-B40E-87B3242B5BEA}" srcOrd="1" destOrd="0" presId="urn:microsoft.com/office/officeart/2005/8/layout/orgChart1"/>
    <dgm:cxn modelId="{61822EEB-FFCB-435E-A980-CBA55EE4C01B}" type="presParOf" srcId="{3D53F764-FFB7-422A-B704-6C0A55BB13E2}" destId="{AEC0EE0A-C285-4426-9B80-096651544C7B}" srcOrd="1" destOrd="0" presId="urn:microsoft.com/office/officeart/2005/8/layout/orgChart1"/>
    <dgm:cxn modelId="{B14D4B29-3E0F-4758-8821-6CB7D2E78E06}" type="presParOf" srcId="{3D53F764-FFB7-422A-B704-6C0A55BB13E2}" destId="{EC8AAFAF-CDAC-40B6-BA8D-52D6AE97CDC4}" srcOrd="2" destOrd="0" presId="urn:microsoft.com/office/officeart/2005/8/layout/orgChart1"/>
    <dgm:cxn modelId="{6D3A05B1-53C7-48DB-8686-C289CD9284A3}" type="presParOf" srcId="{FC30336A-E13C-4005-9192-51C5F31228B7}" destId="{AAED3755-A1FE-4DA9-8417-05AF428D0C23}" srcOrd="2" destOrd="0" presId="urn:microsoft.com/office/officeart/2005/8/layout/orgChart1"/>
    <dgm:cxn modelId="{74032DB1-CF53-41ED-AFB0-179D0C3A8340}" type="presParOf" srcId="{5253FCB6-0723-45E4-B1D2-42819161F3E8}" destId="{35DEF05A-2FAB-44E9-B389-16D06551C6DD}" srcOrd="4" destOrd="0" presId="urn:microsoft.com/office/officeart/2005/8/layout/orgChart1"/>
    <dgm:cxn modelId="{D49B830D-77BD-460B-899B-93DA4C1648EE}" type="presParOf" srcId="{5253FCB6-0723-45E4-B1D2-42819161F3E8}" destId="{FC94354E-2826-4DBB-9080-47C81E508C0A}" srcOrd="5" destOrd="0" presId="urn:microsoft.com/office/officeart/2005/8/layout/orgChart1"/>
    <dgm:cxn modelId="{BDA262D8-C941-4DD3-988E-6FAC238F8C8D}" type="presParOf" srcId="{FC94354E-2826-4DBB-9080-47C81E508C0A}" destId="{B9A1DF1D-7C73-43B8-BA20-8ED94E962AEF}" srcOrd="0" destOrd="0" presId="urn:microsoft.com/office/officeart/2005/8/layout/orgChart1"/>
    <dgm:cxn modelId="{8649ED6D-4F2E-423E-8C07-754E42A94AF3}" type="presParOf" srcId="{B9A1DF1D-7C73-43B8-BA20-8ED94E962AEF}" destId="{1C71CC05-E72A-4B42-8899-BC77D1DD6DA7}" srcOrd="0" destOrd="0" presId="urn:microsoft.com/office/officeart/2005/8/layout/orgChart1"/>
    <dgm:cxn modelId="{41A51272-73BC-4FE0-AE5D-1C0DEE013BC8}" type="presParOf" srcId="{B9A1DF1D-7C73-43B8-BA20-8ED94E962AEF}" destId="{AA9650BB-197B-4F02-A8BE-2B8100D81D9E}" srcOrd="1" destOrd="0" presId="urn:microsoft.com/office/officeart/2005/8/layout/orgChart1"/>
    <dgm:cxn modelId="{45339156-CC00-4BFA-974B-DF1D44CBC27E}" type="presParOf" srcId="{FC94354E-2826-4DBB-9080-47C81E508C0A}" destId="{CE0B83BC-A8F6-4DB0-95F4-D973C99E5083}" srcOrd="1" destOrd="0" presId="urn:microsoft.com/office/officeart/2005/8/layout/orgChart1"/>
    <dgm:cxn modelId="{FAEB4983-2894-4F7A-B7D9-EC58D7A1E9E8}" type="presParOf" srcId="{CE0B83BC-A8F6-4DB0-95F4-D973C99E5083}" destId="{87F79742-35AD-4777-B6A5-3B9516521F7A}" srcOrd="0" destOrd="0" presId="urn:microsoft.com/office/officeart/2005/8/layout/orgChart1"/>
    <dgm:cxn modelId="{94C39619-867B-48A3-9B15-EA2B5390E38E}" type="presParOf" srcId="{CE0B83BC-A8F6-4DB0-95F4-D973C99E5083}" destId="{766190EB-09B2-4649-90CD-6630903D1810}" srcOrd="1" destOrd="0" presId="urn:microsoft.com/office/officeart/2005/8/layout/orgChart1"/>
    <dgm:cxn modelId="{FB40B18C-CDFF-452D-9752-A40C538806F5}" type="presParOf" srcId="{766190EB-09B2-4649-90CD-6630903D1810}" destId="{086201C9-84F4-4765-A49B-C87390510233}" srcOrd="0" destOrd="0" presId="urn:microsoft.com/office/officeart/2005/8/layout/orgChart1"/>
    <dgm:cxn modelId="{FFBBC93B-ECE7-4A1B-A881-2FD95D3F6443}" type="presParOf" srcId="{086201C9-84F4-4765-A49B-C87390510233}" destId="{7F72971B-FC61-4FB5-944D-3806340426AA}" srcOrd="0" destOrd="0" presId="urn:microsoft.com/office/officeart/2005/8/layout/orgChart1"/>
    <dgm:cxn modelId="{393BEC3C-20DA-416C-836C-3DB097E50F12}" type="presParOf" srcId="{086201C9-84F4-4765-A49B-C87390510233}" destId="{D65C3729-B23B-4DA2-A3B5-C9350FBBDEFF}" srcOrd="1" destOrd="0" presId="urn:microsoft.com/office/officeart/2005/8/layout/orgChart1"/>
    <dgm:cxn modelId="{1ADA9B7D-7FBF-4957-80C8-F6FC2CAD143B}" type="presParOf" srcId="{766190EB-09B2-4649-90CD-6630903D1810}" destId="{C25D3156-1144-4E05-9BA2-992326466C60}" srcOrd="1" destOrd="0" presId="urn:microsoft.com/office/officeart/2005/8/layout/orgChart1"/>
    <dgm:cxn modelId="{36EC57E4-EB37-4269-9D87-10A1E9D16576}" type="presParOf" srcId="{766190EB-09B2-4649-90CD-6630903D1810}" destId="{400E8330-7200-45FA-A401-FBCE21B8D03A}" srcOrd="2" destOrd="0" presId="urn:microsoft.com/office/officeart/2005/8/layout/orgChart1"/>
    <dgm:cxn modelId="{067FDF7A-D081-4156-8B33-7DA4BD867C33}" type="presParOf" srcId="{FC94354E-2826-4DBB-9080-47C81E508C0A}" destId="{8F99CBFC-C235-446D-A13B-C5A0D1988E13}" srcOrd="2" destOrd="0" presId="urn:microsoft.com/office/officeart/2005/8/layout/orgChart1"/>
    <dgm:cxn modelId="{48173FD5-1441-4A87-9A5B-EC8F50156962}" type="presParOf" srcId="{5253FCB6-0723-45E4-B1D2-42819161F3E8}" destId="{6A748813-AE01-4C38-8F73-701E796EBFCF}" srcOrd="6" destOrd="0" presId="urn:microsoft.com/office/officeart/2005/8/layout/orgChart1"/>
    <dgm:cxn modelId="{55E43A4C-EC74-4B58-BB5D-267B55A6ED1A}" type="presParOf" srcId="{5253FCB6-0723-45E4-B1D2-42819161F3E8}" destId="{9A977E3D-F610-4F09-ACBC-66DB008D5016}" srcOrd="7" destOrd="0" presId="urn:microsoft.com/office/officeart/2005/8/layout/orgChart1"/>
    <dgm:cxn modelId="{333EE71C-0D7A-48B0-9B21-48E144713E30}" type="presParOf" srcId="{9A977E3D-F610-4F09-ACBC-66DB008D5016}" destId="{48EE8053-3139-4BAC-904B-F6DC4387272E}" srcOrd="0" destOrd="0" presId="urn:microsoft.com/office/officeart/2005/8/layout/orgChart1"/>
    <dgm:cxn modelId="{3D6225AE-2400-427E-980D-E84EEDA77375}" type="presParOf" srcId="{48EE8053-3139-4BAC-904B-F6DC4387272E}" destId="{04850F75-D634-41A5-B928-FEA13CE48D80}" srcOrd="0" destOrd="0" presId="urn:microsoft.com/office/officeart/2005/8/layout/orgChart1"/>
    <dgm:cxn modelId="{221D37DC-9F8F-4F15-9FE9-EFAC17991F4E}" type="presParOf" srcId="{48EE8053-3139-4BAC-904B-F6DC4387272E}" destId="{B1B58987-0460-41C2-8AEF-35B4D255B779}" srcOrd="1" destOrd="0" presId="urn:microsoft.com/office/officeart/2005/8/layout/orgChart1"/>
    <dgm:cxn modelId="{834D2E64-09A1-462F-8C9E-868B6458BB65}" type="presParOf" srcId="{9A977E3D-F610-4F09-ACBC-66DB008D5016}" destId="{61E6DBFE-5C12-4227-8113-9EAF32CB2A5B}" srcOrd="1" destOrd="0" presId="urn:microsoft.com/office/officeart/2005/8/layout/orgChart1"/>
    <dgm:cxn modelId="{30D345AE-33CA-45D6-AD29-E381CB57166D}" type="presParOf" srcId="{9A977E3D-F610-4F09-ACBC-66DB008D5016}" destId="{E9C34E3A-8D3F-497C-B189-162A2B0D29B9}" srcOrd="2" destOrd="0" presId="urn:microsoft.com/office/officeart/2005/8/layout/orgChart1"/>
    <dgm:cxn modelId="{2D80CB1C-4A16-44AB-A257-EE2305E089B1}" type="presParOf" srcId="{08B58024-05C0-422D-A3CC-2397AFE89ABD}" destId="{D6276033-14BD-4D18-ABEE-821655EBD3E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438FC2-09CA-4BB8-B434-D2B19F3A703A}">
      <dsp:nvSpPr>
        <dsp:cNvPr id="0" name=""/>
        <dsp:cNvSpPr/>
      </dsp:nvSpPr>
      <dsp:spPr>
        <a:xfrm>
          <a:off x="3063875" y="1412092"/>
          <a:ext cx="2167714" cy="376214"/>
        </a:xfrm>
        <a:custGeom>
          <a:avLst/>
          <a:gdLst/>
          <a:ahLst/>
          <a:cxnLst/>
          <a:rect l="0" t="0" r="0" b="0"/>
          <a:pathLst>
            <a:path>
              <a:moveTo>
                <a:pt x="0" y="0"/>
              </a:moveTo>
              <a:lnTo>
                <a:pt x="0" y="188107"/>
              </a:lnTo>
              <a:lnTo>
                <a:pt x="2167714" y="188107"/>
              </a:lnTo>
              <a:lnTo>
                <a:pt x="2167714" y="3762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7C6-BE6F-4BED-B80B-D413DF75D6B9}">
      <dsp:nvSpPr>
        <dsp:cNvPr id="0" name=""/>
        <dsp:cNvSpPr/>
      </dsp:nvSpPr>
      <dsp:spPr>
        <a:xfrm>
          <a:off x="3018155" y="1412092"/>
          <a:ext cx="91440" cy="376214"/>
        </a:xfrm>
        <a:custGeom>
          <a:avLst/>
          <a:gdLst/>
          <a:ahLst/>
          <a:cxnLst/>
          <a:rect l="0" t="0" r="0" b="0"/>
          <a:pathLst>
            <a:path>
              <a:moveTo>
                <a:pt x="45720" y="0"/>
              </a:moveTo>
              <a:lnTo>
                <a:pt x="45720" y="3762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4ADC8-DDE8-432B-A950-C3D7D458ED7D}">
      <dsp:nvSpPr>
        <dsp:cNvPr id="0" name=""/>
        <dsp:cNvSpPr/>
      </dsp:nvSpPr>
      <dsp:spPr>
        <a:xfrm>
          <a:off x="896160" y="1412092"/>
          <a:ext cx="2167714" cy="376214"/>
        </a:xfrm>
        <a:custGeom>
          <a:avLst/>
          <a:gdLst/>
          <a:ahLst/>
          <a:cxnLst/>
          <a:rect l="0" t="0" r="0" b="0"/>
          <a:pathLst>
            <a:path>
              <a:moveTo>
                <a:pt x="2167714" y="0"/>
              </a:moveTo>
              <a:lnTo>
                <a:pt x="2167714" y="188107"/>
              </a:lnTo>
              <a:lnTo>
                <a:pt x="0" y="188107"/>
              </a:lnTo>
              <a:lnTo>
                <a:pt x="0" y="37621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47F11-AA27-4F1B-9EDB-BC47FFFB5032}">
      <dsp:nvSpPr>
        <dsp:cNvPr id="0" name=""/>
        <dsp:cNvSpPr/>
      </dsp:nvSpPr>
      <dsp:spPr>
        <a:xfrm>
          <a:off x="1751798" y="516342"/>
          <a:ext cx="2624152" cy="8957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Direction Expérience Client </a:t>
          </a:r>
        </a:p>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&amp; </a:t>
          </a:r>
        </a:p>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Transformation Digitale</a:t>
          </a:r>
        </a:p>
      </dsp:txBody>
      <dsp:txXfrm>
        <a:off x="1751798" y="516342"/>
        <a:ext cx="2624152" cy="895749"/>
      </dsp:txXfrm>
    </dsp:sp>
    <dsp:sp modelId="{974954CB-BE6E-48C2-9A6F-F26F20E9EA66}">
      <dsp:nvSpPr>
        <dsp:cNvPr id="0" name=""/>
        <dsp:cNvSpPr/>
      </dsp:nvSpPr>
      <dsp:spPr>
        <a:xfrm>
          <a:off x="411" y="1788307"/>
          <a:ext cx="1791499" cy="89574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Division Supports Clients Postpaid B2B &amp; B2C</a:t>
          </a:r>
        </a:p>
      </dsp:txBody>
      <dsp:txXfrm>
        <a:off x="411" y="1788307"/>
        <a:ext cx="1791499" cy="895749"/>
      </dsp:txXfrm>
    </dsp:sp>
    <dsp:sp modelId="{BEA2DB97-6647-4A3D-9805-58D4C09F9C00}">
      <dsp:nvSpPr>
        <dsp:cNvPr id="0" name=""/>
        <dsp:cNvSpPr/>
      </dsp:nvSpPr>
      <dsp:spPr>
        <a:xfrm>
          <a:off x="2168125" y="1788307"/>
          <a:ext cx="1791499" cy="89574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Division Service Client</a:t>
          </a:r>
        </a:p>
      </dsp:txBody>
      <dsp:txXfrm>
        <a:off x="2168125" y="1788307"/>
        <a:ext cx="1791499" cy="895749"/>
      </dsp:txXfrm>
    </dsp:sp>
    <dsp:sp modelId="{D5E97C8B-B7DA-4E20-9807-C5716200BE83}">
      <dsp:nvSpPr>
        <dsp:cNvPr id="0" name=""/>
        <dsp:cNvSpPr/>
      </dsp:nvSpPr>
      <dsp:spPr>
        <a:xfrm>
          <a:off x="4335839" y="1788307"/>
          <a:ext cx="1791499" cy="89574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Division Transformation Digitale &amp; Innovation</a:t>
          </a:r>
        </a:p>
      </dsp:txBody>
      <dsp:txXfrm>
        <a:off x="4335839" y="1788307"/>
        <a:ext cx="1791499" cy="8957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48813-AE01-4C38-8F73-701E796EBFCF}">
      <dsp:nvSpPr>
        <dsp:cNvPr id="0" name=""/>
        <dsp:cNvSpPr/>
      </dsp:nvSpPr>
      <dsp:spPr>
        <a:xfrm>
          <a:off x="3181350" y="968706"/>
          <a:ext cx="2491652" cy="288290"/>
        </a:xfrm>
        <a:custGeom>
          <a:avLst/>
          <a:gdLst/>
          <a:ahLst/>
          <a:cxnLst/>
          <a:rect l="0" t="0" r="0" b="0"/>
          <a:pathLst>
            <a:path>
              <a:moveTo>
                <a:pt x="0" y="0"/>
              </a:moveTo>
              <a:lnTo>
                <a:pt x="0" y="144145"/>
              </a:lnTo>
              <a:lnTo>
                <a:pt x="2491652" y="144145"/>
              </a:lnTo>
              <a:lnTo>
                <a:pt x="2491652" y="2882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F79742-35AD-4777-B6A5-3B9516521F7A}">
      <dsp:nvSpPr>
        <dsp:cNvPr id="0" name=""/>
        <dsp:cNvSpPr/>
      </dsp:nvSpPr>
      <dsp:spPr>
        <a:xfrm>
          <a:off x="3462776" y="1943402"/>
          <a:ext cx="205921" cy="631493"/>
        </a:xfrm>
        <a:custGeom>
          <a:avLst/>
          <a:gdLst/>
          <a:ahLst/>
          <a:cxnLst/>
          <a:rect l="0" t="0" r="0" b="0"/>
          <a:pathLst>
            <a:path>
              <a:moveTo>
                <a:pt x="0" y="0"/>
              </a:moveTo>
              <a:lnTo>
                <a:pt x="0" y="631493"/>
              </a:lnTo>
              <a:lnTo>
                <a:pt x="205921" y="63149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DEF05A-2FAB-44E9-B389-16D06551C6DD}">
      <dsp:nvSpPr>
        <dsp:cNvPr id="0" name=""/>
        <dsp:cNvSpPr/>
      </dsp:nvSpPr>
      <dsp:spPr>
        <a:xfrm>
          <a:off x="3181350" y="968706"/>
          <a:ext cx="830550" cy="288290"/>
        </a:xfrm>
        <a:custGeom>
          <a:avLst/>
          <a:gdLst/>
          <a:ahLst/>
          <a:cxnLst/>
          <a:rect l="0" t="0" r="0" b="0"/>
          <a:pathLst>
            <a:path>
              <a:moveTo>
                <a:pt x="0" y="0"/>
              </a:moveTo>
              <a:lnTo>
                <a:pt x="0" y="144145"/>
              </a:lnTo>
              <a:lnTo>
                <a:pt x="830550" y="144145"/>
              </a:lnTo>
              <a:lnTo>
                <a:pt x="830550" y="2882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AC61C-CB12-48F3-966E-E5C7285B1EA6}">
      <dsp:nvSpPr>
        <dsp:cNvPr id="0" name=""/>
        <dsp:cNvSpPr/>
      </dsp:nvSpPr>
      <dsp:spPr>
        <a:xfrm>
          <a:off x="1801674" y="1943402"/>
          <a:ext cx="205921" cy="631493"/>
        </a:xfrm>
        <a:custGeom>
          <a:avLst/>
          <a:gdLst/>
          <a:ahLst/>
          <a:cxnLst/>
          <a:rect l="0" t="0" r="0" b="0"/>
          <a:pathLst>
            <a:path>
              <a:moveTo>
                <a:pt x="0" y="0"/>
              </a:moveTo>
              <a:lnTo>
                <a:pt x="0" y="631493"/>
              </a:lnTo>
              <a:lnTo>
                <a:pt x="205921" y="63149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F03E4-F129-4F17-9194-51FD972A09D7}">
      <dsp:nvSpPr>
        <dsp:cNvPr id="0" name=""/>
        <dsp:cNvSpPr/>
      </dsp:nvSpPr>
      <dsp:spPr>
        <a:xfrm>
          <a:off x="2350799" y="968706"/>
          <a:ext cx="830550" cy="288290"/>
        </a:xfrm>
        <a:custGeom>
          <a:avLst/>
          <a:gdLst/>
          <a:ahLst/>
          <a:cxnLst/>
          <a:rect l="0" t="0" r="0" b="0"/>
          <a:pathLst>
            <a:path>
              <a:moveTo>
                <a:pt x="830550" y="0"/>
              </a:moveTo>
              <a:lnTo>
                <a:pt x="830550" y="144145"/>
              </a:lnTo>
              <a:lnTo>
                <a:pt x="0" y="144145"/>
              </a:lnTo>
              <a:lnTo>
                <a:pt x="0" y="2882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3BE54-3C69-4420-B5BA-FD0EB6C0CBC2}">
      <dsp:nvSpPr>
        <dsp:cNvPr id="0" name=""/>
        <dsp:cNvSpPr/>
      </dsp:nvSpPr>
      <dsp:spPr>
        <a:xfrm>
          <a:off x="689697" y="968706"/>
          <a:ext cx="2491652" cy="288290"/>
        </a:xfrm>
        <a:custGeom>
          <a:avLst/>
          <a:gdLst/>
          <a:ahLst/>
          <a:cxnLst/>
          <a:rect l="0" t="0" r="0" b="0"/>
          <a:pathLst>
            <a:path>
              <a:moveTo>
                <a:pt x="2491652" y="0"/>
              </a:moveTo>
              <a:lnTo>
                <a:pt x="2491652" y="144145"/>
              </a:lnTo>
              <a:lnTo>
                <a:pt x="0" y="144145"/>
              </a:lnTo>
              <a:lnTo>
                <a:pt x="0" y="2882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8D8A6-5784-4AD3-9807-0A5F9951F2F1}">
      <dsp:nvSpPr>
        <dsp:cNvPr id="0" name=""/>
        <dsp:cNvSpPr/>
      </dsp:nvSpPr>
      <dsp:spPr>
        <a:xfrm>
          <a:off x="1720850" y="282300"/>
          <a:ext cx="2920999" cy="6864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latin typeface="Times New Roman" panose="02020603050405020304" pitchFamily="18" charset="0"/>
              <a:cs typeface="Times New Roman" panose="02020603050405020304" pitchFamily="18" charset="0"/>
            </a:rPr>
            <a:t>Chef de Division </a:t>
          </a:r>
        </a:p>
        <a:p>
          <a:pPr lvl="0" algn="ctr" defTabSz="533400">
            <a:lnSpc>
              <a:spcPct val="90000"/>
            </a:lnSpc>
            <a:spcBef>
              <a:spcPct val="0"/>
            </a:spcBef>
            <a:spcAft>
              <a:spcPct val="35000"/>
            </a:spcAft>
          </a:pPr>
          <a:r>
            <a:rPr lang="fr-FR" sz="1200" b="1" kern="1200">
              <a:latin typeface="Times New Roman" panose="02020603050405020304" pitchFamily="18" charset="0"/>
              <a:cs typeface="Times New Roman" panose="02020603050405020304" pitchFamily="18" charset="0"/>
            </a:rPr>
            <a:t>Transformation Digitale &amp; Innovation</a:t>
          </a:r>
        </a:p>
      </dsp:txBody>
      <dsp:txXfrm>
        <a:off x="1720850" y="282300"/>
        <a:ext cx="2920999" cy="686405"/>
      </dsp:txXfrm>
    </dsp:sp>
    <dsp:sp modelId="{B5205A65-1292-43F3-B4CF-BF1495579D28}">
      <dsp:nvSpPr>
        <dsp:cNvPr id="0" name=""/>
        <dsp:cNvSpPr/>
      </dsp:nvSpPr>
      <dsp:spPr>
        <a:xfrm>
          <a:off x="3291" y="1256997"/>
          <a:ext cx="1372811" cy="6864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Responsable Innovation &amp; Ecosysrème Numérique</a:t>
          </a:r>
        </a:p>
      </dsp:txBody>
      <dsp:txXfrm>
        <a:off x="3291" y="1256997"/>
        <a:ext cx="1372811" cy="686405"/>
      </dsp:txXfrm>
    </dsp:sp>
    <dsp:sp modelId="{F88A6EAD-58B8-47B1-8A51-0C4BD823329D}">
      <dsp:nvSpPr>
        <dsp:cNvPr id="0" name=""/>
        <dsp:cNvSpPr/>
      </dsp:nvSpPr>
      <dsp:spPr>
        <a:xfrm>
          <a:off x="1664393" y="1256997"/>
          <a:ext cx="1372811" cy="6864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Chef de projet Digital</a:t>
          </a:r>
        </a:p>
      </dsp:txBody>
      <dsp:txXfrm>
        <a:off x="1664393" y="1256997"/>
        <a:ext cx="1372811" cy="686405"/>
      </dsp:txXfrm>
    </dsp:sp>
    <dsp:sp modelId="{D606E523-2A55-4CDB-B157-8209F0098B9C}">
      <dsp:nvSpPr>
        <dsp:cNvPr id="0" name=""/>
        <dsp:cNvSpPr/>
      </dsp:nvSpPr>
      <dsp:spPr>
        <a:xfrm>
          <a:off x="2007596" y="2231693"/>
          <a:ext cx="1372811" cy="6864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-Scrum Master                      -Développeurs                   -Designers                       -Testeurs</a:t>
          </a:r>
        </a:p>
      </dsp:txBody>
      <dsp:txXfrm>
        <a:off x="2007596" y="2231693"/>
        <a:ext cx="1372811" cy="686405"/>
      </dsp:txXfrm>
    </dsp:sp>
    <dsp:sp modelId="{1C71CC05-E72A-4B42-8899-BC77D1DD6DA7}">
      <dsp:nvSpPr>
        <dsp:cNvPr id="0" name=""/>
        <dsp:cNvSpPr/>
      </dsp:nvSpPr>
      <dsp:spPr>
        <a:xfrm>
          <a:off x="3325495" y="1256997"/>
          <a:ext cx="1372811" cy="6864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Responsable CEM BI &amp; Marketing Digital</a:t>
          </a:r>
        </a:p>
      </dsp:txBody>
      <dsp:txXfrm>
        <a:off x="3325495" y="1256997"/>
        <a:ext cx="1372811" cy="686405"/>
      </dsp:txXfrm>
    </dsp:sp>
    <dsp:sp modelId="{7F72971B-FC61-4FB5-944D-3806340426AA}">
      <dsp:nvSpPr>
        <dsp:cNvPr id="0" name=""/>
        <dsp:cNvSpPr/>
      </dsp:nvSpPr>
      <dsp:spPr>
        <a:xfrm>
          <a:off x="3668698" y="2231693"/>
          <a:ext cx="1372811" cy="68640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Digital Marketing</a:t>
          </a:r>
        </a:p>
      </dsp:txBody>
      <dsp:txXfrm>
        <a:off x="3668698" y="2231693"/>
        <a:ext cx="1372811" cy="686405"/>
      </dsp:txXfrm>
    </dsp:sp>
    <dsp:sp modelId="{04850F75-D634-41A5-B928-FEA13CE48D80}">
      <dsp:nvSpPr>
        <dsp:cNvPr id="0" name=""/>
        <dsp:cNvSpPr/>
      </dsp:nvSpPr>
      <dsp:spPr>
        <a:xfrm>
          <a:off x="4986597" y="1256997"/>
          <a:ext cx="1372811" cy="6864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latin typeface="Times New Roman" panose="02020603050405020304" pitchFamily="18" charset="0"/>
              <a:cs typeface="Times New Roman" panose="02020603050405020304" pitchFamily="18" charset="0"/>
            </a:rPr>
            <a:t>Analyste données</a:t>
          </a:r>
        </a:p>
      </dsp:txBody>
      <dsp:txXfrm>
        <a:off x="4986597" y="1256997"/>
        <a:ext cx="1372811" cy="6864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1912</Words>
  <Characters>10903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Aminata Ndiaté Mody Ndiaye</dc:creator>
  <cp:keywords/>
  <dc:description/>
  <cp:lastModifiedBy>Aminata Ndiaté Mody Ndiaye</cp:lastModifiedBy>
  <cp:revision>2</cp:revision>
  <dcterms:created xsi:type="dcterms:W3CDTF">2022-03-02T16:05:00Z</dcterms:created>
  <dcterms:modified xsi:type="dcterms:W3CDTF">2022-03-02T16:14:00Z</dcterms:modified>
</cp:coreProperties>
</file>