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AnP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Engineering</w:t>
              <w:br/>
              <w:t>(btech-ME-4)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Workshop</w:t>
              <w:br/>
              <w:t>(btech-CEE-1)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(btech-ME-1-A)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Industrial Engineering</w:t>
              <w:br/>
              <w:t>(btech-ME-4)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Elective-Material Handling System</w:t>
              <w:br/>
              <w:t>(diploma-ME-3)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Engineering</w:t>
              <w:br/>
              <w:t>(btech-ME-4)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Elective-Material Handling System</w:t>
              <w:br/>
              <w:t>(diploma-ME-3)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[L:130] Practice for Manufacturing(Gr-1)</w:t>
              <w:br/>
              <w:t>(btech-ME-2-B)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