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SC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Modelling and Sim. of Food Process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Packaging Technology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Engg. Thermodynamics &amp; Chem Kinetics</w:t>
              <w:br/>
              <w:t>(diploma-FET-2)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Modelling and Sim. of Food Process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</w:t>
              <w:br/>
              <w:t>(btech-CEE-2)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Packaging Technology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Engg. Thermodynamics &amp; Chem Kinetics</w:t>
              <w:br/>
              <w:t>(diploma-FET-2)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&amp; kinetics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</w:t>
              <w:br/>
              <w:t>(btech-CEE-3)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Packaging Technology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</w:t>
              <w:br/>
              <w:t>(diploma-FET-3)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Unit Operation II</w:t>
              <w:br/>
              <w:t>(btech-CEE-3)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Modelling and Sim. of Food Process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Dairy Technology</w:t>
              <w:br/>
              <w:t>(diploma-FET-3)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[L:143] Food Enginnering Lab</w:t>
              <w:br/>
              <w:t>(btech-FET-3-A)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