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Nanoscience in Food Science</w:t>
              <w:br/>
              <w:t>(D22)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Process Engineering</w:t>
              <w:br/>
              <w:t>(D23)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Nanoscience in Food Science</w:t>
              <w:br/>
              <w:t>(D22)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Process Engineering</w:t>
              <w:br/>
              <w:t>(D23)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Nanoscience in Food Science</w:t>
              <w:br/>
              <w:t>(D22)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Process Engineering</w:t>
              <w:br/>
              <w:t>(D23)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KKD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