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Power Electronics</w:t>
              <w:br/>
              <w:t>(A12)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Generation Economics</w:t>
              <w:br/>
              <w:t>(A13)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Electronics</w:t>
              <w:br/>
              <w:t>(A12)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Generation Economics</w:t>
              <w:br/>
              <w:t>(A13)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Electronics</w:t>
              <w:br/>
              <w:t>(A12)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Power Generation Economics</w:t>
              <w:br/>
              <w:t>(A13)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SnC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