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btech-EE-3-B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[L:118] Control System Lab (GG,MA)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[L:117] Electrical Machine II Lab (SnC,AK)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 (SA)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[L:119] Power Electronics Lab (RRK,AK)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DSA (SuB)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[L:120] Power System I Lab (SrC,MA)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