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Buliding Construction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Transotation Engg.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[L:126] Construction of Materials lLab (SB)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Construction of Materials (KY)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Transotation Engg.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CE Planning and Drawing Lab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Buliding Construction (SB)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[L:127] Mechanics of Material Lab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CE Planning and Drawing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Construction of Materials (KY)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[L:125] Transportation Engg. Lab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CE Planning and Drawing Lab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Surveying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[L:126] Concrete Technology Lab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