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diploma-EE-3-A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its Application (AR)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Automation &amp; Control  (SA)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[L:111] Mircrocontroller and its Application Lab (AR,SM)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Electrification (PM)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its Application (AR)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Solar Power Technologies (AmK)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Building Electrification Lab (PM,DM)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Solar Power Technologies (AmK)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Microcontroller and its Application (AR)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Electrification (PM)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[L:112] Industrial Automation and Control Lab (SA,MA)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Automation &amp; Control  (SA)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Electrification (PM)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[L:108] Solar Power Technologies Lab (AmK,AB)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Solar Power Technologies (AmK)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Automation &amp; Control  (SA)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