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MJK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Solid Mechanics</w:t>
              <w:br/>
              <w:t>(btech-ME-3)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</w:t>
              <w:br/>
              <w:t>(btech-ME-3)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</w:t>
              <w:br/>
              <w:t>(btech-ME-3)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</w:t>
              <w:br/>
              <w:t>(btech-ME-3)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</w:t>
              <w:br/>
              <w:t>(btech-ME-3)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</w:t>
              <w:br/>
              <w:t>(btech-ME-3)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</w:t>
              <w:br/>
              <w:t>(btech-ME-3)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[L:131] Mech. Eng. Lab(Thermal)</w:t>
              <w:br/>
              <w:t>(btech-ME-3-A)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Heat Transfer</w:t>
              <w:br/>
              <w:t>(btech-ME-3)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[L:131] Mech. Eng. Lab(Thermal)</w:t>
              <w:br/>
              <w:t>(btech-ME-3-B)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