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26B7B" w14:textId="77777777" w:rsidR="00A456BA" w:rsidRPr="00FA19F8" w:rsidRDefault="00A456BA" w:rsidP="00A456BA">
      <w:pPr>
        <w:rPr>
          <w:b/>
          <w:bCs/>
          <w:sz w:val="32"/>
          <w:szCs w:val="32"/>
        </w:rPr>
      </w:pPr>
      <w:r w:rsidRPr="00FA19F8">
        <w:rPr>
          <w:b/>
          <w:bCs/>
          <w:sz w:val="32"/>
          <w:szCs w:val="32"/>
        </w:rPr>
        <w:t>Order and Payment Platform – Project Documentation</w:t>
      </w:r>
    </w:p>
    <w:p w14:paraId="0ED22594" w14:textId="77777777" w:rsidR="00A456BA" w:rsidRPr="00FA19F8" w:rsidRDefault="00A456BA" w:rsidP="00A456BA">
      <w:pPr>
        <w:rPr>
          <w:b/>
          <w:bCs/>
          <w:sz w:val="28"/>
          <w:szCs w:val="28"/>
        </w:rPr>
      </w:pPr>
      <w:r w:rsidRPr="00FA19F8">
        <w:rPr>
          <w:b/>
          <w:bCs/>
          <w:sz w:val="28"/>
          <w:szCs w:val="28"/>
        </w:rPr>
        <w:t>Microservices</w:t>
      </w:r>
    </w:p>
    <w:p w14:paraId="2EF854B7" w14:textId="77777777" w:rsidR="00A456BA" w:rsidRPr="00A456BA" w:rsidRDefault="00A456BA" w:rsidP="00A456BA">
      <w:pPr>
        <w:numPr>
          <w:ilvl w:val="0"/>
          <w:numId w:val="1"/>
        </w:numPr>
      </w:pPr>
      <w:r w:rsidRPr="00A456BA">
        <w:rPr>
          <w:b/>
          <w:bCs/>
        </w:rPr>
        <w:t>Order Service</w:t>
      </w:r>
    </w:p>
    <w:p w14:paraId="07D6C1EE" w14:textId="77777777" w:rsidR="00A456BA" w:rsidRPr="00A456BA" w:rsidRDefault="00A456BA" w:rsidP="00A456BA">
      <w:pPr>
        <w:numPr>
          <w:ilvl w:val="1"/>
          <w:numId w:val="1"/>
        </w:numPr>
      </w:pPr>
      <w:r w:rsidRPr="00A456BA">
        <w:t>Handles order creation, cancellation, and status queries.</w:t>
      </w:r>
    </w:p>
    <w:p w14:paraId="54DA8BF2" w14:textId="77777777" w:rsidR="00A456BA" w:rsidRPr="00A456BA" w:rsidRDefault="00A456BA" w:rsidP="00A456BA">
      <w:pPr>
        <w:numPr>
          <w:ilvl w:val="1"/>
          <w:numId w:val="1"/>
        </w:numPr>
      </w:pPr>
      <w:r w:rsidRPr="00A456BA">
        <w:t xml:space="preserve">Publishes </w:t>
      </w:r>
      <w:proofErr w:type="spellStart"/>
      <w:r w:rsidRPr="00A456BA">
        <w:t>OrderCreated</w:t>
      </w:r>
      <w:proofErr w:type="spellEnd"/>
      <w:r w:rsidRPr="00A456BA">
        <w:t xml:space="preserve"> events to ActiveMQ.</w:t>
      </w:r>
    </w:p>
    <w:p w14:paraId="5F379D80" w14:textId="77777777" w:rsidR="00A456BA" w:rsidRPr="00A456BA" w:rsidRDefault="00A456BA" w:rsidP="00A456BA">
      <w:pPr>
        <w:numPr>
          <w:ilvl w:val="0"/>
          <w:numId w:val="1"/>
        </w:numPr>
      </w:pPr>
      <w:r w:rsidRPr="00A456BA">
        <w:rPr>
          <w:b/>
          <w:bCs/>
        </w:rPr>
        <w:t>Payment Service</w:t>
      </w:r>
    </w:p>
    <w:p w14:paraId="73A2287D" w14:textId="77777777" w:rsidR="00A456BA" w:rsidRPr="00A456BA" w:rsidRDefault="00A456BA" w:rsidP="00A456BA">
      <w:pPr>
        <w:numPr>
          <w:ilvl w:val="1"/>
          <w:numId w:val="1"/>
        </w:numPr>
      </w:pPr>
      <w:r w:rsidRPr="00A456BA">
        <w:t xml:space="preserve">Consumes </w:t>
      </w:r>
      <w:proofErr w:type="spellStart"/>
      <w:r w:rsidRPr="00A456BA">
        <w:t>OrderCreated</w:t>
      </w:r>
      <w:proofErr w:type="spellEnd"/>
      <w:r w:rsidRPr="00A456BA">
        <w:t xml:space="preserve"> events.</w:t>
      </w:r>
    </w:p>
    <w:p w14:paraId="2EF84051" w14:textId="77777777" w:rsidR="00A456BA" w:rsidRPr="00A456BA" w:rsidRDefault="00A456BA" w:rsidP="00A456BA">
      <w:pPr>
        <w:numPr>
          <w:ilvl w:val="1"/>
          <w:numId w:val="1"/>
        </w:numPr>
      </w:pPr>
      <w:r w:rsidRPr="00A456BA">
        <w:t>Validates and processes payments.</w:t>
      </w:r>
    </w:p>
    <w:p w14:paraId="04C8357A" w14:textId="77777777" w:rsidR="00A456BA" w:rsidRPr="00A456BA" w:rsidRDefault="00A456BA" w:rsidP="00A456BA">
      <w:pPr>
        <w:numPr>
          <w:ilvl w:val="1"/>
          <w:numId w:val="1"/>
        </w:numPr>
      </w:pPr>
      <w:r w:rsidRPr="00A456BA">
        <w:t xml:space="preserve">Persists transactions in </w:t>
      </w:r>
      <w:proofErr w:type="spellStart"/>
      <w:r w:rsidRPr="00A456BA">
        <w:t>payment_transactions</w:t>
      </w:r>
      <w:proofErr w:type="spellEnd"/>
      <w:r w:rsidRPr="00A456BA">
        <w:t>.</w:t>
      </w:r>
    </w:p>
    <w:p w14:paraId="01D9FD9C" w14:textId="62C00C54" w:rsidR="00AC7358" w:rsidRDefault="00A456BA" w:rsidP="00AC7358">
      <w:pPr>
        <w:numPr>
          <w:ilvl w:val="1"/>
          <w:numId w:val="1"/>
        </w:numPr>
      </w:pPr>
      <w:r w:rsidRPr="00A456BA">
        <w:t xml:space="preserve">Publishes </w:t>
      </w:r>
      <w:proofErr w:type="spellStart"/>
      <w:r w:rsidRPr="00A456BA">
        <w:t>PaymentCompleted</w:t>
      </w:r>
      <w:proofErr w:type="spellEnd"/>
      <w:r w:rsidRPr="00A456BA">
        <w:t xml:space="preserve"> or </w:t>
      </w:r>
      <w:proofErr w:type="spellStart"/>
      <w:r w:rsidRPr="00A456BA">
        <w:t>PaymentFailed</w:t>
      </w:r>
      <w:proofErr w:type="spellEnd"/>
      <w:r w:rsidRPr="00A456BA">
        <w:t xml:space="preserve"> events.</w:t>
      </w:r>
    </w:p>
    <w:p w14:paraId="7FB1AFD2" w14:textId="77777777" w:rsidR="00AC7358" w:rsidRDefault="00AC7358" w:rsidP="00AC7358">
      <w:pPr>
        <w:ind w:left="1080"/>
      </w:pPr>
    </w:p>
    <w:p w14:paraId="49067685" w14:textId="733B4956" w:rsidR="0010782D" w:rsidRPr="00A456BA" w:rsidRDefault="0010782D" w:rsidP="0010782D">
      <w:r w:rsidRPr="0010782D">
        <w:drawing>
          <wp:inline distT="0" distB="0" distL="0" distR="0" wp14:anchorId="44794EAB" wp14:editId="2908FD5B">
            <wp:extent cx="6027420" cy="3261360"/>
            <wp:effectExtent l="0" t="0" r="0" b="0"/>
            <wp:docPr id="98767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79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192E" w14:textId="5856AC62" w:rsidR="002D05E4" w:rsidRDefault="007E72B2" w:rsidP="00A456BA">
      <w:pPr>
        <w:rPr>
          <w:b/>
          <w:bCs/>
        </w:rPr>
      </w:pPr>
      <w:r w:rsidRPr="007E72B2">
        <w:rPr>
          <w:b/>
          <w:bCs/>
        </w:rPr>
        <w:t>As shown in the above snapshot, the application consists of multiple independent services. In addition, a dedicated ActiveMQ container is running for asynchronous message communication, along with separate database containers associated with the respective services. This setup demonstrates the overall microservices-based architecture and the separation of application, messaging, and database components.</w:t>
      </w:r>
    </w:p>
    <w:p w14:paraId="0076D4EE" w14:textId="77777777" w:rsidR="002D05E4" w:rsidRDefault="002D05E4" w:rsidP="00A456BA">
      <w:pPr>
        <w:rPr>
          <w:b/>
          <w:bCs/>
        </w:rPr>
      </w:pPr>
    </w:p>
    <w:p w14:paraId="2968D6A3" w14:textId="3DC1D494" w:rsidR="00A456BA" w:rsidRPr="00A456BA" w:rsidRDefault="00A456BA" w:rsidP="00A456BA">
      <w:pPr>
        <w:rPr>
          <w:b/>
          <w:bCs/>
        </w:rPr>
      </w:pPr>
      <w:r w:rsidRPr="00A456BA">
        <w:rPr>
          <w:b/>
          <w:bCs/>
        </w:rPr>
        <w:lastRenderedPageBreak/>
        <w:t>Microservice Design Pattern</w:t>
      </w:r>
    </w:p>
    <w:p w14:paraId="35FEF8D7" w14:textId="77777777" w:rsidR="00A456BA" w:rsidRPr="00A456BA" w:rsidRDefault="00A456BA" w:rsidP="00A456BA">
      <w:pPr>
        <w:numPr>
          <w:ilvl w:val="0"/>
          <w:numId w:val="2"/>
        </w:numPr>
      </w:pPr>
      <w:r w:rsidRPr="00A456BA">
        <w:rPr>
          <w:b/>
          <w:bCs/>
        </w:rPr>
        <w:t>Event</w:t>
      </w:r>
      <w:r w:rsidRPr="00A456BA">
        <w:rPr>
          <w:b/>
          <w:bCs/>
        </w:rPr>
        <w:noBreakHyphen/>
        <w:t>Driven Communication Pattern</w:t>
      </w:r>
    </w:p>
    <w:p w14:paraId="119D30D7" w14:textId="77777777" w:rsidR="00A456BA" w:rsidRPr="00A456BA" w:rsidRDefault="00A456BA" w:rsidP="00A456BA">
      <w:pPr>
        <w:numPr>
          <w:ilvl w:val="1"/>
          <w:numId w:val="2"/>
        </w:numPr>
      </w:pPr>
      <w:r w:rsidRPr="00A456BA">
        <w:t>Order Service publishes events.</w:t>
      </w:r>
    </w:p>
    <w:p w14:paraId="56676EB0" w14:textId="77777777" w:rsidR="00A456BA" w:rsidRPr="00A456BA" w:rsidRDefault="00A456BA" w:rsidP="00A456BA">
      <w:pPr>
        <w:numPr>
          <w:ilvl w:val="1"/>
          <w:numId w:val="2"/>
        </w:numPr>
      </w:pPr>
      <w:r w:rsidRPr="00A456BA">
        <w:t>Payment Service consumes asynchronously via ActiveMQ.</w:t>
      </w:r>
    </w:p>
    <w:p w14:paraId="590E33D2" w14:textId="77777777" w:rsidR="00A456BA" w:rsidRDefault="00A456BA" w:rsidP="00A456BA">
      <w:pPr>
        <w:numPr>
          <w:ilvl w:val="1"/>
          <w:numId w:val="2"/>
        </w:numPr>
      </w:pPr>
      <w:r w:rsidRPr="00A456BA">
        <w:t>Decouples services and ensures resilience.</w:t>
      </w:r>
    </w:p>
    <w:p w14:paraId="10E6EFFC" w14:textId="77777777" w:rsidR="00A456BA" w:rsidRPr="00A456BA" w:rsidRDefault="00A456BA" w:rsidP="00A456BA">
      <w:pPr>
        <w:rPr>
          <w:b/>
          <w:bCs/>
        </w:rPr>
      </w:pPr>
      <w:r w:rsidRPr="00A456BA">
        <w:rPr>
          <w:b/>
          <w:bCs/>
        </w:rPr>
        <w:t>OOAD Design Pattern</w:t>
      </w:r>
    </w:p>
    <w:p w14:paraId="06915138" w14:textId="3FB3E9F6" w:rsidR="00A456BA" w:rsidRPr="0028458B" w:rsidRDefault="00910B06" w:rsidP="00A456BA">
      <w:pPr>
        <w:numPr>
          <w:ilvl w:val="0"/>
          <w:numId w:val="3"/>
        </w:numPr>
        <w:rPr>
          <w:b/>
          <w:bCs/>
        </w:rPr>
      </w:pPr>
      <w:r w:rsidRPr="0028458B">
        <w:rPr>
          <w:b/>
          <w:bCs/>
        </w:rPr>
        <w:t>Builder Pattern</w:t>
      </w:r>
    </w:p>
    <w:p w14:paraId="621DF187" w14:textId="6A0F1EA9" w:rsidR="00883309" w:rsidRPr="0028458B" w:rsidRDefault="00883309" w:rsidP="0028458B">
      <w:pPr>
        <w:pStyle w:val="ListParagraph"/>
        <w:numPr>
          <w:ilvl w:val="1"/>
          <w:numId w:val="3"/>
        </w:numPr>
        <w:jc w:val="both"/>
      </w:pPr>
      <w:r w:rsidRPr="0028458B">
        <w:t>Used for constructing complex objects (DTOs, entities, responses) in a clean and maintainable way.</w:t>
      </w:r>
    </w:p>
    <w:p w14:paraId="21F8155D" w14:textId="6118321A" w:rsidR="00883309" w:rsidRPr="0028458B" w:rsidRDefault="00883309" w:rsidP="0028458B">
      <w:pPr>
        <w:pStyle w:val="NormalWeb"/>
        <w:numPr>
          <w:ilvl w:val="1"/>
          <w:numId w:val="3"/>
        </w:numPr>
        <w:spacing w:line="360" w:lineRule="auto"/>
        <w:jc w:val="both"/>
        <w:rPr>
          <w:rFonts w:asciiTheme="minorHAnsi" w:hAnsiTheme="minorHAnsi"/>
        </w:rPr>
      </w:pPr>
      <w:r w:rsidRPr="0028458B">
        <w:rPr>
          <w:rFonts w:asciiTheme="minorHAnsi" w:hAnsiTheme="minorHAnsi"/>
        </w:rPr>
        <w:t>Ensures immutability and readability when creating objects with multiple optional fields.</w:t>
      </w:r>
    </w:p>
    <w:p w14:paraId="45585E7C" w14:textId="69027E51" w:rsidR="00883309" w:rsidRPr="0028458B" w:rsidRDefault="00883309" w:rsidP="0028458B">
      <w:pPr>
        <w:pStyle w:val="NormalWeb"/>
        <w:numPr>
          <w:ilvl w:val="1"/>
          <w:numId w:val="3"/>
        </w:numPr>
        <w:spacing w:line="360" w:lineRule="auto"/>
        <w:jc w:val="both"/>
        <w:rPr>
          <w:rFonts w:asciiTheme="minorHAnsi" w:hAnsiTheme="minorHAnsi"/>
        </w:rPr>
      </w:pPr>
      <w:r w:rsidRPr="0028458B">
        <w:rPr>
          <w:rFonts w:asciiTheme="minorHAnsi" w:hAnsiTheme="minorHAnsi"/>
        </w:rPr>
        <w:t xml:space="preserve">Applied in both </w:t>
      </w:r>
      <w:r w:rsidRPr="0028458B">
        <w:rPr>
          <w:rStyle w:val="Strong"/>
          <w:rFonts w:asciiTheme="minorHAnsi" w:hAnsiTheme="minorHAnsi"/>
          <w:b w:val="0"/>
          <w:bCs w:val="0"/>
        </w:rPr>
        <w:t>Order</w:t>
      </w:r>
      <w:r w:rsidR="0028458B" w:rsidRPr="0028458B">
        <w:rPr>
          <w:rStyle w:val="Strong"/>
          <w:rFonts w:asciiTheme="minorHAnsi" w:hAnsiTheme="minorHAnsi"/>
          <w:b w:val="0"/>
          <w:bCs w:val="0"/>
        </w:rPr>
        <w:t xml:space="preserve"> </w:t>
      </w:r>
      <w:r w:rsidRPr="0028458B">
        <w:rPr>
          <w:rStyle w:val="Strong"/>
          <w:rFonts w:asciiTheme="minorHAnsi" w:hAnsiTheme="minorHAnsi"/>
          <w:b w:val="0"/>
          <w:bCs w:val="0"/>
        </w:rPr>
        <w:t>Service</w:t>
      </w:r>
      <w:r w:rsidRPr="0028458B">
        <w:rPr>
          <w:rFonts w:asciiTheme="minorHAnsi" w:hAnsiTheme="minorHAnsi"/>
        </w:rPr>
        <w:t xml:space="preserve"> and </w:t>
      </w:r>
      <w:r w:rsidRPr="0028458B">
        <w:rPr>
          <w:rStyle w:val="Strong"/>
          <w:rFonts w:asciiTheme="minorHAnsi" w:hAnsiTheme="minorHAnsi"/>
          <w:b w:val="0"/>
          <w:bCs w:val="0"/>
        </w:rPr>
        <w:t>Payment</w:t>
      </w:r>
      <w:r w:rsidR="0028458B" w:rsidRPr="0028458B">
        <w:rPr>
          <w:rStyle w:val="Strong"/>
          <w:rFonts w:asciiTheme="minorHAnsi" w:hAnsiTheme="minorHAnsi"/>
          <w:b w:val="0"/>
          <w:bCs w:val="0"/>
        </w:rPr>
        <w:t xml:space="preserve"> </w:t>
      </w:r>
      <w:r w:rsidRPr="0028458B">
        <w:rPr>
          <w:rStyle w:val="Strong"/>
          <w:rFonts w:asciiTheme="minorHAnsi" w:hAnsiTheme="minorHAnsi"/>
          <w:b w:val="0"/>
          <w:bCs w:val="0"/>
        </w:rPr>
        <w:t>Service</w:t>
      </w:r>
      <w:r w:rsidRPr="0028458B">
        <w:rPr>
          <w:rFonts w:asciiTheme="minorHAnsi" w:hAnsiTheme="minorHAnsi"/>
        </w:rPr>
        <w:t xml:space="preserve"> for building entities like </w:t>
      </w:r>
      <w:r w:rsidRPr="0028458B">
        <w:rPr>
          <w:rStyle w:val="HTMLCode"/>
          <w:rFonts w:asciiTheme="minorHAnsi" w:hAnsiTheme="minorHAnsi"/>
        </w:rPr>
        <w:t>Order</w:t>
      </w:r>
      <w:r w:rsidRPr="0028458B">
        <w:rPr>
          <w:rFonts w:asciiTheme="minorHAnsi" w:hAnsiTheme="minorHAnsi"/>
        </w:rPr>
        <w:t xml:space="preserve">, </w:t>
      </w:r>
      <w:proofErr w:type="spellStart"/>
      <w:r w:rsidRPr="0028458B">
        <w:rPr>
          <w:rStyle w:val="HTMLCode"/>
          <w:rFonts w:asciiTheme="minorHAnsi" w:hAnsiTheme="minorHAnsi"/>
        </w:rPr>
        <w:t>PaymentTransaction</w:t>
      </w:r>
      <w:proofErr w:type="spellEnd"/>
      <w:r w:rsidRPr="0028458B">
        <w:rPr>
          <w:rFonts w:asciiTheme="minorHAnsi" w:hAnsiTheme="minorHAnsi"/>
        </w:rPr>
        <w:t>, and response objects.</w:t>
      </w:r>
    </w:p>
    <w:p w14:paraId="746FCF16" w14:textId="35827D56" w:rsidR="00A456BA" w:rsidRPr="0028458B" w:rsidRDefault="00883309" w:rsidP="0028458B">
      <w:pPr>
        <w:pStyle w:val="NormalWeb"/>
        <w:numPr>
          <w:ilvl w:val="1"/>
          <w:numId w:val="3"/>
        </w:numPr>
        <w:spacing w:line="360" w:lineRule="auto"/>
        <w:jc w:val="both"/>
        <w:rPr>
          <w:rFonts w:asciiTheme="minorHAnsi" w:hAnsiTheme="minorHAnsi"/>
        </w:rPr>
      </w:pPr>
      <w:r w:rsidRPr="0028458B">
        <w:rPr>
          <w:rFonts w:asciiTheme="minorHAnsi" w:hAnsiTheme="minorHAnsi"/>
        </w:rPr>
        <w:t>Improves code clarity and reduces constructor overloads.</w:t>
      </w:r>
    </w:p>
    <w:p w14:paraId="00687130" w14:textId="77777777" w:rsidR="00A456BA" w:rsidRPr="00A456BA" w:rsidRDefault="00A456BA" w:rsidP="00A456BA">
      <w:pPr>
        <w:rPr>
          <w:b/>
          <w:bCs/>
        </w:rPr>
      </w:pPr>
      <w:r w:rsidRPr="00A456BA">
        <w:rPr>
          <w:b/>
          <w:bCs/>
        </w:rPr>
        <w:t>Diagrams</w:t>
      </w:r>
    </w:p>
    <w:p w14:paraId="41CAEB05" w14:textId="77777777" w:rsidR="00A456BA" w:rsidRPr="00A456BA" w:rsidRDefault="00A456BA" w:rsidP="00A456BA">
      <w:pPr>
        <w:numPr>
          <w:ilvl w:val="0"/>
          <w:numId w:val="4"/>
        </w:numPr>
      </w:pPr>
      <w:r w:rsidRPr="00A456BA">
        <w:rPr>
          <w:b/>
          <w:bCs/>
        </w:rPr>
        <w:t>Use Case Diagram</w:t>
      </w:r>
    </w:p>
    <w:p w14:paraId="20A6FB95" w14:textId="77777777" w:rsidR="00A456BA" w:rsidRPr="00A456BA" w:rsidRDefault="00A456BA" w:rsidP="00A456BA">
      <w:pPr>
        <w:numPr>
          <w:ilvl w:val="1"/>
          <w:numId w:val="4"/>
        </w:numPr>
      </w:pPr>
      <w:r w:rsidRPr="00A456BA">
        <w:t>Actors: User, Order Service, Payment Service, ActiveMQ, Database.</w:t>
      </w:r>
    </w:p>
    <w:p w14:paraId="410E400C" w14:textId="77777777" w:rsidR="00A456BA" w:rsidRDefault="00A456BA" w:rsidP="00A456BA">
      <w:pPr>
        <w:numPr>
          <w:ilvl w:val="1"/>
          <w:numId w:val="4"/>
        </w:numPr>
      </w:pPr>
      <w:r w:rsidRPr="00A456BA">
        <w:t>Use Cases: Place Order, Process Payment, Query Order/Payment.</w:t>
      </w:r>
    </w:p>
    <w:p w14:paraId="6E326298" w14:textId="19E9C059" w:rsidR="006A5354" w:rsidRDefault="006E5142" w:rsidP="00DB68B8">
      <w:r>
        <w:rPr>
          <w:noProof/>
        </w:rPr>
        <w:drawing>
          <wp:inline distT="0" distB="0" distL="0" distR="0" wp14:anchorId="3784C670" wp14:editId="510F1C74">
            <wp:extent cx="6171373" cy="2827020"/>
            <wp:effectExtent l="0" t="0" r="1270" b="0"/>
            <wp:docPr id="194543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38088" name="Picture 19454380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4767" cy="284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4CD8" w14:textId="77777777" w:rsidR="0010782D" w:rsidRDefault="0010782D" w:rsidP="00DB68B8"/>
    <w:p w14:paraId="5ABBD9AF" w14:textId="77777777" w:rsidR="00A456BA" w:rsidRPr="00A456BA" w:rsidRDefault="00A456BA" w:rsidP="00A456BA">
      <w:pPr>
        <w:numPr>
          <w:ilvl w:val="0"/>
          <w:numId w:val="4"/>
        </w:numPr>
      </w:pPr>
      <w:r w:rsidRPr="00A456BA">
        <w:rPr>
          <w:b/>
          <w:bCs/>
        </w:rPr>
        <w:lastRenderedPageBreak/>
        <w:t>Sequence Diagram</w:t>
      </w:r>
    </w:p>
    <w:p w14:paraId="192344D3" w14:textId="77777777" w:rsidR="000E2D6A" w:rsidRDefault="00A456BA" w:rsidP="00A456BA">
      <w:pPr>
        <w:numPr>
          <w:ilvl w:val="1"/>
          <w:numId w:val="4"/>
        </w:numPr>
      </w:pPr>
      <w:r w:rsidRPr="00A456BA">
        <w:t xml:space="preserve">Flow: User → </w:t>
      </w:r>
      <w:proofErr w:type="spellStart"/>
      <w:r w:rsidRPr="00A456BA">
        <w:t>OrderController</w:t>
      </w:r>
      <w:proofErr w:type="spellEnd"/>
      <w:r w:rsidRPr="00A456BA">
        <w:t xml:space="preserve"> → </w:t>
      </w:r>
      <w:proofErr w:type="spellStart"/>
      <w:r w:rsidRPr="00A456BA">
        <w:t>OrderService</w:t>
      </w:r>
      <w:proofErr w:type="spellEnd"/>
      <w:r w:rsidRPr="00A456BA">
        <w:t xml:space="preserve"> → DB → Event → ActiveMQ → </w:t>
      </w:r>
      <w:proofErr w:type="spellStart"/>
      <w:r w:rsidRPr="00A456BA">
        <w:t>PaymentListener</w:t>
      </w:r>
      <w:proofErr w:type="spellEnd"/>
      <w:r w:rsidRPr="00A456BA">
        <w:t xml:space="preserve"> → </w:t>
      </w:r>
      <w:proofErr w:type="spellStart"/>
      <w:r w:rsidRPr="00A456BA">
        <w:t>PaymentTransactionRepository</w:t>
      </w:r>
      <w:proofErr w:type="spellEnd"/>
      <w:r w:rsidRPr="00A456BA">
        <w:t xml:space="preserve"> → DB → Event Pu</w:t>
      </w:r>
      <w:r w:rsidR="002264B5">
        <w:t>blished</w:t>
      </w:r>
    </w:p>
    <w:p w14:paraId="263EC1FB" w14:textId="56F533C2" w:rsidR="002264B5" w:rsidRDefault="00DB68B8" w:rsidP="00DB68B8">
      <w:r>
        <w:rPr>
          <w:noProof/>
        </w:rPr>
        <w:drawing>
          <wp:inline distT="0" distB="0" distL="0" distR="0" wp14:anchorId="5E3A1A98" wp14:editId="797C8E08">
            <wp:extent cx="6149340" cy="2964180"/>
            <wp:effectExtent l="0" t="0" r="3810" b="7620"/>
            <wp:docPr id="1613657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57117" name="Picture 16136571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368" cy="301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EB10" w14:textId="77777777" w:rsidR="00822215" w:rsidRPr="00A456BA" w:rsidRDefault="00822215" w:rsidP="00DB68B8"/>
    <w:p w14:paraId="1B6DDE2E" w14:textId="77777777" w:rsidR="00A456BA" w:rsidRPr="00A456BA" w:rsidRDefault="00A456BA" w:rsidP="00A456BA">
      <w:pPr>
        <w:rPr>
          <w:b/>
          <w:bCs/>
        </w:rPr>
      </w:pPr>
      <w:r w:rsidRPr="00A456BA">
        <w:rPr>
          <w:b/>
          <w:bCs/>
        </w:rPr>
        <w:t>Technology Stack</w:t>
      </w:r>
    </w:p>
    <w:p w14:paraId="60F140E2" w14:textId="77777777" w:rsidR="00A456BA" w:rsidRPr="00A456BA" w:rsidRDefault="00A456BA" w:rsidP="00A456BA">
      <w:pPr>
        <w:numPr>
          <w:ilvl w:val="0"/>
          <w:numId w:val="5"/>
        </w:numPr>
      </w:pPr>
      <w:r w:rsidRPr="00A456BA">
        <w:rPr>
          <w:b/>
          <w:bCs/>
        </w:rPr>
        <w:t>Java 21</w:t>
      </w:r>
      <w:r w:rsidRPr="00A456BA">
        <w:t xml:space="preserve"> → Modern language features.</w:t>
      </w:r>
    </w:p>
    <w:p w14:paraId="22530475" w14:textId="77777777" w:rsidR="00A456BA" w:rsidRPr="00A456BA" w:rsidRDefault="00A456BA" w:rsidP="00A456BA">
      <w:pPr>
        <w:numPr>
          <w:ilvl w:val="0"/>
          <w:numId w:val="5"/>
        </w:numPr>
      </w:pPr>
      <w:r w:rsidRPr="00A456BA">
        <w:rPr>
          <w:b/>
          <w:bCs/>
        </w:rPr>
        <w:t>Spring Boot</w:t>
      </w:r>
      <w:r w:rsidRPr="00A456BA">
        <w:t xml:space="preserve"> → Microservice scaffolding.</w:t>
      </w:r>
    </w:p>
    <w:p w14:paraId="65DEB4A0" w14:textId="77777777" w:rsidR="00A456BA" w:rsidRPr="00A456BA" w:rsidRDefault="00A456BA" w:rsidP="00A456BA">
      <w:pPr>
        <w:numPr>
          <w:ilvl w:val="0"/>
          <w:numId w:val="5"/>
        </w:numPr>
      </w:pPr>
      <w:r w:rsidRPr="00A456BA">
        <w:rPr>
          <w:b/>
          <w:bCs/>
        </w:rPr>
        <w:t>REST API</w:t>
      </w:r>
      <w:r w:rsidRPr="00A456BA">
        <w:t xml:space="preserve"> → Endpoints for orders and payments.</w:t>
      </w:r>
    </w:p>
    <w:p w14:paraId="2BC439D7" w14:textId="77777777" w:rsidR="00A456BA" w:rsidRPr="00A456BA" w:rsidRDefault="00A456BA" w:rsidP="00A456BA">
      <w:pPr>
        <w:numPr>
          <w:ilvl w:val="0"/>
          <w:numId w:val="5"/>
        </w:numPr>
      </w:pPr>
      <w:r w:rsidRPr="00A456BA">
        <w:rPr>
          <w:b/>
          <w:bCs/>
        </w:rPr>
        <w:t>Spring Data JPA</w:t>
      </w:r>
      <w:r w:rsidRPr="00A456BA">
        <w:t xml:space="preserve"> → Persistence layer.</w:t>
      </w:r>
    </w:p>
    <w:p w14:paraId="21EBAD2C" w14:textId="77777777" w:rsidR="00A456BA" w:rsidRDefault="00A456BA" w:rsidP="00A456BA">
      <w:pPr>
        <w:numPr>
          <w:ilvl w:val="0"/>
          <w:numId w:val="5"/>
        </w:numPr>
      </w:pPr>
      <w:r w:rsidRPr="00A456BA">
        <w:rPr>
          <w:b/>
          <w:bCs/>
        </w:rPr>
        <w:t>ACID Transactions</w:t>
      </w:r>
      <w:r w:rsidRPr="00A456BA">
        <w:t xml:space="preserve"> → Ensured via @Transactional in </w:t>
      </w:r>
      <w:proofErr w:type="spellStart"/>
      <w:r w:rsidRPr="00A456BA">
        <w:t>OrderService</w:t>
      </w:r>
      <w:proofErr w:type="spellEnd"/>
      <w:r w:rsidRPr="00A456BA">
        <w:t>.</w:t>
      </w:r>
    </w:p>
    <w:p w14:paraId="155F8973" w14:textId="77777777" w:rsidR="00822215" w:rsidRPr="00A456BA" w:rsidRDefault="00822215" w:rsidP="00822215">
      <w:pPr>
        <w:ind w:left="720"/>
      </w:pPr>
    </w:p>
    <w:p w14:paraId="695F3012" w14:textId="77777777" w:rsidR="00A456BA" w:rsidRPr="00A456BA" w:rsidRDefault="00A456BA" w:rsidP="00A456BA">
      <w:pPr>
        <w:rPr>
          <w:b/>
          <w:bCs/>
        </w:rPr>
      </w:pPr>
      <w:r w:rsidRPr="00A456BA">
        <w:rPr>
          <w:b/>
          <w:bCs/>
        </w:rPr>
        <w:t>Messaging &amp; Reliability</w:t>
      </w:r>
    </w:p>
    <w:p w14:paraId="03C4207F" w14:textId="77777777" w:rsidR="00A456BA" w:rsidRPr="00A456BA" w:rsidRDefault="00A456BA" w:rsidP="00A456BA">
      <w:pPr>
        <w:numPr>
          <w:ilvl w:val="0"/>
          <w:numId w:val="6"/>
        </w:numPr>
      </w:pPr>
      <w:r w:rsidRPr="00A456BA">
        <w:rPr>
          <w:b/>
          <w:bCs/>
        </w:rPr>
        <w:t>ActiveMQ</w:t>
      </w:r>
      <w:r w:rsidRPr="00A456BA">
        <w:t xml:space="preserve"> → Message broker for event</w:t>
      </w:r>
      <w:r w:rsidRPr="00A456BA">
        <w:noBreakHyphen/>
        <w:t>driven communication.</w:t>
      </w:r>
    </w:p>
    <w:p w14:paraId="161F6894" w14:textId="77777777" w:rsidR="00A456BA" w:rsidRPr="00A456BA" w:rsidRDefault="00A456BA" w:rsidP="00A456BA">
      <w:pPr>
        <w:numPr>
          <w:ilvl w:val="0"/>
          <w:numId w:val="6"/>
        </w:numPr>
      </w:pPr>
      <w:r w:rsidRPr="00A456BA">
        <w:rPr>
          <w:b/>
          <w:bCs/>
        </w:rPr>
        <w:t>Transactional Outbox</w:t>
      </w:r>
      <w:r w:rsidRPr="00A456BA">
        <w:t xml:space="preserve"> → Ensures reliable event publishing after DB commit.</w:t>
      </w:r>
    </w:p>
    <w:p w14:paraId="4DFBB155" w14:textId="77777777" w:rsidR="00A456BA" w:rsidRPr="00A456BA" w:rsidRDefault="00A456BA" w:rsidP="00A456BA">
      <w:pPr>
        <w:numPr>
          <w:ilvl w:val="0"/>
          <w:numId w:val="6"/>
        </w:numPr>
      </w:pPr>
      <w:r w:rsidRPr="00A456BA">
        <w:rPr>
          <w:b/>
          <w:bCs/>
        </w:rPr>
        <w:t>Idempotency</w:t>
      </w:r>
      <w:r w:rsidRPr="00A456BA">
        <w:t xml:space="preserve"> → Unique </w:t>
      </w:r>
      <w:proofErr w:type="spellStart"/>
      <w:r w:rsidRPr="00A456BA">
        <w:t>order_id</w:t>
      </w:r>
      <w:proofErr w:type="spellEnd"/>
      <w:r w:rsidRPr="00A456BA">
        <w:t xml:space="preserve"> constraint prevents duplicate payments.</w:t>
      </w:r>
    </w:p>
    <w:p w14:paraId="4BCEF33A" w14:textId="77777777" w:rsidR="00A456BA" w:rsidRDefault="00A456BA" w:rsidP="00A456BA">
      <w:pPr>
        <w:numPr>
          <w:ilvl w:val="0"/>
          <w:numId w:val="6"/>
        </w:numPr>
      </w:pPr>
      <w:r w:rsidRPr="00A456BA">
        <w:rPr>
          <w:b/>
          <w:bCs/>
        </w:rPr>
        <w:t>Retry/Redelivery</w:t>
      </w:r>
      <w:r w:rsidRPr="00A456BA">
        <w:t xml:space="preserve"> → Configured with </w:t>
      </w:r>
      <w:proofErr w:type="spellStart"/>
      <w:r w:rsidRPr="00A456BA">
        <w:t>RedeliveryPolicy</w:t>
      </w:r>
      <w:proofErr w:type="spellEnd"/>
      <w:r w:rsidRPr="00A456BA">
        <w:t xml:space="preserve"> (5 retries, exponential backoff).</w:t>
      </w:r>
    </w:p>
    <w:p w14:paraId="1F5A9664" w14:textId="77777777" w:rsidR="00822215" w:rsidRDefault="00822215" w:rsidP="00822215">
      <w:pPr>
        <w:ind w:left="720"/>
        <w:rPr>
          <w:b/>
          <w:bCs/>
        </w:rPr>
      </w:pPr>
    </w:p>
    <w:p w14:paraId="7DEEB182" w14:textId="77777777" w:rsidR="00822215" w:rsidRPr="00A456BA" w:rsidRDefault="00822215" w:rsidP="00822215">
      <w:pPr>
        <w:ind w:left="720"/>
      </w:pPr>
    </w:p>
    <w:p w14:paraId="49D4D89D" w14:textId="466140A1" w:rsidR="00936340" w:rsidRDefault="00A456BA" w:rsidP="00936340">
      <w:pPr>
        <w:numPr>
          <w:ilvl w:val="0"/>
          <w:numId w:val="6"/>
        </w:numPr>
      </w:pPr>
      <w:r w:rsidRPr="00A456BA">
        <w:rPr>
          <w:b/>
          <w:bCs/>
        </w:rPr>
        <w:t>Dead Letter Queue (DLQ)</w:t>
      </w:r>
      <w:r w:rsidRPr="00A456BA">
        <w:t xml:space="preserve"> → Failed messages moved to </w:t>
      </w:r>
      <w:proofErr w:type="spellStart"/>
      <w:r w:rsidRPr="00A456BA">
        <w:t>ActiveMQ.DLQ</w:t>
      </w:r>
      <w:proofErr w:type="spellEnd"/>
      <w:r w:rsidRPr="00A456BA">
        <w:t xml:space="preserve"> after retries.</w:t>
      </w:r>
      <w:r w:rsidR="00353D17">
        <w:t xml:space="preserve"> </w:t>
      </w:r>
      <w:r w:rsidR="00936340">
        <w:t xml:space="preserve">Below Snapshot can show you the DLQ </w:t>
      </w:r>
      <w:r w:rsidR="00610DCE">
        <w:t>part.</w:t>
      </w:r>
    </w:p>
    <w:p w14:paraId="1FA60941" w14:textId="5413FADD" w:rsidR="00936340" w:rsidRDefault="00936340" w:rsidP="00936340">
      <w:r w:rsidRPr="00936340">
        <w:rPr>
          <w:noProof/>
        </w:rPr>
        <w:drawing>
          <wp:inline distT="0" distB="0" distL="0" distR="0" wp14:anchorId="5739893C" wp14:editId="3107AB95">
            <wp:extent cx="6454140" cy="3596640"/>
            <wp:effectExtent l="0" t="0" r="3810" b="3810"/>
            <wp:docPr id="204421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16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EAA0" w14:textId="77777777" w:rsidR="00005A3E" w:rsidRDefault="00005A3E" w:rsidP="00936340"/>
    <w:p w14:paraId="5BB7CFDD" w14:textId="77777777" w:rsidR="00005A3E" w:rsidRDefault="00005A3E" w:rsidP="00936340"/>
    <w:p w14:paraId="7596BDD9" w14:textId="77777777" w:rsidR="00005A3E" w:rsidRPr="00A456BA" w:rsidRDefault="00005A3E" w:rsidP="00936340"/>
    <w:p w14:paraId="429BCFB6" w14:textId="77777777" w:rsidR="00A456BA" w:rsidRPr="00A456BA" w:rsidRDefault="00A456BA" w:rsidP="00A456BA">
      <w:pPr>
        <w:rPr>
          <w:b/>
          <w:bCs/>
        </w:rPr>
      </w:pPr>
      <w:r w:rsidRPr="00A456BA">
        <w:rPr>
          <w:b/>
          <w:bCs/>
        </w:rPr>
        <w:t>Quality Assurance</w:t>
      </w:r>
    </w:p>
    <w:p w14:paraId="4B1D46F8" w14:textId="23EF1B9E" w:rsidR="003035ED" w:rsidRDefault="00A456BA" w:rsidP="00610DCE">
      <w:pPr>
        <w:numPr>
          <w:ilvl w:val="0"/>
          <w:numId w:val="7"/>
        </w:numPr>
      </w:pPr>
      <w:r w:rsidRPr="00A456BA">
        <w:rPr>
          <w:b/>
          <w:bCs/>
        </w:rPr>
        <w:t>Automated Tests</w:t>
      </w:r>
      <w:r w:rsidRPr="00A456BA">
        <w:t xml:space="preserve"> → JUnit tests for controllers, services, and idempotency checks</w:t>
      </w:r>
    </w:p>
    <w:p w14:paraId="0B320830" w14:textId="57A1E96F" w:rsidR="001D011A" w:rsidRPr="00A456BA" w:rsidRDefault="001D011A" w:rsidP="001D011A">
      <w:r w:rsidRPr="001D011A">
        <w:rPr>
          <w:noProof/>
        </w:rPr>
        <w:drawing>
          <wp:inline distT="0" distB="0" distL="0" distR="0" wp14:anchorId="79853C36" wp14:editId="53D5A93B">
            <wp:extent cx="6301740" cy="2141220"/>
            <wp:effectExtent l="0" t="0" r="3810" b="0"/>
            <wp:docPr id="196921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15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654D" w14:textId="77777777" w:rsidR="00A456BA" w:rsidRDefault="00A456BA" w:rsidP="00A456BA">
      <w:pPr>
        <w:numPr>
          <w:ilvl w:val="0"/>
          <w:numId w:val="7"/>
        </w:numPr>
      </w:pPr>
      <w:r w:rsidRPr="00A456BA">
        <w:rPr>
          <w:b/>
          <w:bCs/>
        </w:rPr>
        <w:lastRenderedPageBreak/>
        <w:t>Docker</w:t>
      </w:r>
      <w:r w:rsidRPr="00A456BA">
        <w:t xml:space="preserve"> → Containerized deployment for Order Service, Payment Service, ActiveMQ, and DB.</w:t>
      </w:r>
    </w:p>
    <w:p w14:paraId="60446ED9" w14:textId="416B055D" w:rsidR="003035ED" w:rsidRPr="00A456BA" w:rsidRDefault="003035ED" w:rsidP="00C3522C">
      <w:r w:rsidRPr="003035ED">
        <w:rPr>
          <w:noProof/>
        </w:rPr>
        <w:drawing>
          <wp:inline distT="0" distB="0" distL="0" distR="0" wp14:anchorId="41B99FCB" wp14:editId="1D440381">
            <wp:extent cx="6179820" cy="3543300"/>
            <wp:effectExtent l="0" t="0" r="0" b="0"/>
            <wp:docPr id="25174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41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09D1" w14:textId="77777777" w:rsidR="00A456BA" w:rsidRDefault="00A456BA"/>
    <w:sectPr w:rsidR="00A45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A600F"/>
    <w:multiLevelType w:val="multilevel"/>
    <w:tmpl w:val="B296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A47E3"/>
    <w:multiLevelType w:val="multilevel"/>
    <w:tmpl w:val="1296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C0E49"/>
    <w:multiLevelType w:val="multilevel"/>
    <w:tmpl w:val="5512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149A0"/>
    <w:multiLevelType w:val="hybridMultilevel"/>
    <w:tmpl w:val="9E9C2D1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A71732D"/>
    <w:multiLevelType w:val="multilevel"/>
    <w:tmpl w:val="C966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50EFF"/>
    <w:multiLevelType w:val="multilevel"/>
    <w:tmpl w:val="DC78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720F8"/>
    <w:multiLevelType w:val="multilevel"/>
    <w:tmpl w:val="013A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3210A"/>
    <w:multiLevelType w:val="multilevel"/>
    <w:tmpl w:val="6E5C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A7581"/>
    <w:multiLevelType w:val="hybridMultilevel"/>
    <w:tmpl w:val="6DC466C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9126914"/>
    <w:multiLevelType w:val="multilevel"/>
    <w:tmpl w:val="E5F4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794448">
    <w:abstractNumId w:val="9"/>
  </w:num>
  <w:num w:numId="2" w16cid:durableId="469712221">
    <w:abstractNumId w:val="0"/>
  </w:num>
  <w:num w:numId="3" w16cid:durableId="521481717">
    <w:abstractNumId w:val="2"/>
  </w:num>
  <w:num w:numId="4" w16cid:durableId="344134439">
    <w:abstractNumId w:val="5"/>
  </w:num>
  <w:num w:numId="5" w16cid:durableId="391274610">
    <w:abstractNumId w:val="7"/>
  </w:num>
  <w:num w:numId="6" w16cid:durableId="1348215682">
    <w:abstractNumId w:val="1"/>
  </w:num>
  <w:num w:numId="7" w16cid:durableId="1236014535">
    <w:abstractNumId w:val="4"/>
  </w:num>
  <w:num w:numId="8" w16cid:durableId="1242371646">
    <w:abstractNumId w:val="6"/>
  </w:num>
  <w:num w:numId="9" w16cid:durableId="1124469512">
    <w:abstractNumId w:val="3"/>
  </w:num>
  <w:num w:numId="10" w16cid:durableId="6255494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6BA"/>
    <w:rsid w:val="00005A3E"/>
    <w:rsid w:val="000E2D6A"/>
    <w:rsid w:val="0010782D"/>
    <w:rsid w:val="001D011A"/>
    <w:rsid w:val="002264B5"/>
    <w:rsid w:val="002439C5"/>
    <w:rsid w:val="0028458B"/>
    <w:rsid w:val="002B74B1"/>
    <w:rsid w:val="002D05E4"/>
    <w:rsid w:val="003035ED"/>
    <w:rsid w:val="003036FE"/>
    <w:rsid w:val="00353D17"/>
    <w:rsid w:val="00610DCE"/>
    <w:rsid w:val="006A5354"/>
    <w:rsid w:val="006E5142"/>
    <w:rsid w:val="0076603F"/>
    <w:rsid w:val="007D1610"/>
    <w:rsid w:val="007E72B2"/>
    <w:rsid w:val="00822215"/>
    <w:rsid w:val="00883309"/>
    <w:rsid w:val="008F441C"/>
    <w:rsid w:val="00910B06"/>
    <w:rsid w:val="00936340"/>
    <w:rsid w:val="00A456BA"/>
    <w:rsid w:val="00AC6ACD"/>
    <w:rsid w:val="00AC7358"/>
    <w:rsid w:val="00B25F02"/>
    <w:rsid w:val="00C3522C"/>
    <w:rsid w:val="00D379C0"/>
    <w:rsid w:val="00D53AED"/>
    <w:rsid w:val="00DB68B8"/>
    <w:rsid w:val="00DF0050"/>
    <w:rsid w:val="00E12689"/>
    <w:rsid w:val="00E9755A"/>
    <w:rsid w:val="00ED5239"/>
    <w:rsid w:val="00FA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E411C"/>
  <w15:chartTrackingRefBased/>
  <w15:docId w15:val="{36CB7082-4E14-4092-8B57-F50B5542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6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C6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C6A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60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Dwivedi</dc:creator>
  <cp:keywords/>
  <dc:description/>
  <cp:lastModifiedBy>Sourav Dwivedi</cp:lastModifiedBy>
  <cp:revision>36</cp:revision>
  <dcterms:created xsi:type="dcterms:W3CDTF">2026-08-17T17:21:00Z</dcterms:created>
  <dcterms:modified xsi:type="dcterms:W3CDTF">2026-08-18T12:49:00Z</dcterms:modified>
</cp:coreProperties>
</file>