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7E82" w14:textId="2C6970B0" w:rsidR="0000339B" w:rsidRDefault="0075648A">
      <w:r>
        <w:t>Hyper Parameter Tuning steps in decision tree classifier algorithm</w:t>
      </w:r>
    </w:p>
    <w:p w14:paraId="5E34993E" w14:textId="77777777" w:rsidR="00F9649D" w:rsidRDefault="00F9649D"/>
    <w:sectPr w:rsidR="00F9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8A"/>
    <w:rsid w:val="0000339B"/>
    <w:rsid w:val="00620B8C"/>
    <w:rsid w:val="0075648A"/>
    <w:rsid w:val="007B3F65"/>
    <w:rsid w:val="00815490"/>
    <w:rsid w:val="00EB3C47"/>
    <w:rsid w:val="00F9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C6CE7"/>
  <w15:chartTrackingRefBased/>
  <w15:docId w15:val="{2C6AD004-C369-F54B-AF14-1104A01F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4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4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4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4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4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4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4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 Hansda, Sourav</dc:creator>
  <cp:keywords/>
  <dc:description/>
  <cp:lastModifiedBy>Ghosh Hansda, Sourav</cp:lastModifiedBy>
  <cp:revision>2</cp:revision>
  <dcterms:created xsi:type="dcterms:W3CDTF">2024-04-09T12:14:00Z</dcterms:created>
  <dcterms:modified xsi:type="dcterms:W3CDTF">2024-04-10T02:39:00Z</dcterms:modified>
</cp:coreProperties>
</file>