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0B788" w14:textId="77777777" w:rsidR="00120CA5" w:rsidRPr="00C03B7B" w:rsidRDefault="00120CA5" w:rsidP="00120CA5">
      <w:pPr>
        <w:pStyle w:val="Default"/>
        <w:rPr>
          <w:rFonts w:asciiTheme="minorHAnsi" w:hAnsiTheme="minorHAnsi" w:cstheme="minorHAnsi"/>
        </w:rPr>
      </w:pPr>
    </w:p>
    <w:p w14:paraId="5412D810" w14:textId="5E3C38E2" w:rsidR="00F618ED" w:rsidRPr="00C03B7B" w:rsidRDefault="00120CA5" w:rsidP="00120CA5">
      <w:pPr>
        <w:rPr>
          <w:rFonts w:cstheme="minorHAnsi"/>
          <w:b/>
          <w:bCs/>
          <w:sz w:val="24"/>
          <w:szCs w:val="24"/>
        </w:rPr>
      </w:pPr>
      <w:r w:rsidRPr="00C03B7B">
        <w:rPr>
          <w:rFonts w:cstheme="minorHAnsi"/>
          <w:sz w:val="24"/>
          <w:szCs w:val="24"/>
        </w:rPr>
        <w:t xml:space="preserve"> </w:t>
      </w:r>
      <w:r w:rsidRPr="00C03B7B">
        <w:rPr>
          <w:rFonts w:cstheme="minorHAnsi"/>
          <w:b/>
          <w:bCs/>
          <w:sz w:val="24"/>
          <w:szCs w:val="24"/>
        </w:rPr>
        <w:t>Statistical descriptors</w:t>
      </w:r>
    </w:p>
    <w:p w14:paraId="6C3C4535" w14:textId="77777777" w:rsidR="00120CA5" w:rsidRPr="00C03B7B" w:rsidRDefault="00120CA5" w:rsidP="00120CA5">
      <w:pPr>
        <w:pStyle w:val="Default"/>
        <w:rPr>
          <w:rFonts w:asciiTheme="minorHAnsi" w:hAnsiTheme="minorHAnsi" w:cstheme="minorHAnsi"/>
          <w:b/>
          <w:bCs/>
        </w:rPr>
      </w:pPr>
    </w:p>
    <w:p w14:paraId="5F37ED2D" w14:textId="750BDEA6" w:rsidR="00120CA5" w:rsidRPr="00C03B7B" w:rsidRDefault="00120CA5" w:rsidP="00120CA5">
      <w:pPr>
        <w:pStyle w:val="Default"/>
        <w:rPr>
          <w:rFonts w:asciiTheme="minorHAnsi" w:hAnsiTheme="minorHAnsi" w:cstheme="minorHAnsi"/>
        </w:rPr>
      </w:pPr>
      <w:r w:rsidRPr="00C03B7B">
        <w:rPr>
          <w:rFonts w:asciiTheme="minorHAnsi" w:hAnsiTheme="minorHAnsi" w:cstheme="minorHAnsi"/>
          <w:b/>
          <w:bCs/>
        </w:rPr>
        <w:t>Numerical descriptors of data</w:t>
      </w:r>
    </w:p>
    <w:p w14:paraId="63697D70" w14:textId="77777777" w:rsidR="00792FA1" w:rsidRPr="00C03B7B" w:rsidRDefault="00792FA1" w:rsidP="00120CA5">
      <w:pPr>
        <w:pStyle w:val="Default"/>
        <w:rPr>
          <w:rFonts w:asciiTheme="minorHAnsi" w:hAnsiTheme="minorHAnsi" w:cstheme="minorHAnsi"/>
        </w:rPr>
      </w:pPr>
    </w:p>
    <w:p w14:paraId="6A6DC47A" w14:textId="14324874" w:rsidR="00120CA5" w:rsidRPr="00C03B7B" w:rsidRDefault="00120CA5" w:rsidP="00120CA5">
      <w:pPr>
        <w:autoSpaceDE w:val="0"/>
        <w:autoSpaceDN w:val="0"/>
        <w:adjustRightInd w:val="0"/>
        <w:spacing w:after="0" w:line="240" w:lineRule="auto"/>
        <w:rPr>
          <w:rFonts w:cstheme="minorHAnsi"/>
          <w:color w:val="000000"/>
          <w:sz w:val="24"/>
          <w:szCs w:val="24"/>
        </w:rPr>
      </w:pPr>
      <w:r w:rsidRPr="00C03B7B">
        <w:rPr>
          <w:rFonts w:cstheme="minorHAnsi"/>
          <w:color w:val="000000"/>
          <w:sz w:val="24"/>
          <w:szCs w:val="24"/>
        </w:rPr>
        <w:t xml:space="preserve">•The numerical methods </w:t>
      </w:r>
      <w:r w:rsidR="00792FA1" w:rsidRPr="00C03B7B">
        <w:rPr>
          <w:rFonts w:cstheme="minorHAnsi"/>
          <w:color w:val="000000"/>
          <w:sz w:val="24"/>
          <w:szCs w:val="24"/>
        </w:rPr>
        <w:t xml:space="preserve">utilize </w:t>
      </w:r>
      <w:r w:rsidRPr="00C03B7B">
        <w:rPr>
          <w:rFonts w:cstheme="minorHAnsi"/>
          <w:color w:val="000000"/>
          <w:sz w:val="24"/>
          <w:szCs w:val="24"/>
        </w:rPr>
        <w:t>a set of characteristic numbers</w:t>
      </w:r>
      <w:r w:rsidR="00792FA1" w:rsidRPr="00C03B7B">
        <w:rPr>
          <w:rFonts w:cstheme="minorHAnsi"/>
          <w:color w:val="000000"/>
          <w:sz w:val="24"/>
          <w:szCs w:val="24"/>
        </w:rPr>
        <w:t xml:space="preserve"> </w:t>
      </w:r>
      <w:r w:rsidRPr="00C03B7B">
        <w:rPr>
          <w:rFonts w:cstheme="minorHAnsi"/>
          <w:color w:val="000000"/>
          <w:sz w:val="24"/>
          <w:szCs w:val="24"/>
        </w:rPr>
        <w:t xml:space="preserve">to </w:t>
      </w:r>
      <w:r w:rsidR="00C03B7B" w:rsidRPr="00C03B7B">
        <w:rPr>
          <w:rFonts w:cstheme="minorHAnsi"/>
          <w:color w:val="000000"/>
          <w:sz w:val="24"/>
          <w:szCs w:val="24"/>
        </w:rPr>
        <w:t>summarize</w:t>
      </w:r>
      <w:r w:rsidR="00792FA1" w:rsidRPr="00C03B7B">
        <w:rPr>
          <w:rFonts w:cstheme="minorHAnsi"/>
          <w:color w:val="000000"/>
          <w:sz w:val="24"/>
          <w:szCs w:val="24"/>
        </w:rPr>
        <w:t xml:space="preserve"> </w:t>
      </w:r>
      <w:r w:rsidRPr="00C03B7B">
        <w:rPr>
          <w:rFonts w:cstheme="minorHAnsi"/>
          <w:color w:val="000000"/>
          <w:sz w:val="24"/>
          <w:szCs w:val="24"/>
        </w:rPr>
        <w:t>the data and highlight</w:t>
      </w:r>
      <w:r w:rsidR="00792FA1" w:rsidRPr="00C03B7B">
        <w:rPr>
          <w:rFonts w:cstheme="minorHAnsi"/>
          <w:color w:val="000000"/>
          <w:sz w:val="24"/>
          <w:szCs w:val="24"/>
        </w:rPr>
        <w:t xml:space="preserve"> </w:t>
      </w:r>
      <w:r w:rsidRPr="00C03B7B">
        <w:rPr>
          <w:rFonts w:cstheme="minorHAnsi"/>
          <w:color w:val="000000"/>
          <w:sz w:val="24"/>
          <w:szCs w:val="24"/>
        </w:rPr>
        <w:t>their main features.</w:t>
      </w:r>
    </w:p>
    <w:p w14:paraId="10175BA2" w14:textId="77777777" w:rsidR="00120CA5" w:rsidRPr="00C03B7B" w:rsidRDefault="00120CA5" w:rsidP="00120CA5">
      <w:pPr>
        <w:autoSpaceDE w:val="0"/>
        <w:autoSpaceDN w:val="0"/>
        <w:adjustRightInd w:val="0"/>
        <w:spacing w:after="0" w:line="240" w:lineRule="auto"/>
        <w:rPr>
          <w:rFonts w:cstheme="minorHAnsi"/>
          <w:color w:val="000000"/>
          <w:sz w:val="24"/>
          <w:szCs w:val="24"/>
        </w:rPr>
      </w:pPr>
    </w:p>
    <w:p w14:paraId="6B230B20" w14:textId="77777777" w:rsidR="00120CA5" w:rsidRPr="00C03B7B" w:rsidRDefault="00120CA5" w:rsidP="00120CA5">
      <w:pPr>
        <w:autoSpaceDE w:val="0"/>
        <w:autoSpaceDN w:val="0"/>
        <w:adjustRightInd w:val="0"/>
        <w:spacing w:after="0" w:line="240" w:lineRule="auto"/>
        <w:rPr>
          <w:rFonts w:cstheme="minorHAnsi"/>
          <w:color w:val="000000"/>
          <w:sz w:val="24"/>
          <w:szCs w:val="24"/>
        </w:rPr>
      </w:pPr>
      <w:r w:rsidRPr="00C03B7B">
        <w:rPr>
          <w:rFonts w:cstheme="minorHAnsi"/>
          <w:color w:val="000000"/>
          <w:sz w:val="24"/>
          <w:szCs w:val="24"/>
        </w:rPr>
        <w:t>•The most important purpose of these descriptive numerical summaries is for statistical inference, a role that graphs cannot fulfill.</w:t>
      </w:r>
    </w:p>
    <w:p w14:paraId="100E865F" w14:textId="3A6EAA16" w:rsidR="00120CA5" w:rsidRPr="00C03B7B" w:rsidRDefault="00120CA5" w:rsidP="00120CA5">
      <w:pPr>
        <w:rPr>
          <w:rFonts w:cstheme="minorHAnsi"/>
          <w:sz w:val="24"/>
          <w:szCs w:val="24"/>
        </w:rPr>
      </w:pPr>
    </w:p>
    <w:p w14:paraId="582007B0" w14:textId="15D88811" w:rsidR="00120CA5" w:rsidRPr="00C03B7B" w:rsidRDefault="00120CA5" w:rsidP="00120CA5">
      <w:pPr>
        <w:autoSpaceDE w:val="0"/>
        <w:autoSpaceDN w:val="0"/>
        <w:adjustRightInd w:val="0"/>
        <w:spacing w:after="0" w:line="240" w:lineRule="auto"/>
        <w:rPr>
          <w:rFonts w:cstheme="minorHAnsi"/>
          <w:b/>
          <w:bCs/>
          <w:color w:val="000000"/>
          <w:sz w:val="24"/>
          <w:szCs w:val="24"/>
        </w:rPr>
      </w:pPr>
      <w:r w:rsidRPr="00C03B7B">
        <w:rPr>
          <w:rFonts w:cstheme="minorHAnsi"/>
          <w:b/>
          <w:bCs/>
          <w:color w:val="000000"/>
          <w:sz w:val="24"/>
          <w:szCs w:val="24"/>
        </w:rPr>
        <w:t>Measures of central tendency</w:t>
      </w:r>
    </w:p>
    <w:p w14:paraId="2EE8B3DE" w14:textId="30490E43" w:rsidR="00120CA5" w:rsidRPr="00C03B7B" w:rsidRDefault="00120CA5" w:rsidP="00120CA5">
      <w:pPr>
        <w:autoSpaceDE w:val="0"/>
        <w:autoSpaceDN w:val="0"/>
        <w:adjustRightInd w:val="0"/>
        <w:spacing w:after="0" w:line="240" w:lineRule="auto"/>
        <w:rPr>
          <w:rFonts w:cstheme="minorHAnsi"/>
          <w:color w:val="000000"/>
          <w:sz w:val="24"/>
          <w:szCs w:val="24"/>
        </w:rPr>
      </w:pPr>
    </w:p>
    <w:p w14:paraId="7DB4E62B" w14:textId="15902896" w:rsidR="00120CA5" w:rsidRPr="00C03B7B" w:rsidRDefault="00120CA5" w:rsidP="00120CA5">
      <w:pPr>
        <w:autoSpaceDE w:val="0"/>
        <w:autoSpaceDN w:val="0"/>
        <w:adjustRightInd w:val="0"/>
        <w:spacing w:after="0" w:line="240" w:lineRule="auto"/>
        <w:rPr>
          <w:rFonts w:cstheme="minorHAnsi"/>
          <w:color w:val="000000"/>
          <w:sz w:val="24"/>
          <w:szCs w:val="24"/>
        </w:rPr>
      </w:pPr>
      <w:r w:rsidRPr="00C03B7B">
        <w:rPr>
          <w:rFonts w:cstheme="minorHAnsi"/>
          <w:color w:val="000000"/>
          <w:sz w:val="24"/>
          <w:szCs w:val="24"/>
        </w:rPr>
        <w:t>A central tendency refers to a central value or a representative value of a statistical series.</w:t>
      </w:r>
    </w:p>
    <w:p w14:paraId="5671C51A" w14:textId="122ED268" w:rsidR="00120CA5" w:rsidRPr="00C03B7B" w:rsidRDefault="00120CA5" w:rsidP="00120CA5">
      <w:pPr>
        <w:autoSpaceDE w:val="0"/>
        <w:autoSpaceDN w:val="0"/>
        <w:adjustRightInd w:val="0"/>
        <w:spacing w:after="0" w:line="240" w:lineRule="auto"/>
        <w:rPr>
          <w:rFonts w:cstheme="minorHAnsi"/>
          <w:color w:val="000000"/>
          <w:sz w:val="24"/>
          <w:szCs w:val="24"/>
        </w:rPr>
      </w:pPr>
    </w:p>
    <w:p w14:paraId="01502E0B" w14:textId="77777777" w:rsidR="00B905E1" w:rsidRPr="00C03B7B" w:rsidRDefault="00120CA5" w:rsidP="00120CA5">
      <w:pPr>
        <w:autoSpaceDE w:val="0"/>
        <w:autoSpaceDN w:val="0"/>
        <w:adjustRightInd w:val="0"/>
        <w:spacing w:after="0" w:line="240" w:lineRule="auto"/>
        <w:rPr>
          <w:rFonts w:cstheme="minorHAnsi"/>
          <w:color w:val="000000"/>
          <w:sz w:val="24"/>
          <w:szCs w:val="24"/>
        </w:rPr>
      </w:pPr>
      <w:r w:rsidRPr="00C03B7B">
        <w:rPr>
          <w:rFonts w:cstheme="minorHAnsi"/>
          <w:color w:val="000000"/>
          <w:sz w:val="24"/>
          <w:szCs w:val="24"/>
        </w:rPr>
        <w:t xml:space="preserve">An average is a single value which represents the whole set of figures and all other individual items concentrate around it. </w:t>
      </w:r>
    </w:p>
    <w:p w14:paraId="1D21DEDF" w14:textId="77777777" w:rsidR="00B905E1" w:rsidRPr="00C03B7B" w:rsidRDefault="00B905E1" w:rsidP="00120CA5">
      <w:pPr>
        <w:autoSpaceDE w:val="0"/>
        <w:autoSpaceDN w:val="0"/>
        <w:adjustRightInd w:val="0"/>
        <w:spacing w:after="0" w:line="240" w:lineRule="auto"/>
        <w:rPr>
          <w:rFonts w:cstheme="minorHAnsi"/>
          <w:color w:val="000000"/>
          <w:sz w:val="24"/>
          <w:szCs w:val="24"/>
        </w:rPr>
      </w:pPr>
    </w:p>
    <w:p w14:paraId="294A96B5" w14:textId="1CAC11A4" w:rsidR="00120CA5" w:rsidRPr="00C03B7B" w:rsidRDefault="00120CA5" w:rsidP="00120CA5">
      <w:pPr>
        <w:autoSpaceDE w:val="0"/>
        <w:autoSpaceDN w:val="0"/>
        <w:adjustRightInd w:val="0"/>
        <w:spacing w:after="0" w:line="240" w:lineRule="auto"/>
        <w:rPr>
          <w:rFonts w:cstheme="minorHAnsi"/>
          <w:color w:val="000000"/>
          <w:sz w:val="24"/>
          <w:szCs w:val="24"/>
        </w:rPr>
      </w:pPr>
      <w:r w:rsidRPr="00C03B7B">
        <w:rPr>
          <w:rFonts w:cstheme="minorHAnsi"/>
          <w:color w:val="000000"/>
          <w:sz w:val="24"/>
          <w:szCs w:val="24"/>
        </w:rPr>
        <w:t>In other words, an average is a single value within the range of the data that is used to represent all the values in the series. Such an average is somewhere within the range of the data, it is therefore called as measure of central tendency or average value or measure of location.</w:t>
      </w:r>
    </w:p>
    <w:p w14:paraId="2E34575B" w14:textId="29080791" w:rsidR="00120CA5" w:rsidRPr="00C03B7B" w:rsidRDefault="00120CA5" w:rsidP="00120CA5">
      <w:pPr>
        <w:autoSpaceDE w:val="0"/>
        <w:autoSpaceDN w:val="0"/>
        <w:adjustRightInd w:val="0"/>
        <w:spacing w:after="0" w:line="240" w:lineRule="auto"/>
        <w:rPr>
          <w:rFonts w:cstheme="minorHAnsi"/>
          <w:color w:val="000000"/>
          <w:sz w:val="24"/>
          <w:szCs w:val="24"/>
        </w:rPr>
      </w:pPr>
    </w:p>
    <w:p w14:paraId="54E35C4D" w14:textId="77777777" w:rsidR="00120CA5" w:rsidRPr="00C03B7B" w:rsidRDefault="00120CA5" w:rsidP="00120CA5">
      <w:pPr>
        <w:pStyle w:val="ListParagraph"/>
        <w:autoSpaceDE w:val="0"/>
        <w:autoSpaceDN w:val="0"/>
        <w:adjustRightInd w:val="0"/>
        <w:spacing w:after="0" w:line="240" w:lineRule="auto"/>
        <w:ind w:left="1080"/>
        <w:rPr>
          <w:rFonts w:cstheme="minorHAnsi"/>
          <w:color w:val="000000"/>
          <w:sz w:val="24"/>
          <w:szCs w:val="24"/>
        </w:rPr>
      </w:pPr>
    </w:p>
    <w:p w14:paraId="480C1282" w14:textId="77777777" w:rsidR="00120CA5" w:rsidRPr="00C03B7B" w:rsidRDefault="00120CA5" w:rsidP="00120CA5">
      <w:pPr>
        <w:autoSpaceDE w:val="0"/>
        <w:autoSpaceDN w:val="0"/>
        <w:adjustRightInd w:val="0"/>
        <w:spacing w:after="0" w:line="240" w:lineRule="auto"/>
        <w:rPr>
          <w:rFonts w:cstheme="minorHAnsi"/>
          <w:color w:val="000000"/>
          <w:sz w:val="24"/>
          <w:szCs w:val="24"/>
        </w:rPr>
      </w:pPr>
    </w:p>
    <w:p w14:paraId="5FD3D1D0" w14:textId="14AEBEF5" w:rsidR="00120CA5" w:rsidRPr="00C03B7B" w:rsidRDefault="00120CA5" w:rsidP="00120CA5">
      <w:pPr>
        <w:autoSpaceDE w:val="0"/>
        <w:autoSpaceDN w:val="0"/>
        <w:adjustRightInd w:val="0"/>
        <w:spacing w:after="393" w:line="240" w:lineRule="auto"/>
        <w:rPr>
          <w:rFonts w:cstheme="minorHAnsi"/>
          <w:color w:val="000000"/>
          <w:sz w:val="24"/>
          <w:szCs w:val="24"/>
        </w:rPr>
      </w:pPr>
      <w:r w:rsidRPr="00C03B7B">
        <w:rPr>
          <w:rFonts w:cstheme="minorHAnsi"/>
          <w:color w:val="000000"/>
          <w:sz w:val="24"/>
          <w:szCs w:val="24"/>
        </w:rPr>
        <w:t>•Generally data from many natural systems as well as from those devised by people, tend to cluster around</w:t>
      </w:r>
      <w:r w:rsidRPr="00C03B7B">
        <w:rPr>
          <w:rFonts w:cstheme="minorHAnsi"/>
          <w:b/>
          <w:bCs/>
          <w:color w:val="000000"/>
          <w:sz w:val="24"/>
          <w:szCs w:val="24"/>
        </w:rPr>
        <w:t xml:space="preserve"> </w:t>
      </w:r>
      <w:r w:rsidRPr="00C03B7B">
        <w:rPr>
          <w:rFonts w:cstheme="minorHAnsi"/>
          <w:color w:val="000000"/>
          <w:sz w:val="24"/>
          <w:szCs w:val="24"/>
        </w:rPr>
        <w:t>some values of variables.</w:t>
      </w:r>
    </w:p>
    <w:p w14:paraId="5C250176" w14:textId="021DBF0D" w:rsidR="00120CA5" w:rsidRPr="00C03B7B" w:rsidRDefault="00120CA5" w:rsidP="00120CA5">
      <w:pPr>
        <w:autoSpaceDE w:val="0"/>
        <w:autoSpaceDN w:val="0"/>
        <w:adjustRightInd w:val="0"/>
        <w:spacing w:after="393" w:line="240" w:lineRule="auto"/>
        <w:rPr>
          <w:rFonts w:cstheme="minorHAnsi"/>
          <w:color w:val="000000"/>
          <w:sz w:val="24"/>
          <w:szCs w:val="24"/>
        </w:rPr>
      </w:pPr>
      <w:r w:rsidRPr="00C03B7B">
        <w:rPr>
          <w:rFonts w:cstheme="minorHAnsi"/>
          <w:color w:val="000000"/>
          <w:sz w:val="24"/>
          <w:szCs w:val="24"/>
        </w:rPr>
        <w:t xml:space="preserve">•A particular value, known as the </w:t>
      </w:r>
      <w:r w:rsidR="00B905E1" w:rsidRPr="00C03B7B">
        <w:rPr>
          <w:rFonts w:cstheme="minorHAnsi"/>
          <w:color w:val="000000"/>
          <w:sz w:val="24"/>
          <w:szCs w:val="24"/>
        </w:rPr>
        <w:t>central value</w:t>
      </w:r>
      <w:r w:rsidRPr="00C03B7B">
        <w:rPr>
          <w:rFonts w:cstheme="minorHAnsi"/>
          <w:color w:val="000000"/>
          <w:sz w:val="24"/>
          <w:szCs w:val="24"/>
        </w:rPr>
        <w:t>, can be taken as a representative of the sample.</w:t>
      </w:r>
    </w:p>
    <w:p w14:paraId="57304359" w14:textId="211D0DB1" w:rsidR="00120CA5" w:rsidRPr="00C03B7B" w:rsidRDefault="00120CA5" w:rsidP="00B905E1">
      <w:pPr>
        <w:autoSpaceDE w:val="0"/>
        <w:autoSpaceDN w:val="0"/>
        <w:adjustRightInd w:val="0"/>
        <w:spacing w:after="393" w:line="240" w:lineRule="auto"/>
        <w:rPr>
          <w:rFonts w:cstheme="minorHAnsi"/>
          <w:color w:val="000000"/>
          <w:sz w:val="24"/>
          <w:szCs w:val="24"/>
        </w:rPr>
      </w:pPr>
      <w:r w:rsidRPr="00C03B7B">
        <w:rPr>
          <w:rFonts w:cstheme="minorHAnsi"/>
          <w:color w:val="000000"/>
          <w:sz w:val="24"/>
          <w:szCs w:val="24"/>
        </w:rPr>
        <w:t>•This feature is called central tendency</w:t>
      </w:r>
      <w:r w:rsidR="00792FA1" w:rsidRPr="00C03B7B">
        <w:rPr>
          <w:rFonts w:cstheme="minorHAnsi"/>
          <w:color w:val="000000"/>
          <w:sz w:val="24"/>
          <w:szCs w:val="24"/>
        </w:rPr>
        <w:t xml:space="preserve"> </w:t>
      </w:r>
      <w:r w:rsidRPr="00C03B7B">
        <w:rPr>
          <w:rFonts w:cstheme="minorHAnsi"/>
          <w:color w:val="000000"/>
          <w:sz w:val="24"/>
          <w:szCs w:val="24"/>
        </w:rPr>
        <w:t xml:space="preserve">because the spread seems to take place about a </w:t>
      </w:r>
      <w:r w:rsidR="00C03B7B" w:rsidRPr="00C03B7B">
        <w:rPr>
          <w:rFonts w:cstheme="minorHAnsi"/>
          <w:color w:val="000000"/>
          <w:sz w:val="24"/>
          <w:szCs w:val="24"/>
        </w:rPr>
        <w:t>center</w:t>
      </w:r>
      <w:r w:rsidRPr="00C03B7B">
        <w:rPr>
          <w:rFonts w:cstheme="minorHAnsi"/>
          <w:color w:val="000000"/>
          <w:sz w:val="24"/>
          <w:szCs w:val="24"/>
        </w:rPr>
        <w:t>.</w:t>
      </w:r>
    </w:p>
    <w:p w14:paraId="4970FBA0" w14:textId="77777777" w:rsidR="00120CA5" w:rsidRPr="00C03B7B" w:rsidRDefault="00120CA5" w:rsidP="00120CA5">
      <w:pPr>
        <w:autoSpaceDE w:val="0"/>
        <w:autoSpaceDN w:val="0"/>
        <w:adjustRightInd w:val="0"/>
        <w:spacing w:after="0" w:line="240" w:lineRule="auto"/>
        <w:rPr>
          <w:rFonts w:cstheme="minorHAnsi"/>
          <w:color w:val="000000"/>
          <w:sz w:val="24"/>
          <w:szCs w:val="24"/>
        </w:rPr>
      </w:pPr>
    </w:p>
    <w:p w14:paraId="0E72158D" w14:textId="10B2FF76" w:rsidR="00120CA5" w:rsidRPr="00C03B7B" w:rsidRDefault="00120CA5" w:rsidP="00120CA5">
      <w:pPr>
        <w:pStyle w:val="ListParagraph"/>
        <w:numPr>
          <w:ilvl w:val="0"/>
          <w:numId w:val="1"/>
        </w:numPr>
        <w:autoSpaceDE w:val="0"/>
        <w:autoSpaceDN w:val="0"/>
        <w:adjustRightInd w:val="0"/>
        <w:spacing w:after="955" w:line="240" w:lineRule="auto"/>
        <w:rPr>
          <w:rFonts w:cstheme="minorHAnsi"/>
          <w:color w:val="000000"/>
          <w:sz w:val="24"/>
          <w:szCs w:val="24"/>
        </w:rPr>
      </w:pPr>
      <w:r w:rsidRPr="00C03B7B">
        <w:rPr>
          <w:rFonts w:cstheme="minorHAnsi"/>
          <w:color w:val="000000"/>
          <w:sz w:val="24"/>
          <w:szCs w:val="24"/>
        </w:rPr>
        <w:t>Mean</w:t>
      </w:r>
    </w:p>
    <w:p w14:paraId="3DFF0259" w14:textId="32AF9812" w:rsidR="00120CA5" w:rsidRPr="00C03B7B" w:rsidRDefault="00120CA5" w:rsidP="00120CA5">
      <w:pPr>
        <w:pStyle w:val="ListParagraph"/>
        <w:numPr>
          <w:ilvl w:val="0"/>
          <w:numId w:val="1"/>
        </w:numPr>
        <w:autoSpaceDE w:val="0"/>
        <w:autoSpaceDN w:val="0"/>
        <w:adjustRightInd w:val="0"/>
        <w:spacing w:after="955" w:line="240" w:lineRule="auto"/>
        <w:rPr>
          <w:rFonts w:cstheme="minorHAnsi"/>
          <w:color w:val="000000"/>
          <w:sz w:val="24"/>
          <w:szCs w:val="24"/>
        </w:rPr>
      </w:pPr>
      <w:r w:rsidRPr="00C03B7B">
        <w:rPr>
          <w:rFonts w:cstheme="minorHAnsi"/>
          <w:color w:val="000000"/>
          <w:sz w:val="24"/>
          <w:szCs w:val="24"/>
        </w:rPr>
        <w:t>Median</w:t>
      </w:r>
    </w:p>
    <w:p w14:paraId="6DE2AFD5" w14:textId="7245E614" w:rsidR="00B905E1" w:rsidRPr="00C03B7B" w:rsidRDefault="00120CA5" w:rsidP="00B905E1">
      <w:pPr>
        <w:pStyle w:val="ListParagraph"/>
        <w:numPr>
          <w:ilvl w:val="0"/>
          <w:numId w:val="1"/>
        </w:numPr>
        <w:autoSpaceDE w:val="0"/>
        <w:autoSpaceDN w:val="0"/>
        <w:adjustRightInd w:val="0"/>
        <w:spacing w:after="955" w:line="240" w:lineRule="auto"/>
        <w:rPr>
          <w:rFonts w:cstheme="minorHAnsi"/>
          <w:color w:val="000000"/>
          <w:sz w:val="24"/>
          <w:szCs w:val="24"/>
        </w:rPr>
      </w:pPr>
      <w:r w:rsidRPr="00C03B7B">
        <w:rPr>
          <w:rFonts w:cstheme="minorHAnsi"/>
          <w:color w:val="000000"/>
          <w:sz w:val="24"/>
          <w:szCs w:val="24"/>
        </w:rPr>
        <w:t>Mod</w:t>
      </w:r>
      <w:r w:rsidR="00B905E1" w:rsidRPr="00C03B7B">
        <w:rPr>
          <w:rFonts w:cstheme="minorHAnsi"/>
          <w:color w:val="000000"/>
          <w:sz w:val="24"/>
          <w:szCs w:val="24"/>
        </w:rPr>
        <w:t>e</w:t>
      </w:r>
    </w:p>
    <w:p w14:paraId="665FB066" w14:textId="14D133F9" w:rsidR="00120CA5" w:rsidRPr="00C03B7B" w:rsidRDefault="00120CA5" w:rsidP="00120CA5">
      <w:pPr>
        <w:autoSpaceDE w:val="0"/>
        <w:autoSpaceDN w:val="0"/>
        <w:adjustRightInd w:val="0"/>
        <w:spacing w:after="955" w:line="240" w:lineRule="auto"/>
        <w:rPr>
          <w:rFonts w:cstheme="minorHAnsi"/>
          <w:b/>
          <w:bCs/>
          <w:sz w:val="24"/>
          <w:szCs w:val="24"/>
        </w:rPr>
      </w:pPr>
      <w:r w:rsidRPr="00C03B7B">
        <w:rPr>
          <w:rFonts w:cstheme="minorHAnsi"/>
          <w:b/>
          <w:bCs/>
          <w:sz w:val="24"/>
          <w:szCs w:val="24"/>
        </w:rPr>
        <w:lastRenderedPageBreak/>
        <w:t>Mean</w:t>
      </w:r>
      <w:r w:rsidR="00B905E1" w:rsidRPr="00C03B7B">
        <w:rPr>
          <w:rFonts w:cstheme="minorHAnsi"/>
          <w:noProof/>
          <w:sz w:val="24"/>
          <w:szCs w:val="24"/>
          <w:lang w:val="en-IN" w:eastAsia="en-IN"/>
        </w:rPr>
        <w:drawing>
          <wp:inline distT="0" distB="0" distL="0" distR="0" wp14:anchorId="40A73904" wp14:editId="77C19AA6">
            <wp:extent cx="5943600" cy="4403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03090"/>
                    </a:xfrm>
                    <a:prstGeom prst="rect">
                      <a:avLst/>
                    </a:prstGeom>
                  </pic:spPr>
                </pic:pic>
              </a:graphicData>
            </a:graphic>
          </wp:inline>
        </w:drawing>
      </w:r>
    </w:p>
    <w:p w14:paraId="229796F9" w14:textId="77777777" w:rsidR="00120CA5" w:rsidRPr="00C03B7B" w:rsidRDefault="00120CA5" w:rsidP="00120CA5">
      <w:pPr>
        <w:autoSpaceDE w:val="0"/>
        <w:autoSpaceDN w:val="0"/>
        <w:adjustRightInd w:val="0"/>
        <w:spacing w:after="0" w:line="240" w:lineRule="auto"/>
        <w:rPr>
          <w:rFonts w:cstheme="minorHAnsi"/>
          <w:color w:val="000000"/>
          <w:sz w:val="24"/>
          <w:szCs w:val="24"/>
        </w:rPr>
      </w:pPr>
    </w:p>
    <w:p w14:paraId="02F2E230" w14:textId="41CF77D3" w:rsidR="00120CA5" w:rsidRPr="00C03B7B" w:rsidRDefault="00120CA5" w:rsidP="00120CA5">
      <w:pPr>
        <w:autoSpaceDE w:val="0"/>
        <w:autoSpaceDN w:val="0"/>
        <w:adjustRightInd w:val="0"/>
        <w:spacing w:after="0" w:line="240" w:lineRule="auto"/>
        <w:rPr>
          <w:rFonts w:cstheme="minorHAnsi"/>
          <w:color w:val="000000"/>
          <w:sz w:val="24"/>
          <w:szCs w:val="24"/>
        </w:rPr>
      </w:pPr>
      <w:r w:rsidRPr="00C03B7B">
        <w:rPr>
          <w:rFonts w:cstheme="minorHAnsi"/>
          <w:color w:val="000000"/>
          <w:sz w:val="24"/>
          <w:szCs w:val="24"/>
        </w:rPr>
        <w:t>Mean is the balance point of data, when each point is stacked on a number line.</w:t>
      </w:r>
    </w:p>
    <w:p w14:paraId="3ADC06C8" w14:textId="38768F26" w:rsidR="00120CA5" w:rsidRPr="00C03B7B" w:rsidRDefault="001B1B95" w:rsidP="00120CA5">
      <w:pPr>
        <w:autoSpaceDE w:val="0"/>
        <w:autoSpaceDN w:val="0"/>
        <w:adjustRightInd w:val="0"/>
        <w:spacing w:after="294" w:line="240" w:lineRule="auto"/>
        <w:rPr>
          <w:rFonts w:cstheme="minorHAnsi"/>
          <w:color w:val="000000"/>
          <w:sz w:val="24"/>
          <w:szCs w:val="24"/>
        </w:rPr>
      </w:pPr>
      <w:r w:rsidRPr="00C03B7B">
        <w:rPr>
          <w:rFonts w:cstheme="minorHAnsi"/>
          <w:color w:val="000000"/>
          <w:sz w:val="24"/>
          <w:szCs w:val="24"/>
        </w:rPr>
        <w:t>It</w:t>
      </w:r>
      <w:r w:rsidR="00120CA5" w:rsidRPr="00C03B7B">
        <w:rPr>
          <w:rFonts w:cstheme="minorHAnsi"/>
          <w:color w:val="000000"/>
          <w:sz w:val="24"/>
          <w:szCs w:val="24"/>
        </w:rPr>
        <w:t xml:space="preserve"> is the most commonly used measure of central tendency.</w:t>
      </w:r>
    </w:p>
    <w:p w14:paraId="25FCFB1B" w14:textId="114E9685" w:rsidR="00120CA5" w:rsidRPr="00C03B7B" w:rsidRDefault="00120CA5" w:rsidP="001B1B95">
      <w:pPr>
        <w:pStyle w:val="ListParagraph"/>
        <w:numPr>
          <w:ilvl w:val="0"/>
          <w:numId w:val="6"/>
        </w:numPr>
        <w:autoSpaceDE w:val="0"/>
        <w:autoSpaceDN w:val="0"/>
        <w:adjustRightInd w:val="0"/>
        <w:spacing w:after="294" w:line="240" w:lineRule="auto"/>
        <w:rPr>
          <w:rFonts w:cstheme="minorHAnsi"/>
          <w:color w:val="000000"/>
          <w:sz w:val="24"/>
          <w:szCs w:val="24"/>
        </w:rPr>
      </w:pPr>
      <w:r w:rsidRPr="00C03B7B">
        <w:rPr>
          <w:rFonts w:cstheme="minorHAnsi"/>
          <w:color w:val="000000"/>
          <w:sz w:val="24"/>
          <w:szCs w:val="24"/>
        </w:rPr>
        <w:t>It is easy to calculate and easy to understand</w:t>
      </w:r>
    </w:p>
    <w:p w14:paraId="3AAB8964" w14:textId="0EF1154E" w:rsidR="001B1B95" w:rsidRPr="00C03B7B" w:rsidRDefault="00120CA5" w:rsidP="001B1B95">
      <w:pPr>
        <w:pStyle w:val="ListParagraph"/>
        <w:numPr>
          <w:ilvl w:val="0"/>
          <w:numId w:val="6"/>
        </w:numPr>
        <w:autoSpaceDE w:val="0"/>
        <w:autoSpaceDN w:val="0"/>
        <w:adjustRightInd w:val="0"/>
        <w:spacing w:after="294" w:line="240" w:lineRule="auto"/>
        <w:rPr>
          <w:rFonts w:cstheme="minorHAnsi"/>
          <w:color w:val="000000"/>
          <w:sz w:val="24"/>
          <w:szCs w:val="24"/>
        </w:rPr>
      </w:pPr>
      <w:r w:rsidRPr="00C03B7B">
        <w:rPr>
          <w:rFonts w:cstheme="minorHAnsi"/>
          <w:color w:val="000000"/>
          <w:sz w:val="24"/>
          <w:szCs w:val="24"/>
        </w:rPr>
        <w:t>Takes into account all available information (of data)</w:t>
      </w:r>
      <w:r w:rsidR="001B1B95" w:rsidRPr="00C03B7B">
        <w:rPr>
          <w:rFonts w:cstheme="minorHAnsi"/>
          <w:color w:val="000000"/>
          <w:sz w:val="24"/>
          <w:szCs w:val="24"/>
        </w:rPr>
        <w:t xml:space="preserve"> i.e. It should be based on all observations.</w:t>
      </w:r>
    </w:p>
    <w:p w14:paraId="1C1A7124" w14:textId="77777777" w:rsidR="001B1B95" w:rsidRPr="00C03B7B" w:rsidRDefault="00120CA5" w:rsidP="001B1B95">
      <w:pPr>
        <w:pStyle w:val="ListParagraph"/>
        <w:numPr>
          <w:ilvl w:val="0"/>
          <w:numId w:val="6"/>
        </w:numPr>
        <w:autoSpaceDE w:val="0"/>
        <w:autoSpaceDN w:val="0"/>
        <w:adjustRightInd w:val="0"/>
        <w:spacing w:after="294" w:line="240" w:lineRule="auto"/>
        <w:rPr>
          <w:rFonts w:cstheme="minorHAnsi"/>
          <w:color w:val="000000"/>
          <w:sz w:val="24"/>
          <w:szCs w:val="24"/>
        </w:rPr>
      </w:pPr>
      <w:r w:rsidRPr="00C03B7B">
        <w:rPr>
          <w:rFonts w:cstheme="minorHAnsi"/>
          <w:color w:val="000000"/>
          <w:sz w:val="24"/>
          <w:szCs w:val="24"/>
        </w:rPr>
        <w:t>It should be uniquely defined.</w:t>
      </w:r>
    </w:p>
    <w:p w14:paraId="4AC38BA0" w14:textId="75E638B5" w:rsidR="00120CA5" w:rsidRPr="00C03B7B" w:rsidRDefault="00120CA5" w:rsidP="001B1B95">
      <w:pPr>
        <w:pStyle w:val="ListParagraph"/>
        <w:numPr>
          <w:ilvl w:val="0"/>
          <w:numId w:val="6"/>
        </w:numPr>
        <w:autoSpaceDE w:val="0"/>
        <w:autoSpaceDN w:val="0"/>
        <w:adjustRightInd w:val="0"/>
        <w:spacing w:after="294" w:line="240" w:lineRule="auto"/>
        <w:rPr>
          <w:rFonts w:cstheme="minorHAnsi"/>
          <w:color w:val="000000"/>
          <w:sz w:val="24"/>
          <w:szCs w:val="24"/>
        </w:rPr>
      </w:pPr>
      <w:r w:rsidRPr="00C03B7B">
        <w:rPr>
          <w:rFonts w:cstheme="minorHAnsi"/>
          <w:color w:val="000000"/>
          <w:sz w:val="24"/>
          <w:szCs w:val="24"/>
        </w:rPr>
        <w:t>It should be capable of further algebraic treatment.</w:t>
      </w:r>
    </w:p>
    <w:p w14:paraId="60D3C129" w14:textId="77777777" w:rsidR="00120CA5" w:rsidRPr="00C03B7B" w:rsidRDefault="00120CA5" w:rsidP="00120CA5">
      <w:pPr>
        <w:autoSpaceDE w:val="0"/>
        <w:autoSpaceDN w:val="0"/>
        <w:adjustRightInd w:val="0"/>
        <w:spacing w:after="294" w:line="240" w:lineRule="auto"/>
        <w:rPr>
          <w:rFonts w:cstheme="minorHAnsi"/>
          <w:color w:val="000000"/>
          <w:sz w:val="24"/>
          <w:szCs w:val="24"/>
        </w:rPr>
      </w:pPr>
    </w:p>
    <w:p w14:paraId="52E6EA7A" w14:textId="5B18C17D" w:rsidR="00120CA5" w:rsidRPr="00C03B7B" w:rsidRDefault="00120CA5" w:rsidP="001B1B95">
      <w:pPr>
        <w:pStyle w:val="ListParagraph"/>
        <w:numPr>
          <w:ilvl w:val="0"/>
          <w:numId w:val="6"/>
        </w:numPr>
        <w:autoSpaceDE w:val="0"/>
        <w:autoSpaceDN w:val="0"/>
        <w:adjustRightInd w:val="0"/>
        <w:spacing w:after="294" w:line="240" w:lineRule="auto"/>
        <w:rPr>
          <w:rFonts w:cstheme="minorHAnsi"/>
          <w:color w:val="000000"/>
          <w:sz w:val="24"/>
          <w:szCs w:val="24"/>
        </w:rPr>
      </w:pPr>
      <w:r w:rsidRPr="00C03B7B">
        <w:rPr>
          <w:rFonts w:cstheme="minorHAnsi"/>
          <w:color w:val="000000"/>
          <w:sz w:val="24"/>
          <w:szCs w:val="24"/>
        </w:rPr>
        <w:t>The only real disadvantage is that it may be adversely affected by extreme values</w:t>
      </w:r>
      <w:r w:rsidR="001B1B95" w:rsidRPr="00C03B7B">
        <w:rPr>
          <w:rFonts w:cstheme="minorHAnsi"/>
          <w:color w:val="000000"/>
          <w:sz w:val="24"/>
          <w:szCs w:val="24"/>
        </w:rPr>
        <w:t>, t</w:t>
      </w:r>
      <w:r w:rsidRPr="00C03B7B">
        <w:rPr>
          <w:rFonts w:cstheme="minorHAnsi"/>
          <w:color w:val="000000"/>
          <w:sz w:val="24"/>
          <w:szCs w:val="24"/>
        </w:rPr>
        <w:t>hat is, it is not resistant (Robust) to changes in the presence of</w:t>
      </w:r>
      <w:r w:rsidR="001B1B95" w:rsidRPr="00C03B7B">
        <w:rPr>
          <w:rFonts w:cstheme="minorHAnsi"/>
          <w:color w:val="000000"/>
          <w:sz w:val="24"/>
          <w:szCs w:val="24"/>
        </w:rPr>
        <w:t xml:space="preserve"> </w:t>
      </w:r>
      <w:r w:rsidRPr="00C03B7B">
        <w:rPr>
          <w:rFonts w:cstheme="minorHAnsi"/>
          <w:color w:val="000000"/>
          <w:sz w:val="24"/>
          <w:szCs w:val="24"/>
        </w:rPr>
        <w:t xml:space="preserve">a few outlying observations. </w:t>
      </w:r>
    </w:p>
    <w:p w14:paraId="4265F390" w14:textId="77777777" w:rsidR="00120CA5" w:rsidRPr="00C03B7B" w:rsidRDefault="00120CA5" w:rsidP="00120CA5">
      <w:pPr>
        <w:pStyle w:val="Default"/>
        <w:rPr>
          <w:rFonts w:asciiTheme="minorHAnsi" w:hAnsiTheme="minorHAnsi" w:cstheme="minorHAnsi"/>
        </w:rPr>
      </w:pPr>
    </w:p>
    <w:p w14:paraId="5C3DA471" w14:textId="77777777" w:rsidR="00120CA5" w:rsidRPr="00C03B7B" w:rsidRDefault="00120CA5" w:rsidP="00120CA5">
      <w:pPr>
        <w:pStyle w:val="Default"/>
        <w:rPr>
          <w:rFonts w:asciiTheme="minorHAnsi" w:hAnsiTheme="minorHAnsi" w:cstheme="minorHAnsi"/>
          <w:b/>
          <w:bCs/>
          <w:color w:val="auto"/>
        </w:rPr>
      </w:pPr>
      <w:r w:rsidRPr="00C03B7B">
        <w:rPr>
          <w:rFonts w:asciiTheme="minorHAnsi" w:hAnsiTheme="minorHAnsi" w:cstheme="minorHAnsi"/>
          <w:b/>
          <w:bCs/>
          <w:color w:val="auto"/>
        </w:rPr>
        <w:lastRenderedPageBreak/>
        <w:t>Other means</w:t>
      </w:r>
    </w:p>
    <w:p w14:paraId="43DA7325" w14:textId="77777777" w:rsidR="00120CA5" w:rsidRPr="00C03B7B" w:rsidRDefault="00120CA5" w:rsidP="00120CA5">
      <w:pPr>
        <w:pStyle w:val="Default"/>
        <w:rPr>
          <w:rFonts w:asciiTheme="minorHAnsi" w:hAnsiTheme="minorHAnsi" w:cstheme="minorHAnsi"/>
          <w:color w:val="auto"/>
        </w:rPr>
      </w:pPr>
      <w:r w:rsidRPr="00C03B7B">
        <w:rPr>
          <w:rFonts w:asciiTheme="minorHAnsi" w:hAnsiTheme="minorHAnsi" w:cstheme="minorHAnsi"/>
          <w:color w:val="auto"/>
        </w:rPr>
        <w:t>•There are two other measures of central tendency that are used in special situations.</w:t>
      </w:r>
    </w:p>
    <w:p w14:paraId="0013BD6F" w14:textId="77777777" w:rsidR="00120CA5" w:rsidRPr="00C03B7B" w:rsidRDefault="00120CA5" w:rsidP="00120CA5">
      <w:pPr>
        <w:autoSpaceDE w:val="0"/>
        <w:autoSpaceDN w:val="0"/>
        <w:adjustRightInd w:val="0"/>
        <w:spacing w:after="0" w:line="240" w:lineRule="auto"/>
        <w:rPr>
          <w:rFonts w:cstheme="minorHAnsi"/>
          <w:color w:val="000000"/>
          <w:sz w:val="24"/>
          <w:szCs w:val="24"/>
        </w:rPr>
      </w:pPr>
    </w:p>
    <w:p w14:paraId="1057034D" w14:textId="77777777" w:rsidR="00120CA5" w:rsidRPr="00C03B7B" w:rsidRDefault="00120CA5" w:rsidP="00120CA5">
      <w:pPr>
        <w:autoSpaceDE w:val="0"/>
        <w:autoSpaceDN w:val="0"/>
        <w:adjustRightInd w:val="0"/>
        <w:spacing w:after="0" w:line="240" w:lineRule="auto"/>
        <w:rPr>
          <w:rFonts w:cstheme="minorHAnsi"/>
          <w:sz w:val="24"/>
          <w:szCs w:val="24"/>
        </w:rPr>
      </w:pPr>
    </w:p>
    <w:p w14:paraId="75264862" w14:textId="77777777" w:rsidR="00120CA5" w:rsidRPr="00C03B7B" w:rsidRDefault="00120CA5" w:rsidP="00120CA5">
      <w:pPr>
        <w:autoSpaceDE w:val="0"/>
        <w:autoSpaceDN w:val="0"/>
        <w:adjustRightInd w:val="0"/>
        <w:spacing w:after="0" w:line="240" w:lineRule="auto"/>
        <w:rPr>
          <w:rFonts w:cstheme="minorHAnsi"/>
          <w:sz w:val="24"/>
          <w:szCs w:val="24"/>
        </w:rPr>
      </w:pPr>
      <w:r w:rsidRPr="00C03B7B">
        <w:rPr>
          <w:rFonts w:cstheme="minorHAnsi"/>
          <w:sz w:val="24"/>
          <w:szCs w:val="24"/>
        </w:rPr>
        <w:t>•</w:t>
      </w:r>
      <w:r w:rsidRPr="00C03B7B">
        <w:rPr>
          <w:rFonts w:cstheme="minorHAnsi"/>
          <w:b/>
          <w:bCs/>
          <w:sz w:val="24"/>
          <w:szCs w:val="24"/>
        </w:rPr>
        <w:t>Harmonic mean</w:t>
      </w:r>
    </w:p>
    <w:p w14:paraId="0064239A" w14:textId="05D60A56" w:rsidR="00120CA5" w:rsidRPr="00C03B7B" w:rsidRDefault="00120CA5" w:rsidP="00120CA5">
      <w:pPr>
        <w:autoSpaceDE w:val="0"/>
        <w:autoSpaceDN w:val="0"/>
        <w:adjustRightInd w:val="0"/>
        <w:spacing w:after="955" w:line="240" w:lineRule="auto"/>
        <w:rPr>
          <w:rFonts w:cstheme="minorHAnsi"/>
          <w:sz w:val="24"/>
          <w:szCs w:val="24"/>
        </w:rPr>
      </w:pPr>
      <w:r w:rsidRPr="00C03B7B">
        <w:rPr>
          <w:rFonts w:cstheme="minorHAnsi"/>
          <w:sz w:val="24"/>
          <w:szCs w:val="24"/>
        </w:rPr>
        <w:t>The harmonic mean is the reciprocal of the mean of the reciprocals. It is applied in situations where the reciprocal of a variable is averaged.</w:t>
      </w:r>
    </w:p>
    <w:p w14:paraId="7F57338B" w14:textId="4734DFE3" w:rsidR="00120CA5" w:rsidRPr="00C03B7B" w:rsidRDefault="00120CA5" w:rsidP="00120CA5">
      <w:pPr>
        <w:autoSpaceDE w:val="0"/>
        <w:autoSpaceDN w:val="0"/>
        <w:adjustRightInd w:val="0"/>
        <w:spacing w:after="955" w:line="240" w:lineRule="auto"/>
        <w:rPr>
          <w:rFonts w:cstheme="minorHAnsi"/>
          <w:color w:val="000000"/>
          <w:sz w:val="24"/>
          <w:szCs w:val="24"/>
        </w:rPr>
      </w:pPr>
      <w:r w:rsidRPr="00C03B7B">
        <w:rPr>
          <w:rFonts w:cstheme="minorHAnsi"/>
          <w:noProof/>
          <w:sz w:val="24"/>
          <w:szCs w:val="24"/>
          <w:lang w:val="en-IN" w:eastAsia="en-IN"/>
        </w:rPr>
        <w:drawing>
          <wp:inline distT="0" distB="0" distL="0" distR="0" wp14:anchorId="3EBF8DE1" wp14:editId="55B2CB7A">
            <wp:extent cx="3981450" cy="1228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1450" cy="1228725"/>
                    </a:xfrm>
                    <a:prstGeom prst="rect">
                      <a:avLst/>
                    </a:prstGeom>
                  </pic:spPr>
                </pic:pic>
              </a:graphicData>
            </a:graphic>
          </wp:inline>
        </w:drawing>
      </w:r>
    </w:p>
    <w:p w14:paraId="238B099E" w14:textId="77777777" w:rsidR="00120CA5" w:rsidRPr="00C03B7B" w:rsidRDefault="00120CA5" w:rsidP="00120CA5">
      <w:pPr>
        <w:autoSpaceDE w:val="0"/>
        <w:autoSpaceDN w:val="0"/>
        <w:adjustRightInd w:val="0"/>
        <w:spacing w:after="0" w:line="240" w:lineRule="auto"/>
        <w:rPr>
          <w:rFonts w:cstheme="minorHAnsi"/>
          <w:color w:val="000000"/>
          <w:sz w:val="24"/>
          <w:szCs w:val="24"/>
        </w:rPr>
      </w:pPr>
    </w:p>
    <w:p w14:paraId="27FCA6A0" w14:textId="77777777" w:rsidR="00120CA5" w:rsidRPr="00C03B7B" w:rsidRDefault="00120CA5" w:rsidP="00120CA5">
      <w:pPr>
        <w:autoSpaceDE w:val="0"/>
        <w:autoSpaceDN w:val="0"/>
        <w:adjustRightInd w:val="0"/>
        <w:spacing w:after="0" w:line="240" w:lineRule="auto"/>
        <w:rPr>
          <w:rFonts w:cstheme="minorHAnsi"/>
          <w:sz w:val="24"/>
          <w:szCs w:val="24"/>
        </w:rPr>
      </w:pPr>
    </w:p>
    <w:p w14:paraId="229112C1" w14:textId="77777777" w:rsidR="00120CA5" w:rsidRPr="00C03B7B" w:rsidRDefault="00120CA5" w:rsidP="00120CA5">
      <w:pPr>
        <w:autoSpaceDE w:val="0"/>
        <w:autoSpaceDN w:val="0"/>
        <w:adjustRightInd w:val="0"/>
        <w:spacing w:after="0" w:line="240" w:lineRule="auto"/>
        <w:rPr>
          <w:rFonts w:cstheme="minorHAnsi"/>
          <w:b/>
          <w:bCs/>
          <w:sz w:val="24"/>
          <w:szCs w:val="24"/>
        </w:rPr>
      </w:pPr>
      <w:r w:rsidRPr="00C03B7B">
        <w:rPr>
          <w:rFonts w:cstheme="minorHAnsi"/>
          <w:sz w:val="24"/>
          <w:szCs w:val="24"/>
        </w:rPr>
        <w:t>•</w:t>
      </w:r>
      <w:r w:rsidRPr="00C03B7B">
        <w:rPr>
          <w:rFonts w:cstheme="minorHAnsi"/>
          <w:b/>
          <w:bCs/>
          <w:sz w:val="24"/>
          <w:szCs w:val="24"/>
        </w:rPr>
        <w:t>Geometric mean</w:t>
      </w:r>
    </w:p>
    <w:p w14:paraId="527DD5C4" w14:textId="584E9B00" w:rsidR="00120CA5" w:rsidRPr="00C03B7B" w:rsidRDefault="00120CA5" w:rsidP="00120CA5">
      <w:pPr>
        <w:autoSpaceDE w:val="0"/>
        <w:autoSpaceDN w:val="0"/>
        <w:adjustRightInd w:val="0"/>
        <w:spacing w:after="955" w:line="240" w:lineRule="auto"/>
        <w:rPr>
          <w:rFonts w:cstheme="minorHAnsi"/>
          <w:sz w:val="24"/>
          <w:szCs w:val="24"/>
        </w:rPr>
      </w:pPr>
      <w:r w:rsidRPr="00C03B7B">
        <w:rPr>
          <w:rFonts w:cstheme="minorHAnsi"/>
          <w:sz w:val="24"/>
          <w:szCs w:val="24"/>
        </w:rPr>
        <w:t>The geometric mean is used in averaging values that represent a rate of change. Here the variable follows an exponential, that is, a logarithmic law. For a sample of observations, x1, x2</w:t>
      </w:r>
      <w:proofErr w:type="gramStart"/>
      <w:r w:rsidRPr="00C03B7B">
        <w:rPr>
          <w:rFonts w:cstheme="minorHAnsi"/>
          <w:sz w:val="24"/>
          <w:szCs w:val="24"/>
        </w:rPr>
        <w:t>,...,</w:t>
      </w:r>
      <w:proofErr w:type="gramEnd"/>
      <w:r w:rsidRPr="00C03B7B">
        <w:rPr>
          <w:rFonts w:cstheme="minorHAnsi"/>
          <w:sz w:val="24"/>
          <w:szCs w:val="24"/>
        </w:rPr>
        <w:t xml:space="preserve"> </w:t>
      </w:r>
      <w:proofErr w:type="spellStart"/>
      <w:r w:rsidRPr="00C03B7B">
        <w:rPr>
          <w:rFonts w:cstheme="minorHAnsi"/>
          <w:sz w:val="24"/>
          <w:szCs w:val="24"/>
        </w:rPr>
        <w:t>xn</w:t>
      </w:r>
      <w:proofErr w:type="spellEnd"/>
      <w:r w:rsidRPr="00C03B7B">
        <w:rPr>
          <w:rFonts w:cstheme="minorHAnsi"/>
          <w:sz w:val="24"/>
          <w:szCs w:val="24"/>
        </w:rPr>
        <w:t>, the geometric mean is the positive nth root of the product of the n values. This is the same as the antilog of the mean of the logarithms</w:t>
      </w:r>
    </w:p>
    <w:p w14:paraId="5A9D4443" w14:textId="2B6A9D7D" w:rsidR="00120CA5" w:rsidRPr="00C03B7B" w:rsidRDefault="00120CA5" w:rsidP="00120CA5">
      <w:pPr>
        <w:autoSpaceDE w:val="0"/>
        <w:autoSpaceDN w:val="0"/>
        <w:adjustRightInd w:val="0"/>
        <w:spacing w:after="955" w:line="240" w:lineRule="auto"/>
        <w:rPr>
          <w:rFonts w:cstheme="minorHAnsi"/>
          <w:color w:val="000000"/>
          <w:sz w:val="24"/>
          <w:szCs w:val="24"/>
        </w:rPr>
      </w:pPr>
      <w:r w:rsidRPr="00C03B7B">
        <w:rPr>
          <w:rFonts w:cstheme="minorHAnsi"/>
          <w:noProof/>
          <w:sz w:val="24"/>
          <w:szCs w:val="24"/>
          <w:lang w:val="en-IN" w:eastAsia="en-IN"/>
        </w:rPr>
        <w:drawing>
          <wp:inline distT="0" distB="0" distL="0" distR="0" wp14:anchorId="30F14024" wp14:editId="2A94D98C">
            <wp:extent cx="5943600" cy="1217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17930"/>
                    </a:xfrm>
                    <a:prstGeom prst="rect">
                      <a:avLst/>
                    </a:prstGeom>
                  </pic:spPr>
                </pic:pic>
              </a:graphicData>
            </a:graphic>
          </wp:inline>
        </w:drawing>
      </w:r>
    </w:p>
    <w:p w14:paraId="646334F4" w14:textId="7FBE21D5" w:rsidR="00120CA5" w:rsidRPr="00C03B7B" w:rsidRDefault="00120CA5" w:rsidP="00120CA5">
      <w:pPr>
        <w:pStyle w:val="Default"/>
        <w:rPr>
          <w:rFonts w:asciiTheme="minorHAnsi" w:hAnsiTheme="minorHAnsi" w:cstheme="minorHAnsi"/>
          <w:b/>
          <w:bCs/>
        </w:rPr>
      </w:pPr>
      <w:r w:rsidRPr="00C03B7B">
        <w:rPr>
          <w:rFonts w:asciiTheme="minorHAnsi" w:hAnsiTheme="minorHAnsi" w:cstheme="minorHAnsi"/>
          <w:b/>
          <w:bCs/>
        </w:rPr>
        <w:t>Median</w:t>
      </w:r>
    </w:p>
    <w:p w14:paraId="3C24EE93" w14:textId="175BE2F3" w:rsidR="00120CA5" w:rsidRPr="00C03B7B" w:rsidRDefault="00120CA5" w:rsidP="00120CA5">
      <w:pPr>
        <w:pStyle w:val="Default"/>
        <w:rPr>
          <w:rFonts w:asciiTheme="minorHAnsi" w:hAnsiTheme="minorHAnsi" w:cstheme="minorHAnsi"/>
        </w:rPr>
      </w:pPr>
      <w:r w:rsidRPr="00C03B7B">
        <w:rPr>
          <w:rFonts w:asciiTheme="minorHAnsi" w:hAnsiTheme="minorHAnsi" w:cstheme="minorHAnsi"/>
        </w:rPr>
        <w:t>The median is the middle number of the series when ordered.</w:t>
      </w:r>
    </w:p>
    <w:p w14:paraId="3B1E3236" w14:textId="1079025C" w:rsidR="00120CA5" w:rsidRPr="00C03B7B" w:rsidRDefault="00120CA5" w:rsidP="00120CA5">
      <w:pPr>
        <w:pStyle w:val="Default"/>
        <w:rPr>
          <w:rFonts w:asciiTheme="minorHAnsi" w:hAnsiTheme="minorHAnsi" w:cstheme="minorHAnsi"/>
        </w:rPr>
      </w:pPr>
    </w:p>
    <w:p w14:paraId="0D5C3481" w14:textId="4DBFB983" w:rsidR="00120CA5" w:rsidRPr="00C03B7B" w:rsidRDefault="00120CA5" w:rsidP="00120CA5">
      <w:pPr>
        <w:pStyle w:val="Default"/>
        <w:rPr>
          <w:rFonts w:asciiTheme="minorHAnsi" w:hAnsiTheme="minorHAnsi" w:cstheme="minorHAnsi"/>
        </w:rPr>
      </w:pPr>
      <w:r w:rsidRPr="00C03B7B">
        <w:rPr>
          <w:rFonts w:asciiTheme="minorHAnsi" w:hAnsiTheme="minorHAnsi" w:cstheme="minorHAnsi"/>
        </w:rPr>
        <w:lastRenderedPageBreak/>
        <w:t xml:space="preserve">Median = X </w:t>
      </w:r>
      <w:r w:rsidRPr="00C03B7B">
        <w:rPr>
          <w:rFonts w:asciiTheme="minorHAnsi" w:hAnsiTheme="minorHAnsi" w:cstheme="minorHAnsi"/>
          <w:vertAlign w:val="subscript"/>
        </w:rPr>
        <w:t>[(n+1)/2]</w:t>
      </w:r>
      <w:r w:rsidRPr="00C03B7B">
        <w:rPr>
          <w:rFonts w:asciiTheme="minorHAnsi" w:hAnsiTheme="minorHAnsi" w:cstheme="minorHAnsi"/>
        </w:rPr>
        <w:t>, when n is odd</w:t>
      </w:r>
    </w:p>
    <w:p w14:paraId="4F3CC183" w14:textId="77777777" w:rsidR="00792FA1" w:rsidRPr="00C03B7B" w:rsidRDefault="00792FA1" w:rsidP="00120CA5">
      <w:pPr>
        <w:pStyle w:val="Default"/>
        <w:rPr>
          <w:rFonts w:asciiTheme="minorHAnsi" w:hAnsiTheme="minorHAnsi" w:cstheme="minorHAnsi"/>
        </w:rPr>
      </w:pPr>
    </w:p>
    <w:p w14:paraId="6544B91A" w14:textId="0BD8E807" w:rsidR="00120CA5" w:rsidRPr="00C03B7B" w:rsidRDefault="00792FA1" w:rsidP="00120CA5">
      <w:pPr>
        <w:pStyle w:val="Default"/>
        <w:rPr>
          <w:rFonts w:asciiTheme="minorHAnsi" w:hAnsiTheme="minorHAnsi" w:cstheme="minorHAnsi"/>
        </w:rPr>
      </w:pPr>
      <w:r w:rsidRPr="00C03B7B">
        <w:rPr>
          <w:rFonts w:asciiTheme="minorHAnsi" w:hAnsiTheme="minorHAnsi" w:cstheme="minorHAnsi"/>
        </w:rPr>
        <w:t>A</w:t>
      </w:r>
      <w:r w:rsidR="00120CA5" w:rsidRPr="00C03B7B">
        <w:rPr>
          <w:rFonts w:asciiTheme="minorHAnsi" w:hAnsiTheme="minorHAnsi" w:cstheme="minorHAnsi"/>
        </w:rPr>
        <w:t>nd</w:t>
      </w:r>
    </w:p>
    <w:p w14:paraId="408E2FB1" w14:textId="77777777" w:rsidR="00792FA1" w:rsidRPr="00C03B7B" w:rsidRDefault="00792FA1" w:rsidP="00120CA5">
      <w:pPr>
        <w:pStyle w:val="Default"/>
        <w:rPr>
          <w:rFonts w:asciiTheme="minorHAnsi" w:hAnsiTheme="minorHAnsi" w:cstheme="minorHAnsi"/>
          <w:vertAlign w:val="subscript"/>
        </w:rPr>
      </w:pPr>
    </w:p>
    <w:p w14:paraId="40D01E8E" w14:textId="57AD64CA" w:rsidR="00120CA5" w:rsidRPr="00C03B7B" w:rsidRDefault="00120CA5" w:rsidP="00120CA5">
      <w:pPr>
        <w:pStyle w:val="Default"/>
        <w:rPr>
          <w:rFonts w:asciiTheme="minorHAnsi" w:hAnsiTheme="minorHAnsi" w:cstheme="minorHAnsi"/>
        </w:rPr>
      </w:pPr>
      <w:r w:rsidRPr="00C03B7B">
        <w:rPr>
          <w:rFonts w:asciiTheme="minorHAnsi" w:hAnsiTheme="minorHAnsi" w:cstheme="minorHAnsi"/>
        </w:rPr>
        <w:t xml:space="preserve">Median = </w:t>
      </w:r>
      <w:r w:rsidR="00792FA1" w:rsidRPr="00C03B7B">
        <w:rPr>
          <w:rFonts w:asciiTheme="minorHAnsi" w:hAnsiTheme="minorHAnsi" w:cstheme="minorHAnsi"/>
        </w:rPr>
        <w:t xml:space="preserve">A.M of </w:t>
      </w:r>
      <w:proofErr w:type="gramStart"/>
      <w:r w:rsidRPr="00C03B7B">
        <w:rPr>
          <w:rFonts w:asciiTheme="minorHAnsi" w:hAnsiTheme="minorHAnsi" w:cstheme="minorHAnsi"/>
        </w:rPr>
        <w:t>X</w:t>
      </w:r>
      <w:r w:rsidRPr="00C03B7B">
        <w:rPr>
          <w:rFonts w:asciiTheme="minorHAnsi" w:hAnsiTheme="minorHAnsi" w:cstheme="minorHAnsi"/>
          <w:vertAlign w:val="subscript"/>
        </w:rPr>
        <w:t>(</w:t>
      </w:r>
      <w:proofErr w:type="gramEnd"/>
      <w:r w:rsidRPr="00C03B7B">
        <w:rPr>
          <w:rFonts w:asciiTheme="minorHAnsi" w:hAnsiTheme="minorHAnsi" w:cstheme="minorHAnsi"/>
          <w:vertAlign w:val="subscript"/>
        </w:rPr>
        <w:t>n/2)</w:t>
      </w:r>
      <w:r w:rsidR="00792FA1" w:rsidRPr="00C03B7B">
        <w:rPr>
          <w:rFonts w:asciiTheme="minorHAnsi" w:hAnsiTheme="minorHAnsi" w:cstheme="minorHAnsi"/>
        </w:rPr>
        <w:t xml:space="preserve"> and </w:t>
      </w:r>
      <w:r w:rsidRPr="00C03B7B">
        <w:rPr>
          <w:rFonts w:asciiTheme="minorHAnsi" w:hAnsiTheme="minorHAnsi" w:cstheme="minorHAnsi"/>
        </w:rPr>
        <w:t>X</w:t>
      </w:r>
      <w:r w:rsidRPr="00C03B7B">
        <w:rPr>
          <w:rFonts w:asciiTheme="minorHAnsi" w:hAnsiTheme="minorHAnsi" w:cstheme="minorHAnsi"/>
          <w:vertAlign w:val="subscript"/>
        </w:rPr>
        <w:t>[(n/2)+1]</w:t>
      </w:r>
      <w:r w:rsidR="00792FA1" w:rsidRPr="00C03B7B">
        <w:rPr>
          <w:rFonts w:asciiTheme="minorHAnsi" w:hAnsiTheme="minorHAnsi" w:cstheme="minorHAnsi"/>
        </w:rPr>
        <w:t>, when n is even</w:t>
      </w:r>
    </w:p>
    <w:p w14:paraId="42F6F683" w14:textId="77777777" w:rsidR="00120CA5" w:rsidRPr="00C03B7B" w:rsidRDefault="00120CA5" w:rsidP="00120CA5">
      <w:pPr>
        <w:pStyle w:val="Default"/>
        <w:rPr>
          <w:rFonts w:asciiTheme="minorHAnsi" w:hAnsiTheme="minorHAnsi" w:cstheme="minorHAnsi"/>
        </w:rPr>
      </w:pPr>
    </w:p>
    <w:p w14:paraId="4CF35E97" w14:textId="77777777" w:rsidR="00120CA5" w:rsidRPr="00C03B7B" w:rsidRDefault="00120CA5" w:rsidP="00120CA5">
      <w:pPr>
        <w:pStyle w:val="Default"/>
        <w:rPr>
          <w:rFonts w:asciiTheme="minorHAnsi" w:hAnsiTheme="minorHAnsi" w:cstheme="minorHAnsi"/>
        </w:rPr>
      </w:pPr>
      <w:r w:rsidRPr="00C03B7B">
        <w:rPr>
          <w:rFonts w:asciiTheme="minorHAnsi" w:hAnsiTheme="minorHAnsi" w:cstheme="minorHAnsi"/>
        </w:rPr>
        <w:t>•When a summary value is desired that is not strongly influenced by a few extreme observations, the median is preferable to mean.</w:t>
      </w:r>
    </w:p>
    <w:p w14:paraId="01CC3D5F" w14:textId="77777777" w:rsidR="00792FA1" w:rsidRPr="00C03B7B" w:rsidRDefault="00792FA1" w:rsidP="00120CA5">
      <w:pPr>
        <w:pStyle w:val="Default"/>
        <w:rPr>
          <w:rFonts w:asciiTheme="minorHAnsi" w:hAnsiTheme="minorHAnsi" w:cstheme="minorHAnsi"/>
        </w:rPr>
      </w:pPr>
    </w:p>
    <w:p w14:paraId="243C919D" w14:textId="1B4A05C6" w:rsidR="00120CA5" w:rsidRPr="00C03B7B" w:rsidRDefault="00120CA5" w:rsidP="00120CA5">
      <w:pPr>
        <w:pStyle w:val="Default"/>
        <w:rPr>
          <w:rFonts w:asciiTheme="minorHAnsi" w:hAnsiTheme="minorHAnsi" w:cstheme="minorHAnsi"/>
          <w:b/>
          <w:bCs/>
        </w:rPr>
      </w:pPr>
      <w:r w:rsidRPr="00C03B7B">
        <w:rPr>
          <w:rFonts w:asciiTheme="minorHAnsi" w:hAnsiTheme="minorHAnsi" w:cstheme="minorHAnsi"/>
          <w:b/>
          <w:bCs/>
        </w:rPr>
        <w:t>Note</w:t>
      </w:r>
    </w:p>
    <w:p w14:paraId="36F83F48" w14:textId="1E70FCF2" w:rsidR="00120CA5" w:rsidRPr="00C03B7B" w:rsidRDefault="001B1B95" w:rsidP="00120CA5">
      <w:pPr>
        <w:pStyle w:val="Default"/>
        <w:spacing w:after="198"/>
        <w:rPr>
          <w:rFonts w:asciiTheme="minorHAnsi" w:hAnsiTheme="minorHAnsi" w:cstheme="minorHAnsi"/>
        </w:rPr>
      </w:pPr>
      <w:r w:rsidRPr="00C03B7B">
        <w:rPr>
          <w:rFonts w:asciiTheme="minorHAnsi" w:hAnsiTheme="minorHAnsi" w:cstheme="minorHAnsi"/>
        </w:rPr>
        <w:t xml:space="preserve">Mean </w:t>
      </w:r>
      <w:r w:rsidR="00120CA5" w:rsidRPr="00C03B7B">
        <w:rPr>
          <w:rFonts w:asciiTheme="minorHAnsi" w:hAnsiTheme="minorHAnsi" w:cstheme="minorHAnsi"/>
        </w:rPr>
        <w:t>may be pulled towards the outlier. This is not true in case of median, which is a resistant measure of central tendency.</w:t>
      </w:r>
    </w:p>
    <w:p w14:paraId="72A2F59F" w14:textId="77777777" w:rsidR="00C03B7B" w:rsidRPr="00C03B7B" w:rsidRDefault="00C03B7B" w:rsidP="00120CA5">
      <w:pPr>
        <w:pStyle w:val="Default"/>
        <w:spacing w:after="198"/>
        <w:rPr>
          <w:rFonts w:asciiTheme="minorHAnsi" w:hAnsiTheme="minorHAnsi" w:cstheme="minorHAnsi"/>
        </w:rPr>
      </w:pPr>
      <w:bookmarkStart w:id="0" w:name="_GoBack"/>
      <w:bookmarkEnd w:id="0"/>
    </w:p>
    <w:p w14:paraId="36224692" w14:textId="77777777" w:rsidR="00120CA5" w:rsidRPr="00C03B7B" w:rsidRDefault="00120CA5" w:rsidP="00120CA5">
      <w:pPr>
        <w:pStyle w:val="Default"/>
        <w:rPr>
          <w:rFonts w:asciiTheme="minorHAnsi" w:hAnsiTheme="minorHAnsi" w:cstheme="minorHAnsi"/>
          <w:b/>
          <w:bCs/>
        </w:rPr>
      </w:pPr>
      <w:r w:rsidRPr="00C03B7B">
        <w:rPr>
          <w:rFonts w:asciiTheme="minorHAnsi" w:hAnsiTheme="minorHAnsi" w:cstheme="minorHAnsi"/>
          <w:b/>
          <w:bCs/>
        </w:rPr>
        <w:t>Mode</w:t>
      </w:r>
    </w:p>
    <w:p w14:paraId="5BFA31F1" w14:textId="60DBA152" w:rsidR="00120CA5" w:rsidRPr="00C03B7B" w:rsidRDefault="00120CA5" w:rsidP="00120CA5">
      <w:pPr>
        <w:pStyle w:val="Default"/>
        <w:spacing w:after="859"/>
        <w:rPr>
          <w:rFonts w:asciiTheme="minorHAnsi" w:hAnsiTheme="minorHAnsi" w:cstheme="minorHAnsi"/>
        </w:rPr>
      </w:pPr>
      <w:r w:rsidRPr="00C03B7B">
        <w:rPr>
          <w:rFonts w:asciiTheme="minorHAnsi" w:hAnsiTheme="minorHAnsi" w:cstheme="minorHAnsi"/>
        </w:rPr>
        <w:t>The mode of a set of observations is that value which occurs most often or with the greatest frequency.</w:t>
      </w:r>
    </w:p>
    <w:p w14:paraId="285AE1C3" w14:textId="67AA4B5F" w:rsidR="00120CA5" w:rsidRPr="00C03B7B" w:rsidRDefault="00120CA5" w:rsidP="00120CA5">
      <w:pPr>
        <w:pStyle w:val="Default"/>
        <w:rPr>
          <w:rFonts w:asciiTheme="minorHAnsi" w:hAnsiTheme="minorHAnsi" w:cstheme="minorHAnsi"/>
        </w:rPr>
      </w:pPr>
      <w:r w:rsidRPr="00C03B7B">
        <w:rPr>
          <w:rFonts w:asciiTheme="minorHAnsi" w:hAnsiTheme="minorHAnsi" w:cstheme="minorHAnsi"/>
          <w:b/>
          <w:bCs/>
        </w:rPr>
        <w:t>Note</w:t>
      </w:r>
    </w:p>
    <w:p w14:paraId="4193CF4E" w14:textId="77777777" w:rsidR="00120CA5" w:rsidRPr="00C03B7B" w:rsidRDefault="00120CA5" w:rsidP="00120CA5">
      <w:pPr>
        <w:pStyle w:val="Default"/>
        <w:spacing w:after="251"/>
        <w:rPr>
          <w:rFonts w:asciiTheme="minorHAnsi" w:hAnsiTheme="minorHAnsi" w:cstheme="minorHAnsi"/>
        </w:rPr>
      </w:pPr>
      <w:r w:rsidRPr="00C03B7B">
        <w:rPr>
          <w:rFonts w:asciiTheme="minorHAnsi" w:hAnsiTheme="minorHAnsi" w:cstheme="minorHAnsi"/>
        </w:rPr>
        <w:t>•The mode does not always exist. This is certainly true when all observations occur with the same frequency.</w:t>
      </w:r>
    </w:p>
    <w:p w14:paraId="5E84B887" w14:textId="77777777" w:rsidR="00120CA5" w:rsidRPr="00C03B7B" w:rsidRDefault="00120CA5" w:rsidP="00120CA5">
      <w:pPr>
        <w:pStyle w:val="Default"/>
        <w:spacing w:after="251"/>
        <w:rPr>
          <w:rFonts w:asciiTheme="minorHAnsi" w:hAnsiTheme="minorHAnsi" w:cstheme="minorHAnsi"/>
        </w:rPr>
      </w:pPr>
      <w:r w:rsidRPr="00C03B7B">
        <w:rPr>
          <w:rFonts w:asciiTheme="minorHAnsi" w:hAnsiTheme="minorHAnsi" w:cstheme="minorHAnsi"/>
        </w:rPr>
        <w:t>•For some sets of data there may be several values occurring with the greatest frequency in which case we have more than one mode.</w:t>
      </w:r>
    </w:p>
    <w:p w14:paraId="5C3CA8FC" w14:textId="77777777" w:rsidR="00120CA5" w:rsidRPr="00C03B7B" w:rsidRDefault="00120CA5" w:rsidP="00120CA5">
      <w:pPr>
        <w:pStyle w:val="Default"/>
        <w:spacing w:after="251"/>
        <w:rPr>
          <w:rFonts w:asciiTheme="minorHAnsi" w:hAnsiTheme="minorHAnsi" w:cstheme="minorHAnsi"/>
        </w:rPr>
      </w:pPr>
      <w:r w:rsidRPr="00C03B7B">
        <w:rPr>
          <w:rFonts w:asciiTheme="minorHAnsi" w:hAnsiTheme="minorHAnsi" w:cstheme="minorHAnsi"/>
        </w:rPr>
        <w:t>•Determination of mode does not require any calculation and it can be used for qualitative as well as quantitative data.</w:t>
      </w:r>
    </w:p>
    <w:p w14:paraId="1E2BA8E9" w14:textId="77777777" w:rsidR="00120CA5" w:rsidRPr="00C03B7B" w:rsidRDefault="00120CA5" w:rsidP="00120CA5">
      <w:pPr>
        <w:pStyle w:val="Default"/>
        <w:rPr>
          <w:rFonts w:asciiTheme="minorHAnsi" w:hAnsiTheme="minorHAnsi" w:cstheme="minorHAnsi"/>
        </w:rPr>
      </w:pPr>
      <w:r w:rsidRPr="00C03B7B">
        <w:rPr>
          <w:rFonts w:asciiTheme="minorHAnsi" w:hAnsiTheme="minorHAnsi" w:cstheme="minorHAnsi"/>
        </w:rPr>
        <w:t>•Thus, if jogging is the preferred exercise by most people, we say that jogging is the modal choice.</w:t>
      </w:r>
    </w:p>
    <w:p w14:paraId="1A54FAEB" w14:textId="0BFBB290" w:rsidR="00120CA5" w:rsidRPr="00C03B7B" w:rsidRDefault="00120CA5" w:rsidP="00120CA5">
      <w:pPr>
        <w:pStyle w:val="Default"/>
        <w:spacing w:after="198"/>
        <w:rPr>
          <w:rFonts w:asciiTheme="minorHAnsi" w:hAnsiTheme="minorHAnsi" w:cstheme="minorHAnsi"/>
        </w:rPr>
      </w:pPr>
    </w:p>
    <w:p w14:paraId="51FDEF77" w14:textId="77777777" w:rsidR="00120CA5" w:rsidRPr="00C03B7B" w:rsidRDefault="00120CA5" w:rsidP="00120CA5">
      <w:pPr>
        <w:pStyle w:val="Default"/>
        <w:spacing w:after="198"/>
        <w:rPr>
          <w:rFonts w:asciiTheme="minorHAnsi" w:hAnsiTheme="minorHAnsi" w:cstheme="minorHAnsi"/>
        </w:rPr>
      </w:pPr>
    </w:p>
    <w:p w14:paraId="73B5E8F0" w14:textId="77777777" w:rsidR="00120CA5" w:rsidRPr="00C03B7B" w:rsidRDefault="00120CA5" w:rsidP="00120CA5">
      <w:pPr>
        <w:autoSpaceDE w:val="0"/>
        <w:autoSpaceDN w:val="0"/>
        <w:adjustRightInd w:val="0"/>
        <w:spacing w:after="955" w:line="240" w:lineRule="auto"/>
        <w:rPr>
          <w:rFonts w:cstheme="minorHAnsi"/>
          <w:color w:val="000000"/>
          <w:sz w:val="24"/>
          <w:szCs w:val="24"/>
        </w:rPr>
      </w:pPr>
    </w:p>
    <w:p w14:paraId="427FD15A" w14:textId="77777777" w:rsidR="00120CA5" w:rsidRPr="00C03B7B" w:rsidRDefault="00120CA5" w:rsidP="00120CA5">
      <w:pPr>
        <w:rPr>
          <w:rFonts w:cstheme="minorHAnsi"/>
          <w:sz w:val="24"/>
          <w:szCs w:val="24"/>
        </w:rPr>
      </w:pPr>
    </w:p>
    <w:sectPr w:rsidR="00120CA5" w:rsidRPr="00C03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C6C80"/>
    <w:multiLevelType w:val="hybridMultilevel"/>
    <w:tmpl w:val="697AF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E62475"/>
    <w:multiLevelType w:val="hybridMultilevel"/>
    <w:tmpl w:val="8578F2CC"/>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7206EF"/>
    <w:multiLevelType w:val="hybridMultilevel"/>
    <w:tmpl w:val="7E6C9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132ABF"/>
    <w:multiLevelType w:val="hybridMultilevel"/>
    <w:tmpl w:val="49583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B0A7595"/>
    <w:multiLevelType w:val="hybridMultilevel"/>
    <w:tmpl w:val="79BC8248"/>
    <w:lvl w:ilvl="0" w:tplc="7090B0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602C54"/>
    <w:multiLevelType w:val="hybridMultilevel"/>
    <w:tmpl w:val="9DF6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3A38CA"/>
    <w:multiLevelType w:val="hybridMultilevel"/>
    <w:tmpl w:val="AA10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CA5"/>
    <w:rsid w:val="00120CA5"/>
    <w:rsid w:val="001B1B95"/>
    <w:rsid w:val="00792FA1"/>
    <w:rsid w:val="00B905E1"/>
    <w:rsid w:val="00C03B7B"/>
    <w:rsid w:val="00CD2446"/>
    <w:rsid w:val="00F02B99"/>
    <w:rsid w:val="00F618ED"/>
    <w:rsid w:val="00F67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5F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0CA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20CA5"/>
    <w:pPr>
      <w:ind w:left="720"/>
      <w:contextualSpacing/>
    </w:pPr>
  </w:style>
  <w:style w:type="paragraph" w:styleId="BalloonText">
    <w:name w:val="Balloon Text"/>
    <w:basedOn w:val="Normal"/>
    <w:link w:val="BalloonTextChar"/>
    <w:uiPriority w:val="99"/>
    <w:semiHidden/>
    <w:unhideWhenUsed/>
    <w:rsid w:val="00C03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B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0CA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20CA5"/>
    <w:pPr>
      <w:ind w:left="720"/>
      <w:contextualSpacing/>
    </w:pPr>
  </w:style>
  <w:style w:type="paragraph" w:styleId="BalloonText">
    <w:name w:val="Balloon Text"/>
    <w:basedOn w:val="Normal"/>
    <w:link w:val="BalloonTextChar"/>
    <w:uiPriority w:val="99"/>
    <w:semiHidden/>
    <w:unhideWhenUsed/>
    <w:rsid w:val="00C03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B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Sengupta, Sattikee</dc:creator>
  <cp:lastModifiedBy>Sattikee Sengupta</cp:lastModifiedBy>
  <cp:revision>2</cp:revision>
  <dcterms:created xsi:type="dcterms:W3CDTF">2022-05-18T17:15:00Z</dcterms:created>
  <dcterms:modified xsi:type="dcterms:W3CDTF">2022-05-18T17:15:00Z</dcterms:modified>
</cp:coreProperties>
</file>