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Classifying Iris Flowers with Logistic Regression</w:t>
      </w:r>
    </w:p>
    <w:p>
      <w:r>
        <w:t>Abstract. We study multiclass classification of iris flowers using logistic regression on the classic iris dataset. The target variable is the species (setosa, versicolor, virginica).</w:t>
      </w:r>
    </w:p>
    <w:p>
      <w:pPr>
        <w:pStyle w:val="Heading2"/>
      </w:pPr>
      <w:r>
        <w:t>Data</w:t>
      </w:r>
    </w:p>
    <w:p>
      <w:r>
        <w:t>We use the iris dataset (150 samples, 4 numeric features: sepal length, sepal width, petal length, petal width). Preprocessing includes standardization of the features.</w:t>
      </w:r>
    </w:p>
    <w:p>
      <w:pPr>
        <w:pStyle w:val="Heading2"/>
      </w:pPr>
      <w:r>
        <w:t>Method</w:t>
      </w:r>
    </w:p>
    <w:p>
      <w:r>
        <w:t>We fit a multinomial logistic regression. The independent variables are the four measurements; the target variable is the species class. We evaluate with a 75/25 train/test split.</w:t>
      </w:r>
    </w:p>
    <w:p>
      <w:pPr>
        <w:pStyle w:val="Heading2"/>
      </w:pPr>
      <w:r>
        <w:t>Results</w:t>
      </w:r>
    </w:p>
    <w:p>
      <w:r>
        <w:t>The model achieves about 0.95 accuracy on the held-out test set. Petal length and petal width are the most informative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