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BCE4E9" w14:textId="77777777" w:rsidR="00F83B7A" w:rsidRPr="00F83B7A" w:rsidRDefault="00F83B7A" w:rsidP="00F83B7A">
      <w:pPr>
        <w:shd w:val="clear" w:color="auto" w:fill="FFFFFF"/>
        <w:spacing w:after="0" w:line="240" w:lineRule="auto"/>
        <w:textAlignment w:val="baseline"/>
        <w:rPr>
          <w:rFonts w:ascii="Arial" w:eastAsia="Times New Roman" w:hAnsi="Arial" w:cs="Arial"/>
          <w:color w:val="323232"/>
          <w:sz w:val="24"/>
          <w:szCs w:val="24"/>
        </w:rPr>
      </w:pPr>
      <w:r w:rsidRPr="00F83B7A">
        <w:rPr>
          <w:rFonts w:ascii="Arial" w:eastAsia="Times New Roman" w:hAnsi="Arial" w:cs="Arial"/>
          <w:color w:val="323232"/>
          <w:sz w:val="24"/>
          <w:szCs w:val="24"/>
        </w:rPr>
        <w:t>The source control component of the </w:t>
      </w:r>
      <w:r w:rsidRPr="00F83B7A">
        <w:rPr>
          <w:rFonts w:ascii="Arial" w:eastAsia="Times New Roman" w:hAnsi="Arial" w:cs="Arial"/>
          <w:color w:val="323232"/>
          <w:sz w:val="24"/>
          <w:szCs w:val="24"/>
          <w:bdr w:val="none" w:sz="0" w:space="0" w:color="auto" w:frame="1"/>
        </w:rPr>
        <w:t>Jazz™ technology platform</w:t>
      </w:r>
      <w:r w:rsidRPr="00F83B7A">
        <w:rPr>
          <w:rFonts w:ascii="Arial" w:eastAsia="Times New Roman" w:hAnsi="Arial" w:cs="Arial"/>
          <w:color w:val="323232"/>
          <w:sz w:val="24"/>
          <w:szCs w:val="24"/>
        </w:rPr>
        <w:t> manages the source code, documents, and other artifacts that a team creates. It provides change-flow management to facilitate sharing of controlled artifacts, retains a history of changes made to these artifacts, and supports simultaneous development of multiple versions of shared artifacts, so that teams can work on several development lines at the same time.</w:t>
      </w:r>
    </w:p>
    <w:p w14:paraId="07A67F29" w14:textId="77777777" w:rsidR="00F83B7A" w:rsidRPr="00F83B7A" w:rsidRDefault="00F83B7A" w:rsidP="00F83B7A">
      <w:pPr>
        <w:shd w:val="clear" w:color="auto" w:fill="FFFFFF"/>
        <w:spacing w:after="0" w:line="240" w:lineRule="auto"/>
        <w:textAlignment w:val="baseline"/>
        <w:rPr>
          <w:rFonts w:ascii="Arial" w:eastAsia="Times New Roman" w:hAnsi="Arial" w:cs="Arial"/>
          <w:color w:val="323232"/>
          <w:sz w:val="24"/>
          <w:szCs w:val="24"/>
        </w:rPr>
      </w:pPr>
      <w:r w:rsidRPr="00F83B7A">
        <w:rPr>
          <w:rFonts w:ascii="Arial" w:eastAsia="Times New Roman" w:hAnsi="Arial" w:cs="Arial"/>
          <w:color w:val="323232"/>
          <w:sz w:val="24"/>
          <w:szCs w:val="24"/>
        </w:rPr>
        <w:t>A software development team typically works with a large base of files that comprise the source code for a software product or system. As a team member, you can add new features or fix existing ones within this base of source code. After you build and test the code to verify that your changes are correct, you can share the changes with the rest of the team. </w:t>
      </w:r>
      <w:r w:rsidRPr="00F83B7A">
        <w:rPr>
          <w:rFonts w:ascii="Arial" w:eastAsia="Times New Roman" w:hAnsi="Arial" w:cs="Arial"/>
          <w:color w:val="323232"/>
          <w:sz w:val="24"/>
          <w:szCs w:val="24"/>
          <w:bdr w:val="none" w:sz="0" w:space="0" w:color="auto" w:frame="1"/>
        </w:rPr>
        <w:t>Rational Team Concert™ source control</w:t>
      </w:r>
      <w:r w:rsidRPr="00F83B7A">
        <w:rPr>
          <w:rFonts w:ascii="Arial" w:eastAsia="Times New Roman" w:hAnsi="Arial" w:cs="Arial"/>
          <w:color w:val="323232"/>
          <w:sz w:val="24"/>
          <w:szCs w:val="24"/>
        </w:rPr>
        <w:t> organizes versionable items (files and folders) into components and streams, and provides workspaces where you can view and modify file and folder contents. Together, these repository objects represent the configuration of the system being developed and allow any configuration to be retrieved, shared, or built. They organize files for a team, and track and share changes so that the entire team can work simultaneously to achieve common goals.</w:t>
      </w:r>
    </w:p>
    <w:p w14:paraId="19690A6F" w14:textId="77777777" w:rsidR="00F83B7A" w:rsidRDefault="00F83B7A" w:rsidP="00D1025F">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rPr>
      </w:pPr>
    </w:p>
    <w:p w14:paraId="6DC20330" w14:textId="77777777" w:rsidR="006841BC" w:rsidRDefault="006841BC" w:rsidP="006841BC">
      <w:pPr>
        <w:spacing w:after="0" w:line="240" w:lineRule="auto"/>
        <w:rPr>
          <w:rFonts w:ascii="Arial" w:eastAsia="Times New Roman" w:hAnsi="Arial" w:cs="Arial"/>
          <w:color w:val="323232"/>
          <w:sz w:val="24"/>
          <w:szCs w:val="24"/>
          <w:shd w:val="clear" w:color="auto" w:fill="FFFFFF"/>
        </w:rPr>
      </w:pPr>
      <w:r w:rsidRPr="006841BC">
        <w:rPr>
          <w:rFonts w:ascii="Arial" w:eastAsia="Times New Roman" w:hAnsi="Arial" w:cs="Arial"/>
          <w:color w:val="323232"/>
          <w:sz w:val="24"/>
          <w:szCs w:val="24"/>
          <w:bdr w:val="none" w:sz="0" w:space="0" w:color="auto" w:frame="1"/>
          <w:shd w:val="clear" w:color="auto" w:fill="FFFFFF"/>
        </w:rPr>
        <w:t>Rational Team Concert source control</w:t>
      </w:r>
      <w:r w:rsidRPr="006841BC">
        <w:rPr>
          <w:rFonts w:ascii="Arial" w:eastAsia="Times New Roman" w:hAnsi="Arial" w:cs="Arial"/>
          <w:color w:val="323232"/>
          <w:sz w:val="24"/>
          <w:szCs w:val="24"/>
          <w:shd w:val="clear" w:color="auto" w:fill="FFFFFF"/>
        </w:rPr>
        <w:t> is closely integrated with the other application development lifecycle tools included in </w:t>
      </w:r>
      <w:r w:rsidRPr="006841BC">
        <w:rPr>
          <w:rFonts w:ascii="Arial" w:eastAsia="Times New Roman" w:hAnsi="Arial" w:cs="Arial"/>
          <w:color w:val="323232"/>
          <w:sz w:val="24"/>
          <w:szCs w:val="24"/>
          <w:bdr w:val="none" w:sz="0" w:space="0" w:color="auto" w:frame="1"/>
          <w:shd w:val="clear" w:color="auto" w:fill="FFFFFF"/>
        </w:rPr>
        <w:t>Rational Team Concert</w:t>
      </w:r>
      <w:r w:rsidRPr="006841BC">
        <w:rPr>
          <w:rFonts w:ascii="Arial" w:eastAsia="Times New Roman" w:hAnsi="Arial" w:cs="Arial"/>
          <w:color w:val="323232"/>
          <w:sz w:val="24"/>
          <w:szCs w:val="24"/>
          <w:shd w:val="clear" w:color="auto" w:fill="FFFFFF"/>
        </w:rPr>
        <w:t>.</w:t>
      </w:r>
    </w:p>
    <w:p w14:paraId="4701317D" w14:textId="77777777" w:rsidR="006841BC" w:rsidRPr="006841BC" w:rsidRDefault="006841BC" w:rsidP="006841BC">
      <w:pPr>
        <w:spacing w:after="0" w:line="240" w:lineRule="auto"/>
        <w:rPr>
          <w:rFonts w:ascii="Times New Roman" w:eastAsia="Times New Roman" w:hAnsi="Times New Roman" w:cs="Times New Roman"/>
          <w:sz w:val="24"/>
          <w:szCs w:val="24"/>
        </w:rPr>
      </w:pPr>
    </w:p>
    <w:p w14:paraId="13D4555D" w14:textId="77777777" w:rsidR="006841BC" w:rsidRPr="006841BC" w:rsidRDefault="006841BC" w:rsidP="006841BC">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6841BC">
        <w:rPr>
          <w:rFonts w:ascii="Arial" w:eastAsia="Times New Roman" w:hAnsi="Arial" w:cs="Arial"/>
          <w:color w:val="323232"/>
          <w:sz w:val="24"/>
          <w:szCs w:val="24"/>
        </w:rPr>
        <w:t>The </w:t>
      </w:r>
      <w:r w:rsidRPr="006841BC">
        <w:rPr>
          <w:rFonts w:ascii="Arial" w:eastAsia="Times New Roman" w:hAnsi="Arial" w:cs="Arial"/>
          <w:color w:val="323232"/>
          <w:sz w:val="24"/>
          <w:szCs w:val="24"/>
          <w:bdr w:val="none" w:sz="0" w:space="0" w:color="auto" w:frame="1"/>
        </w:rPr>
        <w:t>Jazz Build Engine</w:t>
      </w:r>
      <w:r w:rsidRPr="006841BC">
        <w:rPr>
          <w:rFonts w:ascii="Arial" w:eastAsia="Times New Roman" w:hAnsi="Arial" w:cs="Arial"/>
          <w:color w:val="323232"/>
          <w:sz w:val="24"/>
          <w:szCs w:val="24"/>
        </w:rPr>
        <w:t> and </w:t>
      </w:r>
      <w:r w:rsidRPr="006841BC">
        <w:rPr>
          <w:rFonts w:ascii="Arial" w:eastAsia="Times New Roman" w:hAnsi="Arial" w:cs="Arial"/>
          <w:color w:val="323232"/>
          <w:sz w:val="24"/>
          <w:szCs w:val="24"/>
          <w:bdr w:val="none" w:sz="0" w:space="0" w:color="auto" w:frame="1"/>
        </w:rPr>
        <w:t>Build System Toolkit</w:t>
      </w:r>
      <w:r w:rsidRPr="006841BC">
        <w:rPr>
          <w:rFonts w:ascii="Arial" w:eastAsia="Times New Roman" w:hAnsi="Arial" w:cs="Arial"/>
          <w:color w:val="323232"/>
          <w:sz w:val="24"/>
          <w:szCs w:val="24"/>
        </w:rPr>
        <w:t> have built-in support for loading files from </w:t>
      </w:r>
      <w:r w:rsidRPr="006841BC">
        <w:rPr>
          <w:rFonts w:ascii="Arial" w:eastAsia="Times New Roman" w:hAnsi="Arial" w:cs="Arial"/>
          <w:color w:val="323232"/>
          <w:sz w:val="24"/>
          <w:szCs w:val="24"/>
          <w:bdr w:val="none" w:sz="0" w:space="0" w:color="auto" w:frame="1"/>
        </w:rPr>
        <w:t>Rational Team Concert source control</w:t>
      </w:r>
      <w:r w:rsidRPr="006841BC">
        <w:rPr>
          <w:rFonts w:ascii="Arial" w:eastAsia="Times New Roman" w:hAnsi="Arial" w:cs="Arial"/>
          <w:color w:val="323232"/>
          <w:sz w:val="24"/>
          <w:szCs w:val="24"/>
        </w:rPr>
        <w:t>, and capturing snapshots of build input so that a build can be reproduced exactly. It also provides direct access to a rich set of tools that you can use to view the component versions in a specific build and compare them with versions in other builds, streams, and workspaces.</w:t>
      </w:r>
    </w:p>
    <w:p w14:paraId="53DB992A" w14:textId="77777777" w:rsidR="006841BC" w:rsidRPr="006841BC" w:rsidRDefault="006841BC" w:rsidP="006841BC">
      <w:pPr>
        <w:shd w:val="clear" w:color="auto" w:fill="FFFFFF"/>
        <w:spacing w:after="0" w:line="240" w:lineRule="auto"/>
        <w:textAlignment w:val="baseline"/>
        <w:rPr>
          <w:rFonts w:ascii="Arial" w:eastAsia="Times New Roman" w:hAnsi="Arial" w:cs="Arial"/>
          <w:color w:val="323232"/>
          <w:sz w:val="24"/>
          <w:szCs w:val="24"/>
        </w:rPr>
      </w:pPr>
      <w:r w:rsidRPr="006841BC">
        <w:rPr>
          <w:rFonts w:ascii="Arial" w:eastAsia="Times New Roman" w:hAnsi="Arial" w:cs="Arial"/>
          <w:color w:val="323232"/>
          <w:sz w:val="24"/>
          <w:szCs w:val="24"/>
        </w:rPr>
        <w:t>For more information, see </w:t>
      </w:r>
      <w:hyperlink r:id="rId5" w:history="1">
        <w:r w:rsidRPr="006841BC">
          <w:rPr>
            <w:rFonts w:ascii="Arial" w:eastAsia="Times New Roman" w:hAnsi="Arial" w:cs="Arial"/>
            <w:color w:val="734098"/>
            <w:sz w:val="24"/>
            <w:szCs w:val="24"/>
            <w:bdr w:val="none" w:sz="0" w:space="0" w:color="auto" w:frame="1"/>
          </w:rPr>
          <w:t>Building with Rational Team Concert Build</w:t>
        </w:r>
      </w:hyperlink>
      <w:r w:rsidRPr="006841BC">
        <w:rPr>
          <w:rFonts w:ascii="Arial" w:eastAsia="Times New Roman" w:hAnsi="Arial" w:cs="Arial"/>
          <w:color w:val="323232"/>
          <w:sz w:val="24"/>
          <w:szCs w:val="24"/>
        </w:rPr>
        <w:t>.</w:t>
      </w:r>
    </w:p>
    <w:p w14:paraId="2A8FCBEE" w14:textId="77777777" w:rsidR="006841BC" w:rsidRPr="006841BC" w:rsidRDefault="006841BC" w:rsidP="006841BC">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6841BC">
        <w:rPr>
          <w:rFonts w:ascii="Arial" w:eastAsia="Times New Roman" w:hAnsi="Arial" w:cs="Arial"/>
          <w:color w:val="323232"/>
          <w:sz w:val="24"/>
          <w:szCs w:val="24"/>
        </w:rPr>
        <w:t>Change sets can be linked to work items, which support traceability of individual changes and insight into the reasons why they were made.</w:t>
      </w:r>
    </w:p>
    <w:p w14:paraId="698F43F9" w14:textId="77777777" w:rsidR="006841BC" w:rsidRPr="006841BC" w:rsidRDefault="006841BC" w:rsidP="006841BC">
      <w:pPr>
        <w:shd w:val="clear" w:color="auto" w:fill="FFFFFF"/>
        <w:spacing w:after="0" w:line="240" w:lineRule="auto"/>
        <w:textAlignment w:val="baseline"/>
        <w:rPr>
          <w:rFonts w:ascii="Arial" w:eastAsia="Times New Roman" w:hAnsi="Arial" w:cs="Arial"/>
          <w:color w:val="323232"/>
          <w:sz w:val="24"/>
          <w:szCs w:val="24"/>
        </w:rPr>
      </w:pPr>
      <w:r w:rsidRPr="006841BC">
        <w:rPr>
          <w:rFonts w:ascii="Arial" w:eastAsia="Times New Roman" w:hAnsi="Arial" w:cs="Arial"/>
          <w:color w:val="323232"/>
          <w:sz w:val="24"/>
          <w:szCs w:val="24"/>
        </w:rPr>
        <w:t>For more information, see </w:t>
      </w:r>
      <w:hyperlink r:id="rId6" w:history="1">
        <w:r w:rsidRPr="006841BC">
          <w:rPr>
            <w:rFonts w:ascii="Arial" w:eastAsia="Times New Roman" w:hAnsi="Arial" w:cs="Arial"/>
            <w:color w:val="734098"/>
            <w:sz w:val="24"/>
            <w:szCs w:val="24"/>
            <w:bdr w:val="none" w:sz="0" w:space="0" w:color="auto" w:frame="1"/>
          </w:rPr>
          <w:t>Tracking work by using work items</w:t>
        </w:r>
      </w:hyperlink>
      <w:r w:rsidRPr="006841BC">
        <w:rPr>
          <w:rFonts w:ascii="Arial" w:eastAsia="Times New Roman" w:hAnsi="Arial" w:cs="Arial"/>
          <w:color w:val="323232"/>
          <w:sz w:val="24"/>
          <w:szCs w:val="24"/>
        </w:rPr>
        <w:t>.</w:t>
      </w:r>
    </w:p>
    <w:p w14:paraId="382F917B" w14:textId="77777777" w:rsidR="006841BC" w:rsidRPr="006841BC" w:rsidRDefault="006841BC" w:rsidP="006841BC">
      <w:pPr>
        <w:numPr>
          <w:ilvl w:val="0"/>
          <w:numId w:val="2"/>
        </w:numPr>
        <w:shd w:val="clear" w:color="auto" w:fill="FFFFFF"/>
        <w:spacing w:after="0" w:line="240" w:lineRule="auto"/>
        <w:ind w:left="0"/>
        <w:textAlignment w:val="baseline"/>
        <w:rPr>
          <w:rFonts w:ascii="Arial" w:eastAsia="Times New Roman" w:hAnsi="Arial" w:cs="Arial"/>
          <w:color w:val="323232"/>
          <w:sz w:val="24"/>
          <w:szCs w:val="24"/>
        </w:rPr>
      </w:pPr>
      <w:r w:rsidRPr="006841BC">
        <w:rPr>
          <w:rFonts w:ascii="Arial" w:eastAsia="Times New Roman" w:hAnsi="Arial" w:cs="Arial"/>
          <w:color w:val="323232"/>
          <w:sz w:val="24"/>
          <w:szCs w:val="24"/>
        </w:rPr>
        <w:t>Process preconditions can be used to control the flow of change sets. For example, you can configure a process so that a change set must be reviewed and approved before it can be delivered to an integration stream.</w:t>
      </w:r>
    </w:p>
    <w:p w14:paraId="13ECF65A" w14:textId="77777777" w:rsidR="006841BC" w:rsidRPr="006841BC" w:rsidRDefault="006841BC" w:rsidP="006841BC">
      <w:pPr>
        <w:shd w:val="clear" w:color="auto" w:fill="FFFFFF"/>
        <w:spacing w:after="0" w:line="240" w:lineRule="auto"/>
        <w:textAlignment w:val="baseline"/>
        <w:rPr>
          <w:rFonts w:ascii="Arial" w:eastAsia="Times New Roman" w:hAnsi="Arial" w:cs="Arial"/>
          <w:color w:val="323232"/>
          <w:sz w:val="24"/>
          <w:szCs w:val="24"/>
        </w:rPr>
      </w:pPr>
      <w:r w:rsidRPr="006841BC">
        <w:rPr>
          <w:rFonts w:ascii="Arial" w:eastAsia="Times New Roman" w:hAnsi="Arial" w:cs="Arial"/>
          <w:color w:val="323232"/>
          <w:sz w:val="24"/>
          <w:szCs w:val="24"/>
        </w:rPr>
        <w:t>For more information, see </w:t>
      </w:r>
      <w:hyperlink r:id="rId7" w:history="1">
        <w:r w:rsidRPr="006841BC">
          <w:rPr>
            <w:rFonts w:ascii="Arial" w:eastAsia="Times New Roman" w:hAnsi="Arial" w:cs="Arial"/>
            <w:color w:val="734098"/>
            <w:sz w:val="24"/>
            <w:szCs w:val="24"/>
            <w:bdr w:val="none" w:sz="0" w:space="0" w:color="auto" w:frame="1"/>
          </w:rPr>
          <w:t>Administering change and configuration management projects</w:t>
        </w:r>
      </w:hyperlink>
      <w:r w:rsidRPr="006841BC">
        <w:rPr>
          <w:rFonts w:ascii="Arial" w:eastAsia="Times New Roman" w:hAnsi="Arial" w:cs="Arial"/>
          <w:color w:val="323232"/>
          <w:sz w:val="24"/>
          <w:szCs w:val="24"/>
        </w:rPr>
        <w:t>.</w:t>
      </w:r>
    </w:p>
    <w:p w14:paraId="04B385EF" w14:textId="77777777" w:rsidR="00F83B7A" w:rsidRDefault="00F83B7A" w:rsidP="00D1025F">
      <w:pPr>
        <w:shd w:val="clear" w:color="auto" w:fill="FFFFFF"/>
        <w:spacing w:after="0" w:line="240" w:lineRule="auto"/>
        <w:textAlignment w:val="baseline"/>
        <w:rPr>
          <w:rFonts w:ascii="Arial" w:eastAsia="Times New Roman" w:hAnsi="Arial" w:cs="Arial"/>
          <w:b/>
          <w:bCs/>
          <w:color w:val="323232"/>
          <w:sz w:val="24"/>
          <w:szCs w:val="24"/>
          <w:bdr w:val="none" w:sz="0" w:space="0" w:color="auto" w:frame="1"/>
        </w:rPr>
      </w:pPr>
    </w:p>
    <w:p w14:paraId="7625CDE1" w14:textId="77777777" w:rsidR="00D1025F" w:rsidRPr="00D1025F" w:rsidRDefault="00DF6A43" w:rsidP="00D1025F">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8" w:history="1">
        <w:r w:rsidR="00D1025F" w:rsidRPr="00D1025F">
          <w:rPr>
            <w:rFonts w:ascii="Arial" w:eastAsia="Times New Roman" w:hAnsi="Arial" w:cs="Arial"/>
            <w:b/>
            <w:bCs/>
            <w:color w:val="734098"/>
            <w:sz w:val="24"/>
            <w:szCs w:val="24"/>
            <w:bdr w:val="none" w:sz="0" w:space="0" w:color="auto" w:frame="1"/>
          </w:rPr>
          <w:t>The repository</w:t>
        </w:r>
      </w:hyperlink>
      <w:r w:rsidR="00D1025F" w:rsidRPr="00D1025F">
        <w:rPr>
          <w:rFonts w:ascii="Arial" w:eastAsia="Times New Roman" w:hAnsi="Arial" w:cs="Arial"/>
          <w:color w:val="323232"/>
          <w:sz w:val="24"/>
          <w:szCs w:val="24"/>
        </w:rPr>
        <w:br/>
      </w:r>
    </w:p>
    <w:p w14:paraId="23582973" w14:textId="77777777" w:rsidR="00D1025F" w:rsidRPr="00D1025F" w:rsidRDefault="00D1025F" w:rsidP="00D1025F">
      <w:pPr>
        <w:shd w:val="clear" w:color="auto" w:fill="FFFFFF"/>
        <w:spacing w:after="0" w:line="240" w:lineRule="auto"/>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bdr w:val="none" w:sz="0" w:space="0" w:color="auto" w:frame="1"/>
        </w:rPr>
        <w:t>Rational Team Concert source control</w:t>
      </w:r>
      <w:r w:rsidRPr="00D1025F">
        <w:rPr>
          <w:rFonts w:ascii="Arial" w:eastAsia="Times New Roman" w:hAnsi="Arial" w:cs="Arial"/>
          <w:color w:val="323232"/>
          <w:sz w:val="24"/>
          <w:szCs w:val="24"/>
        </w:rPr>
        <w:t> uses a secure repository that is hosted on a server and accessed by clients through a URL. The repository stores objects such as streams, work items, and workspaces that help manage change flow. It also stores controlled artifacts that represent and can be retrieved as files or folders in a file system.</w:t>
      </w:r>
    </w:p>
    <w:p w14:paraId="083AEC3C" w14:textId="77777777" w:rsidR="00D1025F" w:rsidRPr="00D1025F" w:rsidRDefault="00DF6A43" w:rsidP="00D1025F">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9" w:history="1">
        <w:r w:rsidR="00D1025F" w:rsidRPr="00D1025F">
          <w:rPr>
            <w:rFonts w:ascii="Arial" w:eastAsia="Times New Roman" w:hAnsi="Arial" w:cs="Arial"/>
            <w:b/>
            <w:bCs/>
            <w:color w:val="734098"/>
            <w:sz w:val="24"/>
            <w:szCs w:val="24"/>
            <w:bdr w:val="none" w:sz="0" w:space="0" w:color="auto" w:frame="1"/>
          </w:rPr>
          <w:t>Workspaces and sandboxes</w:t>
        </w:r>
      </w:hyperlink>
      <w:r w:rsidR="00D1025F" w:rsidRPr="00D1025F">
        <w:rPr>
          <w:rFonts w:ascii="Arial" w:eastAsia="Times New Roman" w:hAnsi="Arial" w:cs="Arial"/>
          <w:color w:val="323232"/>
          <w:sz w:val="24"/>
          <w:szCs w:val="24"/>
        </w:rPr>
        <w:br/>
      </w:r>
    </w:p>
    <w:p w14:paraId="578569E6" w14:textId="77777777" w:rsidR="00D1025F" w:rsidRDefault="00D1025F" w:rsidP="00D1025F">
      <w:pPr>
        <w:shd w:val="clear" w:color="auto" w:fill="FFFFFF"/>
        <w:spacing w:after="0" w:line="240" w:lineRule="auto"/>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rPr>
        <w:t>A workspace is an area where you can view or modify components. A repository workspace on the server stores components as versionable artifacts that can be loaded into a sandbox on the client, such as an Eclipse workspace or an ordinary folder.</w:t>
      </w:r>
    </w:p>
    <w:p w14:paraId="343C8DEC" w14:textId="77777777" w:rsidR="00B15239" w:rsidRDefault="00B15239" w:rsidP="00D1025F">
      <w:pPr>
        <w:shd w:val="clear" w:color="auto" w:fill="FFFFFF"/>
        <w:spacing w:after="0" w:line="240" w:lineRule="auto"/>
        <w:textAlignment w:val="baseline"/>
        <w:rPr>
          <w:rFonts w:ascii="Arial" w:eastAsia="Times New Roman" w:hAnsi="Arial" w:cs="Arial"/>
          <w:color w:val="323232"/>
          <w:sz w:val="24"/>
          <w:szCs w:val="24"/>
        </w:rPr>
      </w:pPr>
    </w:p>
    <w:p w14:paraId="121D69C2" w14:textId="77777777" w:rsidR="00B15239" w:rsidRPr="00B15239" w:rsidRDefault="00B15239" w:rsidP="00B15239">
      <w:pPr>
        <w:shd w:val="clear" w:color="auto" w:fill="FFFFFF"/>
        <w:spacing w:after="0" w:line="240" w:lineRule="auto"/>
        <w:textAlignment w:val="baseline"/>
        <w:rPr>
          <w:rFonts w:ascii="Arial" w:eastAsia="Times New Roman" w:hAnsi="Arial" w:cs="Arial"/>
          <w:color w:val="323232"/>
          <w:sz w:val="24"/>
          <w:szCs w:val="24"/>
        </w:rPr>
      </w:pPr>
      <w:r w:rsidRPr="00B15239">
        <w:rPr>
          <w:rFonts w:ascii="Arial" w:eastAsia="Times New Roman" w:hAnsi="Arial" w:cs="Arial"/>
          <w:color w:val="323232"/>
          <w:sz w:val="24"/>
          <w:szCs w:val="24"/>
        </w:rPr>
        <w:lastRenderedPageBreak/>
        <w:t>To support integration with file-based tools such as editors, compilers, and debuggers, files, and folders in a repository workspace are loaded (copied) into a sandbox on your computer. As you modify files and folders in the sandbox, you periodically check them in, which copies the changes to the repository workspace. When all the changes in your sandbox are checked in, the repository and sandbox have the same content.</w:t>
      </w:r>
    </w:p>
    <w:p w14:paraId="0D6EF4D9" w14:textId="77777777" w:rsidR="00B15239" w:rsidRPr="00B15239" w:rsidRDefault="00DF6A43" w:rsidP="00B15239">
      <w:pPr>
        <w:shd w:val="clear" w:color="auto" w:fill="FFFFFF"/>
        <w:spacing w:after="0" w:line="240" w:lineRule="auto"/>
        <w:textAlignment w:val="baseline"/>
        <w:rPr>
          <w:rFonts w:ascii="Arial" w:eastAsia="Times New Roman" w:hAnsi="Arial" w:cs="Arial"/>
          <w:color w:val="323232"/>
          <w:sz w:val="24"/>
          <w:szCs w:val="24"/>
        </w:rPr>
      </w:pPr>
      <w:hyperlink r:id="rId10" w:anchor="c_workspaces__fig_ws" w:history="1">
        <w:r w:rsidR="00B15239" w:rsidRPr="00B15239">
          <w:rPr>
            <w:rStyle w:val="Hyperlink"/>
            <w:rFonts w:ascii="Arial" w:eastAsia="Times New Roman" w:hAnsi="Arial" w:cs="Arial"/>
            <w:sz w:val="24"/>
            <w:szCs w:val="24"/>
          </w:rPr>
          <w:t>Figure 1</w:t>
        </w:r>
      </w:hyperlink>
      <w:r w:rsidR="00B15239" w:rsidRPr="00B15239">
        <w:rPr>
          <w:rFonts w:ascii="Arial" w:eastAsia="Times New Roman" w:hAnsi="Arial" w:cs="Arial"/>
          <w:color w:val="323232"/>
          <w:sz w:val="24"/>
          <w:szCs w:val="24"/>
        </w:rPr>
        <w:t> illustrates a simple configuration of a repository workspace and a single component. Check-in copies changes from the sandbox to the repository workspace. Load updates the sandbox with the contents of the repository workspace.</w:t>
      </w:r>
    </w:p>
    <w:p w14:paraId="74B3D33D" w14:textId="77777777" w:rsidR="00B15239" w:rsidRPr="00B15239" w:rsidRDefault="00B15239" w:rsidP="00863D3C">
      <w:pPr>
        <w:shd w:val="clear" w:color="auto" w:fill="FFFFFF"/>
        <w:spacing w:after="0" w:line="240" w:lineRule="auto"/>
        <w:textAlignment w:val="baseline"/>
        <w:rPr>
          <w:rFonts w:ascii="Arial" w:eastAsia="Times New Roman" w:hAnsi="Arial" w:cs="Arial"/>
          <w:sz w:val="24"/>
          <w:szCs w:val="24"/>
        </w:rPr>
      </w:pPr>
      <w:r w:rsidRPr="00B15239">
        <w:rPr>
          <w:rFonts w:ascii="Arial" w:eastAsia="Times New Roman" w:hAnsi="Arial" w:cs="Arial"/>
          <w:i/>
          <w:iCs/>
          <w:color w:val="323232"/>
          <w:sz w:val="24"/>
          <w:szCs w:val="24"/>
        </w:rPr>
        <w:t>Figure 1. Check-in copies work from your sandbox to your repository workspace</w:t>
      </w:r>
    </w:p>
    <w:p w14:paraId="31BBC405" w14:textId="77777777" w:rsidR="00B15239" w:rsidRPr="00D1025F" w:rsidRDefault="00863D3C" w:rsidP="00D1025F">
      <w:pPr>
        <w:shd w:val="clear" w:color="auto" w:fill="FFFFFF"/>
        <w:spacing w:after="0" w:line="240" w:lineRule="auto"/>
        <w:textAlignment w:val="baseline"/>
        <w:rPr>
          <w:rFonts w:ascii="Arial" w:eastAsia="Times New Roman" w:hAnsi="Arial" w:cs="Arial"/>
          <w:color w:val="323232"/>
          <w:sz w:val="24"/>
          <w:szCs w:val="24"/>
        </w:rPr>
      </w:pPr>
      <w:r>
        <w:rPr>
          <w:noProof/>
        </w:rPr>
        <w:drawing>
          <wp:inline distT="0" distB="0" distL="0" distR="0" wp14:anchorId="0396B56F" wp14:editId="47BB2064">
            <wp:extent cx="1514475" cy="1885950"/>
            <wp:effectExtent l="0" t="0" r="9525" b="0"/>
            <wp:docPr id="3" name="Picture 3" descr="A check-in from a sandbox to a repository work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 check-in from a sandbox to a repository workspa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1885950"/>
                    </a:xfrm>
                    <a:prstGeom prst="rect">
                      <a:avLst/>
                    </a:prstGeom>
                    <a:noFill/>
                    <a:ln>
                      <a:noFill/>
                    </a:ln>
                  </pic:spPr>
                </pic:pic>
              </a:graphicData>
            </a:graphic>
          </wp:inline>
        </w:drawing>
      </w:r>
      <w:r w:rsidR="00B15239" w:rsidRPr="00B15239">
        <w:rPr>
          <w:rFonts w:ascii="Arial" w:eastAsia="Times New Roman" w:hAnsi="Arial" w:cs="Arial"/>
          <w:noProof/>
          <w:color w:val="323232"/>
          <w:sz w:val="24"/>
          <w:szCs w:val="24"/>
        </w:rPr>
        <mc:AlternateContent>
          <mc:Choice Requires="wps">
            <w:drawing>
              <wp:anchor distT="0" distB="0" distL="114300" distR="114300" simplePos="0" relativeHeight="251658240" behindDoc="1" locked="0" layoutInCell="1" allowOverlap="1" wp14:anchorId="70D67797" wp14:editId="6EB6BED5">
                <wp:simplePos x="0" y="0"/>
                <wp:positionH relativeFrom="column">
                  <wp:posOffset>0</wp:posOffset>
                </wp:positionH>
                <wp:positionV relativeFrom="paragraph">
                  <wp:posOffset>3810</wp:posOffset>
                </wp:positionV>
                <wp:extent cx="1514475" cy="1885950"/>
                <wp:effectExtent l="0" t="0" r="0" b="0"/>
                <wp:wrapTopAndBottom/>
                <wp:docPr id="2" name="Rectangle 2" descr="A check-in from a sandbox to a repository workspa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14475" cy="188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0DDCE6B4" id="Rectangle 2" o:spid="_x0000_s1026" alt="A check-in from a sandbox to a repository workspace." style="position:absolute;margin-left:0;margin-top:.3pt;width:119.25pt;height:148.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" filled="f" stroked="f">
                <o:lock v:ext="edit" aspectratio="t"/>
                <w10:wrap type="topAndBottom"/>
              </v:rect>
            </w:pict>
          </mc:Fallback>
        </mc:AlternateContent>
      </w:r>
    </w:p>
    <w:p w14:paraId="0B5BCD36" w14:textId="77777777" w:rsidR="00D1025F" w:rsidRPr="00D1025F" w:rsidRDefault="00DF6A43" w:rsidP="00D1025F">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12" w:history="1">
        <w:r w:rsidR="00D1025F" w:rsidRPr="00D1025F">
          <w:rPr>
            <w:rFonts w:ascii="Arial" w:eastAsia="Times New Roman" w:hAnsi="Arial" w:cs="Arial"/>
            <w:b/>
            <w:bCs/>
            <w:color w:val="734098"/>
            <w:sz w:val="24"/>
            <w:szCs w:val="24"/>
            <w:bdr w:val="none" w:sz="0" w:space="0" w:color="auto" w:frame="1"/>
          </w:rPr>
          <w:t>File content types and line delimiters</w:t>
        </w:r>
      </w:hyperlink>
      <w:r w:rsidR="00D1025F" w:rsidRPr="00D1025F">
        <w:rPr>
          <w:rFonts w:ascii="Arial" w:eastAsia="Times New Roman" w:hAnsi="Arial" w:cs="Arial"/>
          <w:color w:val="323232"/>
          <w:sz w:val="24"/>
          <w:szCs w:val="24"/>
        </w:rPr>
        <w:br/>
      </w:r>
    </w:p>
    <w:p w14:paraId="5BDC387A" w14:textId="77777777" w:rsidR="00D1025F" w:rsidRPr="00D1025F" w:rsidRDefault="00D1025F" w:rsidP="00D1025F">
      <w:pPr>
        <w:shd w:val="clear" w:color="auto" w:fill="FFFFFF"/>
        <w:spacing w:after="0" w:line="240" w:lineRule="auto"/>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rPr>
        <w:t>When your team develops software on more than one platform, differences in platform conventions for line delimiters (line termination characters) in text files can affect content merges and other development tasks. </w:t>
      </w:r>
      <w:r w:rsidRPr="00D1025F">
        <w:rPr>
          <w:rFonts w:ascii="Arial" w:eastAsia="Times New Roman" w:hAnsi="Arial" w:cs="Arial"/>
          <w:color w:val="323232"/>
          <w:sz w:val="24"/>
          <w:szCs w:val="24"/>
          <w:bdr w:val="none" w:sz="0" w:space="0" w:color="auto" w:frame="1"/>
        </w:rPr>
        <w:t>Rational Team Concert source control</w:t>
      </w:r>
      <w:r w:rsidRPr="00D1025F">
        <w:rPr>
          <w:rFonts w:ascii="Arial" w:eastAsia="Times New Roman" w:hAnsi="Arial" w:cs="Arial"/>
          <w:color w:val="323232"/>
          <w:sz w:val="24"/>
          <w:szCs w:val="24"/>
        </w:rPr>
        <w:t> stores text files in a normalized format. It also allows users to specify the line delimiter and MIME type properties on files.</w:t>
      </w:r>
    </w:p>
    <w:p w14:paraId="2A6F9270" w14:textId="77777777" w:rsidR="00D1025F" w:rsidRPr="00D1025F" w:rsidRDefault="00DF6A43" w:rsidP="00D1025F">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13" w:history="1">
        <w:r w:rsidR="00D1025F" w:rsidRPr="00D1025F">
          <w:rPr>
            <w:rFonts w:ascii="Arial" w:eastAsia="Times New Roman" w:hAnsi="Arial" w:cs="Arial"/>
            <w:b/>
            <w:bCs/>
            <w:color w:val="734098"/>
            <w:sz w:val="24"/>
            <w:szCs w:val="24"/>
            <w:bdr w:val="none" w:sz="0" w:space="0" w:color="auto" w:frame="1"/>
          </w:rPr>
          <w:t>Read access permissions</w:t>
        </w:r>
      </w:hyperlink>
      <w:r w:rsidR="00D1025F" w:rsidRPr="00D1025F">
        <w:rPr>
          <w:rFonts w:ascii="Arial" w:eastAsia="Times New Roman" w:hAnsi="Arial" w:cs="Arial"/>
          <w:color w:val="323232"/>
          <w:sz w:val="24"/>
          <w:szCs w:val="24"/>
        </w:rPr>
        <w:br/>
      </w:r>
    </w:p>
    <w:p w14:paraId="15519EAB" w14:textId="77777777" w:rsidR="00D1025F" w:rsidRDefault="00D1025F" w:rsidP="00D1025F">
      <w:pPr>
        <w:shd w:val="clear" w:color="auto" w:fill="FFFFFF"/>
        <w:spacing w:after="0" w:line="240" w:lineRule="auto"/>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rPr>
        <w:t>Owners and administrators can change the read access permissions for streams, repository workspaces, components, and files and folders. If a component or stream is owned by a team or project area, the process area permissions determine who can set read access permissions.</w:t>
      </w:r>
    </w:p>
    <w:p w14:paraId="7740C0A3" w14:textId="77777777" w:rsidR="00C055E8" w:rsidRDefault="00C055E8" w:rsidP="00D1025F">
      <w:pPr>
        <w:shd w:val="clear" w:color="auto" w:fill="FFFFFF"/>
        <w:spacing w:after="0" w:line="240" w:lineRule="auto"/>
        <w:textAlignment w:val="baseline"/>
        <w:rPr>
          <w:rFonts w:ascii="Arial" w:eastAsia="Times New Roman" w:hAnsi="Arial" w:cs="Arial"/>
          <w:color w:val="323232"/>
          <w:sz w:val="24"/>
          <w:szCs w:val="24"/>
        </w:rPr>
      </w:pPr>
    </w:p>
    <w:p w14:paraId="0A2B281A" w14:textId="77777777" w:rsidR="00C055E8" w:rsidRPr="00D1025F" w:rsidRDefault="00C055E8" w:rsidP="00D1025F">
      <w:pPr>
        <w:shd w:val="clear" w:color="auto" w:fill="FFFFFF"/>
        <w:spacing w:after="0" w:line="240" w:lineRule="auto"/>
        <w:textAlignment w:val="baseline"/>
        <w:rPr>
          <w:rFonts w:ascii="Arial" w:eastAsia="Times New Roman" w:hAnsi="Arial" w:cs="Arial"/>
          <w:color w:val="323232"/>
          <w:sz w:val="24"/>
          <w:szCs w:val="24"/>
        </w:rPr>
      </w:pPr>
    </w:p>
    <w:p w14:paraId="34AE1CBA" w14:textId="77777777" w:rsidR="00D1025F" w:rsidRPr="00D1025F" w:rsidRDefault="00DF6A43" w:rsidP="00D1025F">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14" w:history="1">
        <w:r w:rsidR="00D1025F" w:rsidRPr="00D1025F">
          <w:rPr>
            <w:rFonts w:ascii="Arial" w:eastAsia="Times New Roman" w:hAnsi="Arial" w:cs="Arial"/>
            <w:b/>
            <w:bCs/>
            <w:color w:val="734098"/>
            <w:sz w:val="24"/>
            <w:szCs w:val="24"/>
            <w:bdr w:val="none" w:sz="0" w:space="0" w:color="auto" w:frame="1"/>
          </w:rPr>
          <w:t>Creating custom attributes</w:t>
        </w:r>
      </w:hyperlink>
      <w:r w:rsidR="00D1025F" w:rsidRPr="00D1025F">
        <w:rPr>
          <w:rFonts w:ascii="Arial" w:eastAsia="Times New Roman" w:hAnsi="Arial" w:cs="Arial"/>
          <w:color w:val="323232"/>
          <w:sz w:val="24"/>
          <w:szCs w:val="24"/>
        </w:rPr>
        <w:br/>
      </w:r>
    </w:p>
    <w:p w14:paraId="1690D6A7" w14:textId="77777777" w:rsidR="00D1025F" w:rsidRDefault="00D1025F" w:rsidP="00D1025F">
      <w:pPr>
        <w:shd w:val="clear" w:color="auto" w:fill="FFFFFF"/>
        <w:spacing w:after="0" w:line="240" w:lineRule="auto"/>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rPr>
        <w:t>You can create custom attributes on source file versions, streams, snapshots, components, and baselines. You define custom attributes in the project area. You can query for custom attributes from the command line interface.</w:t>
      </w:r>
    </w:p>
    <w:p w14:paraId="4D87784B" w14:textId="77777777" w:rsidR="00C055E8" w:rsidRDefault="00C055E8" w:rsidP="00D1025F">
      <w:pPr>
        <w:shd w:val="clear" w:color="auto" w:fill="FFFFFF"/>
        <w:spacing w:after="0" w:line="240" w:lineRule="auto"/>
        <w:textAlignment w:val="baseline"/>
        <w:rPr>
          <w:rFonts w:ascii="Arial" w:eastAsia="Times New Roman" w:hAnsi="Arial" w:cs="Arial"/>
          <w:color w:val="323232"/>
          <w:sz w:val="24"/>
          <w:szCs w:val="24"/>
        </w:rPr>
      </w:pPr>
    </w:p>
    <w:p w14:paraId="611EB4DA" w14:textId="77777777" w:rsidR="00C055E8" w:rsidRPr="00C055E8" w:rsidRDefault="00C055E8" w:rsidP="00C055E8">
      <w:pPr>
        <w:shd w:val="clear" w:color="auto" w:fill="FFFFFF"/>
        <w:spacing w:after="0" w:line="240" w:lineRule="auto"/>
        <w:ind w:left="720"/>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rPr>
        <w:t>Custom attributes support the extensibility and traceability for artifacts. For example, after you deliver a file, you can record extra comments about a specific file version in a comments attribute. You can write a script that runs a static analysis tool on the team's source code, and saves file-specific errors or warnings into an attribute on specific source file versions. Code inspection information can also be recorded on source code (for example, whether the file version was inspected and who inspected it). You can keep information about what release a baseline is part of, or what build generated a specific snapshot.</w:t>
      </w:r>
    </w:p>
    <w:p w14:paraId="720D06B4" w14:textId="77777777" w:rsidR="00C055E8" w:rsidRPr="00C055E8" w:rsidRDefault="00C055E8" w:rsidP="00C055E8">
      <w:pPr>
        <w:shd w:val="clear" w:color="auto" w:fill="FFFFFF"/>
        <w:spacing w:after="0" w:line="240" w:lineRule="auto"/>
        <w:ind w:left="720"/>
        <w:textAlignment w:val="baseline"/>
        <w:outlineLvl w:val="1"/>
        <w:rPr>
          <w:rFonts w:ascii="Arial" w:eastAsia="Times New Roman" w:hAnsi="Arial" w:cs="Arial"/>
          <w:b/>
          <w:bCs/>
          <w:color w:val="323232"/>
          <w:sz w:val="36"/>
          <w:szCs w:val="36"/>
        </w:rPr>
      </w:pPr>
      <w:r w:rsidRPr="00C055E8">
        <w:rPr>
          <w:rFonts w:ascii="Arial" w:eastAsia="Times New Roman" w:hAnsi="Arial" w:cs="Arial"/>
          <w:b/>
          <w:bCs/>
          <w:color w:val="323232"/>
          <w:sz w:val="36"/>
          <w:szCs w:val="36"/>
        </w:rPr>
        <w:t>Procedure</w:t>
      </w:r>
    </w:p>
    <w:p w14:paraId="78C71CBA" w14:textId="77777777" w:rsidR="00C055E8" w:rsidRPr="00C055E8" w:rsidRDefault="00C055E8" w:rsidP="00AB5465">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bdr w:val="none" w:sz="0" w:space="0" w:color="auto" w:frame="1"/>
        </w:rPr>
        <w:t xml:space="preserve">Navigate to the project area in the administrative web interface. </w:t>
      </w:r>
    </w:p>
    <w:p w14:paraId="09A5F6CC" w14:textId="77777777" w:rsidR="00C055E8" w:rsidRPr="00C055E8" w:rsidRDefault="00C055E8" w:rsidP="00AB5465">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bdr w:val="none" w:sz="0" w:space="0" w:color="auto" w:frame="1"/>
        </w:rPr>
        <w:t>In the project area or team area, click </w:t>
      </w:r>
      <w:r w:rsidRPr="00C055E8">
        <w:rPr>
          <w:rFonts w:ascii="Arial" w:eastAsia="Times New Roman" w:hAnsi="Arial" w:cs="Arial"/>
          <w:b/>
          <w:bCs/>
          <w:color w:val="323232"/>
          <w:sz w:val="24"/>
          <w:szCs w:val="24"/>
          <w:bdr w:val="none" w:sz="0" w:space="0" w:color="auto" w:frame="1"/>
        </w:rPr>
        <w:t>Source Control</w:t>
      </w:r>
      <w:r w:rsidRPr="00C055E8">
        <w:rPr>
          <w:rFonts w:ascii="Arial" w:eastAsia="Times New Roman" w:hAnsi="Arial" w:cs="Arial"/>
          <w:color w:val="323232"/>
          <w:sz w:val="24"/>
          <w:szCs w:val="24"/>
          <w:bdr w:val="none" w:sz="0" w:space="0" w:color="auto" w:frame="1"/>
        </w:rPr>
        <w:t> &gt; </w:t>
      </w:r>
      <w:r w:rsidRPr="00C055E8">
        <w:rPr>
          <w:rFonts w:ascii="Arial" w:eastAsia="Times New Roman" w:hAnsi="Arial" w:cs="Arial"/>
          <w:b/>
          <w:bCs/>
          <w:color w:val="323232"/>
          <w:sz w:val="24"/>
          <w:szCs w:val="24"/>
          <w:bdr w:val="none" w:sz="0" w:space="0" w:color="auto" w:frame="1"/>
        </w:rPr>
        <w:t>Attribute Definition</w:t>
      </w:r>
      <w:r w:rsidRPr="00C055E8">
        <w:rPr>
          <w:rFonts w:ascii="Arial" w:eastAsia="Times New Roman" w:hAnsi="Arial" w:cs="Arial"/>
          <w:color w:val="323232"/>
          <w:sz w:val="24"/>
          <w:szCs w:val="24"/>
          <w:bdr w:val="none" w:sz="0" w:space="0" w:color="auto" w:frame="1"/>
        </w:rPr>
        <w:t>.</w:t>
      </w:r>
    </w:p>
    <w:p w14:paraId="3EF9A0E3" w14:textId="77777777" w:rsidR="00C055E8" w:rsidRPr="00C055E8" w:rsidRDefault="00C055E8" w:rsidP="00C055E8">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bdr w:val="none" w:sz="0" w:space="0" w:color="auto" w:frame="1"/>
        </w:rPr>
        <w:t>On the Source Control - Attribute Definition page, click </w:t>
      </w:r>
      <w:r w:rsidRPr="00C055E8">
        <w:rPr>
          <w:rFonts w:ascii="Arial" w:eastAsia="Times New Roman" w:hAnsi="Arial" w:cs="Arial"/>
          <w:b/>
          <w:bCs/>
          <w:color w:val="323232"/>
          <w:sz w:val="24"/>
          <w:szCs w:val="24"/>
          <w:bdr w:val="none" w:sz="0" w:space="0" w:color="auto" w:frame="1"/>
        </w:rPr>
        <w:t>Add</w:t>
      </w:r>
      <w:r w:rsidRPr="00C055E8">
        <w:rPr>
          <w:rFonts w:ascii="Arial" w:eastAsia="Times New Roman" w:hAnsi="Arial" w:cs="Arial"/>
          <w:color w:val="323232"/>
          <w:sz w:val="24"/>
          <w:szCs w:val="24"/>
          <w:bdr w:val="none" w:sz="0" w:space="0" w:color="auto" w:frame="1"/>
        </w:rPr>
        <w:t>.</w:t>
      </w:r>
    </w:p>
    <w:p w14:paraId="099E07D3" w14:textId="77777777" w:rsidR="00C055E8" w:rsidRPr="00C055E8" w:rsidRDefault="00C055E8" w:rsidP="00C055E8">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bdr w:val="none" w:sz="0" w:space="0" w:color="auto" w:frame="1"/>
        </w:rPr>
        <w:t>In the Add Attribute window, complete the appropriate fields and select the types of objects that allow the custom attribute. If file is selected, in the </w:t>
      </w:r>
      <w:r w:rsidRPr="00C055E8">
        <w:rPr>
          <w:rFonts w:ascii="Arial" w:eastAsia="Times New Roman" w:hAnsi="Arial" w:cs="Arial"/>
          <w:b/>
          <w:bCs/>
          <w:color w:val="323232"/>
          <w:sz w:val="24"/>
          <w:szCs w:val="24"/>
          <w:bdr w:val="none" w:sz="0" w:space="0" w:color="auto" w:frame="1"/>
        </w:rPr>
        <w:t>Behavior when a new file version is created</w:t>
      </w:r>
      <w:r w:rsidRPr="00C055E8">
        <w:rPr>
          <w:rFonts w:ascii="Arial" w:eastAsia="Times New Roman" w:hAnsi="Arial" w:cs="Arial"/>
          <w:color w:val="323232"/>
          <w:sz w:val="24"/>
          <w:szCs w:val="24"/>
          <w:bdr w:val="none" w:sz="0" w:space="0" w:color="auto" w:frame="1"/>
        </w:rPr>
        <w:t> area, select one of the following options:</w:t>
      </w:r>
    </w:p>
    <w:p w14:paraId="0E9ED796" w14:textId="77777777" w:rsidR="00C055E8" w:rsidRPr="00C055E8" w:rsidRDefault="00C055E8" w:rsidP="00C055E8">
      <w:pPr>
        <w:numPr>
          <w:ilvl w:val="1"/>
          <w:numId w:val="3"/>
        </w:numPr>
        <w:shd w:val="clear" w:color="auto" w:fill="FFFFFF"/>
        <w:tabs>
          <w:tab w:val="clear" w:pos="1440"/>
          <w:tab w:val="num" w:pos="2160"/>
        </w:tabs>
        <w:spacing w:after="0" w:line="240" w:lineRule="auto"/>
        <w:ind w:left="1200"/>
        <w:textAlignment w:val="top"/>
        <w:rPr>
          <w:rFonts w:ascii="Arial" w:eastAsia="Times New Roman" w:hAnsi="Arial" w:cs="Arial"/>
          <w:color w:val="323232"/>
          <w:sz w:val="24"/>
          <w:szCs w:val="24"/>
        </w:rPr>
      </w:pPr>
      <w:r w:rsidRPr="00C055E8">
        <w:rPr>
          <w:rFonts w:ascii="Arial" w:eastAsia="Times New Roman" w:hAnsi="Arial" w:cs="Arial"/>
          <w:b/>
          <w:bCs/>
          <w:color w:val="323232"/>
          <w:sz w:val="24"/>
          <w:szCs w:val="24"/>
          <w:bdr w:val="none" w:sz="0" w:space="0" w:color="auto" w:frame="1"/>
        </w:rPr>
        <w:t>Do not create the attribute</w:t>
      </w:r>
      <w:r w:rsidRPr="00C055E8">
        <w:rPr>
          <w:rFonts w:ascii="Arial" w:eastAsia="Times New Roman" w:hAnsi="Arial" w:cs="Arial"/>
          <w:color w:val="323232"/>
          <w:sz w:val="24"/>
          <w:szCs w:val="24"/>
        </w:rPr>
        <w:t>: If the custom attribute existed on the previous version of file, it is not created on the new version of the file when you check in your changes.</w:t>
      </w:r>
    </w:p>
    <w:p w14:paraId="7EC1563A" w14:textId="77777777" w:rsidR="00C055E8" w:rsidRPr="00C055E8" w:rsidRDefault="00C055E8" w:rsidP="00C055E8">
      <w:pPr>
        <w:numPr>
          <w:ilvl w:val="1"/>
          <w:numId w:val="3"/>
        </w:numPr>
        <w:shd w:val="clear" w:color="auto" w:fill="FFFFFF"/>
        <w:tabs>
          <w:tab w:val="clear" w:pos="1440"/>
          <w:tab w:val="num" w:pos="2160"/>
        </w:tabs>
        <w:spacing w:after="0" w:line="240" w:lineRule="auto"/>
        <w:ind w:left="1200"/>
        <w:textAlignment w:val="top"/>
        <w:rPr>
          <w:rFonts w:ascii="Arial" w:eastAsia="Times New Roman" w:hAnsi="Arial" w:cs="Arial"/>
          <w:color w:val="323232"/>
          <w:sz w:val="24"/>
          <w:szCs w:val="24"/>
        </w:rPr>
      </w:pPr>
      <w:r w:rsidRPr="00C055E8">
        <w:rPr>
          <w:rFonts w:ascii="Arial" w:eastAsia="Times New Roman" w:hAnsi="Arial" w:cs="Arial"/>
          <w:b/>
          <w:bCs/>
          <w:color w:val="323232"/>
          <w:sz w:val="24"/>
          <w:szCs w:val="24"/>
          <w:bdr w:val="none" w:sz="0" w:space="0" w:color="auto" w:frame="1"/>
        </w:rPr>
        <w:t>Copy the attribute value from the previous version</w:t>
      </w:r>
      <w:r w:rsidRPr="00C055E8">
        <w:rPr>
          <w:rFonts w:ascii="Arial" w:eastAsia="Times New Roman" w:hAnsi="Arial" w:cs="Arial"/>
          <w:color w:val="323232"/>
          <w:sz w:val="24"/>
          <w:szCs w:val="24"/>
        </w:rPr>
        <w:t>: If the custom attribute existed on the previous version of the file, it is created on the new version of the file and its value is set to the value of the attribute on the previous version.</w:t>
      </w:r>
    </w:p>
    <w:p w14:paraId="5A15ECE0" w14:textId="77777777" w:rsidR="00C055E8" w:rsidRPr="00C055E8" w:rsidRDefault="00C055E8" w:rsidP="00C055E8">
      <w:pPr>
        <w:numPr>
          <w:ilvl w:val="1"/>
          <w:numId w:val="3"/>
        </w:numPr>
        <w:shd w:val="clear" w:color="auto" w:fill="FFFFFF"/>
        <w:tabs>
          <w:tab w:val="clear" w:pos="1440"/>
          <w:tab w:val="num" w:pos="2160"/>
        </w:tabs>
        <w:spacing w:after="0" w:line="240" w:lineRule="auto"/>
        <w:ind w:left="1200"/>
        <w:textAlignment w:val="top"/>
        <w:rPr>
          <w:rFonts w:ascii="Arial" w:eastAsia="Times New Roman" w:hAnsi="Arial" w:cs="Arial"/>
          <w:color w:val="323232"/>
          <w:sz w:val="24"/>
          <w:szCs w:val="24"/>
        </w:rPr>
      </w:pPr>
      <w:r w:rsidRPr="00C055E8">
        <w:rPr>
          <w:rFonts w:ascii="Arial" w:eastAsia="Times New Roman" w:hAnsi="Arial" w:cs="Arial"/>
          <w:b/>
          <w:bCs/>
          <w:color w:val="323232"/>
          <w:sz w:val="24"/>
          <w:szCs w:val="24"/>
          <w:bdr w:val="none" w:sz="0" w:space="0" w:color="auto" w:frame="1"/>
        </w:rPr>
        <w:t>Reset the attribute value to the default value</w:t>
      </w:r>
      <w:r w:rsidRPr="00C055E8">
        <w:rPr>
          <w:rFonts w:ascii="Arial" w:eastAsia="Times New Roman" w:hAnsi="Arial" w:cs="Arial"/>
          <w:color w:val="323232"/>
          <w:sz w:val="24"/>
          <w:szCs w:val="24"/>
        </w:rPr>
        <w:t>: If the custom attribute existed on the previous version of file, it is created on the new version of the file and its value is set to the default value of the attribute as defined in the project area.</w:t>
      </w:r>
    </w:p>
    <w:p w14:paraId="162D2651" w14:textId="77777777" w:rsidR="00C055E8" w:rsidRPr="00C055E8" w:rsidRDefault="00C055E8" w:rsidP="00C055E8">
      <w:pPr>
        <w:shd w:val="clear" w:color="auto" w:fill="FFFFFF"/>
        <w:spacing w:after="0" w:line="240" w:lineRule="auto"/>
        <w:ind w:left="720"/>
        <w:textAlignment w:val="top"/>
        <w:rPr>
          <w:rFonts w:ascii="Arial" w:eastAsia="Times New Roman" w:hAnsi="Arial" w:cs="Arial"/>
          <w:color w:val="323232"/>
          <w:sz w:val="24"/>
          <w:szCs w:val="24"/>
        </w:rPr>
      </w:pPr>
      <w:r w:rsidRPr="00C055E8">
        <w:rPr>
          <w:rFonts w:ascii="Arial" w:eastAsia="Times New Roman" w:hAnsi="Arial" w:cs="Arial"/>
          <w:b/>
          <w:bCs/>
          <w:color w:val="4178BE"/>
          <w:sz w:val="24"/>
          <w:szCs w:val="24"/>
          <w:bdr w:val="none" w:sz="0" w:space="0" w:color="auto" w:frame="1"/>
        </w:rPr>
        <w:t>Note</w:t>
      </w:r>
      <w:r w:rsidRPr="00C055E8">
        <w:rPr>
          <w:rFonts w:ascii="Arial" w:eastAsia="Times New Roman" w:hAnsi="Arial" w:cs="Arial"/>
          <w:color w:val="323232"/>
          <w:sz w:val="24"/>
          <w:szCs w:val="24"/>
        </w:rPr>
        <w:t>If version of a file or baseline is part of a component that is owned by multiple project areas, you can set a custom attribute only if it defined in all parent project areas.</w:t>
      </w:r>
    </w:p>
    <w:p w14:paraId="5D23BC34" w14:textId="77777777" w:rsidR="00C055E8" w:rsidRPr="00C055E8" w:rsidRDefault="00C055E8" w:rsidP="00C055E8">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bdr w:val="none" w:sz="0" w:space="0" w:color="auto" w:frame="1"/>
        </w:rPr>
        <w:t>Click </w:t>
      </w:r>
      <w:r w:rsidRPr="00C055E8">
        <w:rPr>
          <w:rFonts w:ascii="Arial" w:eastAsia="Times New Roman" w:hAnsi="Arial" w:cs="Arial"/>
          <w:b/>
          <w:bCs/>
          <w:color w:val="323232"/>
          <w:sz w:val="24"/>
          <w:szCs w:val="24"/>
          <w:bdr w:val="none" w:sz="0" w:space="0" w:color="auto" w:frame="1"/>
        </w:rPr>
        <w:t>Add</w:t>
      </w:r>
      <w:r w:rsidRPr="00C055E8">
        <w:rPr>
          <w:rFonts w:ascii="Arial" w:eastAsia="Times New Roman" w:hAnsi="Arial" w:cs="Arial"/>
          <w:color w:val="323232"/>
          <w:sz w:val="24"/>
          <w:szCs w:val="24"/>
          <w:bdr w:val="none" w:sz="0" w:space="0" w:color="auto" w:frame="1"/>
        </w:rPr>
        <w:t>.</w:t>
      </w:r>
    </w:p>
    <w:p w14:paraId="3EF7FB5F" w14:textId="77777777" w:rsidR="00C055E8" w:rsidRPr="00C055E8" w:rsidRDefault="00C055E8" w:rsidP="00C055E8">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bdr w:val="none" w:sz="0" w:space="0" w:color="auto" w:frame="1"/>
        </w:rPr>
        <w:t>Click </w:t>
      </w:r>
      <w:r w:rsidRPr="00C055E8">
        <w:rPr>
          <w:rFonts w:ascii="Arial" w:eastAsia="Times New Roman" w:hAnsi="Arial" w:cs="Arial"/>
          <w:b/>
          <w:bCs/>
          <w:color w:val="323232"/>
          <w:sz w:val="24"/>
          <w:szCs w:val="24"/>
          <w:bdr w:val="none" w:sz="0" w:space="0" w:color="auto" w:frame="1"/>
        </w:rPr>
        <w:t>Save</w:t>
      </w:r>
      <w:r w:rsidRPr="00C055E8">
        <w:rPr>
          <w:rFonts w:ascii="Arial" w:eastAsia="Times New Roman" w:hAnsi="Arial" w:cs="Arial"/>
          <w:color w:val="323232"/>
          <w:sz w:val="24"/>
          <w:szCs w:val="24"/>
          <w:bdr w:val="none" w:sz="0" w:space="0" w:color="auto" w:frame="1"/>
        </w:rPr>
        <w:t>.</w:t>
      </w:r>
    </w:p>
    <w:p w14:paraId="4A73353E" w14:textId="77777777" w:rsidR="00C055E8" w:rsidRPr="00C055E8" w:rsidRDefault="00C055E8" w:rsidP="00C055E8">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rPr>
        <w:t>Optional: </w:t>
      </w:r>
      <w:r w:rsidRPr="00C055E8">
        <w:rPr>
          <w:rFonts w:ascii="Arial" w:eastAsia="Times New Roman" w:hAnsi="Arial" w:cs="Arial"/>
          <w:color w:val="323232"/>
          <w:sz w:val="24"/>
          <w:szCs w:val="24"/>
          <w:bdr w:val="none" w:sz="0" w:space="0" w:color="auto" w:frame="1"/>
        </w:rPr>
        <w:t>To edit an attribute, hover under the Actions column and click </w:t>
      </w:r>
      <w:r w:rsidRPr="00C055E8">
        <w:rPr>
          <w:rFonts w:ascii="Arial" w:eastAsia="Times New Roman" w:hAnsi="Arial" w:cs="Arial"/>
          <w:b/>
          <w:bCs/>
          <w:color w:val="323232"/>
          <w:sz w:val="24"/>
          <w:szCs w:val="24"/>
          <w:bdr w:val="none" w:sz="0" w:space="0" w:color="auto" w:frame="1"/>
        </w:rPr>
        <w:t>Edit Attribute</w:t>
      </w:r>
      <w:r w:rsidRPr="00C055E8">
        <w:rPr>
          <w:rFonts w:ascii="Arial" w:eastAsia="Times New Roman" w:hAnsi="Arial" w:cs="Arial"/>
          <w:color w:val="323232"/>
          <w:sz w:val="24"/>
          <w:szCs w:val="24"/>
          <w:bdr w:val="none" w:sz="0" w:space="0" w:color="auto" w:frame="1"/>
        </w:rPr>
        <w:t>. In the Edit Attribute window, you can change the name, types, default values and checkin behavior (when a new file version is created). Save the changes.</w:t>
      </w:r>
    </w:p>
    <w:p w14:paraId="40CE5B2C" w14:textId="77777777" w:rsidR="0086623A" w:rsidRDefault="00C055E8" w:rsidP="0086623A">
      <w:pPr>
        <w:numPr>
          <w:ilvl w:val="0"/>
          <w:numId w:val="3"/>
        </w:numPr>
        <w:shd w:val="clear" w:color="auto" w:fill="FFFFFF"/>
        <w:tabs>
          <w:tab w:val="clear" w:pos="720"/>
          <w:tab w:val="num" w:pos="1440"/>
        </w:tabs>
        <w:spacing w:after="0" w:line="240" w:lineRule="auto"/>
        <w:textAlignment w:val="baseline"/>
        <w:rPr>
          <w:rFonts w:ascii="Arial" w:eastAsia="Times New Roman" w:hAnsi="Arial" w:cs="Arial"/>
          <w:color w:val="323232"/>
          <w:sz w:val="24"/>
          <w:szCs w:val="24"/>
        </w:rPr>
      </w:pPr>
      <w:r w:rsidRPr="00C055E8">
        <w:rPr>
          <w:rFonts w:ascii="Arial" w:eastAsia="Times New Roman" w:hAnsi="Arial" w:cs="Arial"/>
          <w:color w:val="323232"/>
          <w:sz w:val="24"/>
          <w:szCs w:val="24"/>
        </w:rPr>
        <w:t>Optional: </w:t>
      </w:r>
      <w:r w:rsidRPr="00C055E8">
        <w:rPr>
          <w:rFonts w:ascii="Arial" w:eastAsia="Times New Roman" w:hAnsi="Arial" w:cs="Arial"/>
          <w:color w:val="323232"/>
          <w:sz w:val="24"/>
          <w:szCs w:val="24"/>
          <w:bdr w:val="none" w:sz="0" w:space="0" w:color="auto" w:frame="1"/>
        </w:rPr>
        <w:t>To delete an attribute, hover under the Actions column and click </w:t>
      </w:r>
      <w:r w:rsidRPr="00C055E8">
        <w:rPr>
          <w:rFonts w:ascii="Arial" w:eastAsia="Times New Roman" w:hAnsi="Arial" w:cs="Arial"/>
          <w:b/>
          <w:bCs/>
          <w:color w:val="323232"/>
          <w:sz w:val="24"/>
          <w:szCs w:val="24"/>
          <w:bdr w:val="none" w:sz="0" w:space="0" w:color="auto" w:frame="1"/>
        </w:rPr>
        <w:t>Delete attribute</w:t>
      </w:r>
      <w:r w:rsidRPr="00C055E8">
        <w:rPr>
          <w:rFonts w:ascii="Arial" w:eastAsia="Times New Roman" w:hAnsi="Arial" w:cs="Arial"/>
          <w:color w:val="323232"/>
          <w:sz w:val="24"/>
          <w:szCs w:val="24"/>
          <w:bdr w:val="none" w:sz="0" w:space="0" w:color="auto" w:frame="1"/>
        </w:rPr>
        <w:t> to delete the attribute.</w:t>
      </w:r>
    </w:p>
    <w:p w14:paraId="478C840C" w14:textId="77777777" w:rsidR="0086623A" w:rsidRDefault="0086623A" w:rsidP="0086623A">
      <w:pPr>
        <w:pStyle w:val="ListParagraph"/>
        <w:shd w:val="clear" w:color="auto" w:fill="FFFFFF"/>
        <w:spacing w:after="0" w:line="240" w:lineRule="auto"/>
        <w:textAlignment w:val="baseline"/>
        <w:rPr>
          <w:rFonts w:ascii="Arial" w:eastAsia="Times New Roman" w:hAnsi="Arial" w:cs="Arial"/>
          <w:b/>
          <w:bCs/>
          <w:color w:val="323232"/>
          <w:sz w:val="24"/>
          <w:szCs w:val="24"/>
          <w:bdr w:val="none" w:sz="0" w:space="0" w:color="auto" w:frame="1"/>
        </w:rPr>
      </w:pPr>
    </w:p>
    <w:p w14:paraId="74B28AC3" w14:textId="77777777" w:rsidR="0086623A" w:rsidRDefault="0086623A" w:rsidP="0086623A">
      <w:pPr>
        <w:pStyle w:val="ListParagraph"/>
        <w:shd w:val="clear" w:color="auto" w:fill="FFFFFF"/>
        <w:spacing w:after="0" w:line="240" w:lineRule="auto"/>
        <w:textAlignment w:val="baseline"/>
        <w:rPr>
          <w:rFonts w:ascii="Arial" w:eastAsia="Times New Roman" w:hAnsi="Arial" w:cs="Arial"/>
          <w:b/>
          <w:bCs/>
          <w:color w:val="323232"/>
          <w:sz w:val="24"/>
          <w:szCs w:val="24"/>
          <w:bdr w:val="none" w:sz="0" w:space="0" w:color="auto" w:frame="1"/>
        </w:rPr>
      </w:pPr>
    </w:p>
    <w:p w14:paraId="008242D8" w14:textId="77777777" w:rsidR="00D1025F" w:rsidRPr="0086623A" w:rsidRDefault="00DF6A43" w:rsidP="0086623A">
      <w:pPr>
        <w:pStyle w:val="ListParagraph"/>
        <w:numPr>
          <w:ilvl w:val="0"/>
          <w:numId w:val="9"/>
        </w:numPr>
        <w:shd w:val="clear" w:color="auto" w:fill="FFFFFF"/>
        <w:spacing w:after="0" w:line="240" w:lineRule="auto"/>
        <w:textAlignment w:val="baseline"/>
        <w:rPr>
          <w:rFonts w:ascii="Arial" w:eastAsia="Times New Roman" w:hAnsi="Arial" w:cs="Arial"/>
          <w:color w:val="323232"/>
          <w:sz w:val="24"/>
          <w:szCs w:val="24"/>
        </w:rPr>
      </w:pPr>
      <w:hyperlink r:id="rId15" w:history="1">
        <w:r w:rsidR="00D1025F" w:rsidRPr="0086623A">
          <w:rPr>
            <w:rFonts w:ascii="Arial" w:eastAsia="Times New Roman" w:hAnsi="Arial" w:cs="Arial"/>
            <w:b/>
            <w:bCs/>
            <w:color w:val="734098"/>
            <w:sz w:val="24"/>
            <w:szCs w:val="24"/>
            <w:bdr w:val="none" w:sz="0" w:space="0" w:color="auto" w:frame="1"/>
          </w:rPr>
          <w:t>Streams and components</w:t>
        </w:r>
      </w:hyperlink>
      <w:r w:rsidR="00D1025F" w:rsidRPr="0086623A">
        <w:rPr>
          <w:rFonts w:ascii="Arial" w:eastAsia="Times New Roman" w:hAnsi="Arial" w:cs="Arial"/>
          <w:color w:val="323232"/>
          <w:sz w:val="24"/>
          <w:szCs w:val="24"/>
        </w:rPr>
        <w:br/>
      </w:r>
    </w:p>
    <w:p w14:paraId="204B1071" w14:textId="77777777" w:rsidR="00D1025F" w:rsidRPr="00D1025F" w:rsidRDefault="00D1025F" w:rsidP="00C055E8">
      <w:pPr>
        <w:shd w:val="clear" w:color="auto" w:fill="FFFFFF"/>
        <w:spacing w:after="0" w:line="240" w:lineRule="auto"/>
        <w:ind w:left="720"/>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rPr>
        <w:t>A stream is a repository object that includes one or more components. A component is a collection of related artifacts, such as a set of related Eclipse plug-ins or a group of documents that comprise website content.</w:t>
      </w:r>
    </w:p>
    <w:p w14:paraId="7AC28CD3" w14:textId="77777777" w:rsidR="00D1025F" w:rsidRPr="00D1025F" w:rsidRDefault="00DF6A43" w:rsidP="00D1025F">
      <w:pPr>
        <w:numPr>
          <w:ilvl w:val="0"/>
          <w:numId w:val="1"/>
        </w:numPr>
        <w:shd w:val="clear" w:color="auto" w:fill="FFFFFF"/>
        <w:spacing w:after="0" w:line="240" w:lineRule="auto"/>
        <w:ind w:left="0"/>
        <w:textAlignment w:val="baseline"/>
        <w:rPr>
          <w:rFonts w:ascii="Arial" w:eastAsia="Times New Roman" w:hAnsi="Arial" w:cs="Arial"/>
          <w:color w:val="323232"/>
          <w:sz w:val="24"/>
          <w:szCs w:val="24"/>
        </w:rPr>
      </w:pPr>
      <w:hyperlink r:id="rId16" w:history="1">
        <w:r w:rsidR="00D1025F" w:rsidRPr="00D1025F">
          <w:rPr>
            <w:rFonts w:ascii="Arial" w:eastAsia="Times New Roman" w:hAnsi="Arial" w:cs="Arial"/>
            <w:b/>
            <w:bCs/>
            <w:color w:val="734098"/>
            <w:sz w:val="24"/>
            <w:szCs w:val="24"/>
            <w:bdr w:val="none" w:sz="0" w:space="0" w:color="auto" w:frame="1"/>
          </w:rPr>
          <w:t>Change sets and change flow</w:t>
        </w:r>
      </w:hyperlink>
      <w:r w:rsidR="00D1025F" w:rsidRPr="00D1025F">
        <w:rPr>
          <w:rFonts w:ascii="Arial" w:eastAsia="Times New Roman" w:hAnsi="Arial" w:cs="Arial"/>
          <w:color w:val="323232"/>
          <w:sz w:val="24"/>
          <w:szCs w:val="24"/>
        </w:rPr>
        <w:br/>
      </w:r>
    </w:p>
    <w:p w14:paraId="14A174D3" w14:textId="77777777" w:rsidR="00D1025F" w:rsidRPr="00D1025F" w:rsidRDefault="00D1025F" w:rsidP="00D1025F">
      <w:pPr>
        <w:shd w:val="clear" w:color="auto" w:fill="FFFFFF"/>
        <w:spacing w:after="0" w:line="240" w:lineRule="auto"/>
        <w:textAlignment w:val="baseline"/>
        <w:rPr>
          <w:rFonts w:ascii="Arial" w:eastAsia="Times New Roman" w:hAnsi="Arial" w:cs="Arial"/>
          <w:color w:val="323232"/>
          <w:sz w:val="24"/>
          <w:szCs w:val="24"/>
        </w:rPr>
      </w:pPr>
      <w:r w:rsidRPr="00D1025F">
        <w:rPr>
          <w:rFonts w:ascii="Arial" w:eastAsia="Times New Roman" w:hAnsi="Arial" w:cs="Arial"/>
          <w:color w:val="323232"/>
          <w:sz w:val="24"/>
          <w:szCs w:val="24"/>
        </w:rPr>
        <w:t>A change set is a repository object that collects a related group of file, folder, and symbolic link modifications within a component. Change sets flow between repository workspaces and streams. The workspace's flow targets specify the sources and destinations of incoming and outgoing change sets.</w:t>
      </w:r>
    </w:p>
    <w:p w14:paraId="110B8FC2" w14:textId="33DC56D8" w:rsidR="00ED111C" w:rsidRDefault="00DF6A43"/>
    <w:p w14:paraId="26FC63F4" w14:textId="3B93460E" w:rsidR="00DF6A43" w:rsidRDefault="00DF6A43"/>
    <w:p w14:paraId="630EB6B9" w14:textId="77777777" w:rsidR="00DF6A43" w:rsidRDefault="00DF6A43" w:rsidP="00DF6A43"/>
    <w:p w14:paraId="4684D383" w14:textId="77777777" w:rsidR="00DF6A43" w:rsidRDefault="00DF6A43" w:rsidP="00DF6A43"/>
    <w:p w14:paraId="70B32F8A" w14:textId="77777777" w:rsidR="00DF6A43" w:rsidRDefault="00DF6A43" w:rsidP="00DF6A43">
      <w:r>
        <w:t>Setup Steam =&gt;</w:t>
      </w:r>
    </w:p>
    <w:p w14:paraId="2533B101" w14:textId="77777777" w:rsidR="00DF6A43" w:rsidRDefault="00DF6A43" w:rsidP="00DF6A43"/>
    <w:p w14:paraId="4B1A2E2F" w14:textId="77777777" w:rsidR="00DF6A43" w:rsidRDefault="00DF6A43" w:rsidP="00DF6A43">
      <w:r>
        <w:t xml:space="preserve">    1 : In Source Control Management/All Stream/Right Click/New/Stream/ give the name of Stream as well as grag down and add Component</w:t>
      </w:r>
    </w:p>
    <w:p w14:paraId="466A8B1A" w14:textId="77777777" w:rsidR="00DF6A43" w:rsidRDefault="00DF6A43" w:rsidP="00DF6A43">
      <w:r>
        <w:tab/>
      </w:r>
    </w:p>
    <w:p w14:paraId="00674FF9" w14:textId="77777777" w:rsidR="00DF6A43" w:rsidRDefault="00DF6A43" w:rsidP="00DF6A43">
      <w:r>
        <w:t xml:space="preserve">    2 : now Select Stream(Which you have made recently)/Right Click/new/repository</w:t>
      </w:r>
    </w:p>
    <w:p w14:paraId="1673A9AC" w14:textId="77777777" w:rsidR="00DF6A43" w:rsidRDefault="00DF6A43" w:rsidP="00DF6A43">
      <w:r>
        <w:tab/>
      </w:r>
    </w:p>
    <w:p w14:paraId="6E40F763" w14:textId="77777777" w:rsidR="00DF6A43" w:rsidRDefault="00DF6A43" w:rsidP="00DF6A43">
      <w:r>
        <w:tab/>
        <w:t>3 : now on All Repository Workspace/right click/load/browse the component to select the folder to be loaded/next</w:t>
      </w:r>
    </w:p>
    <w:p w14:paraId="4D5F793F" w14:textId="77777777" w:rsidR="00DF6A43" w:rsidRDefault="00DF6A43" w:rsidP="00DF6A43">
      <w:r>
        <w:tab/>
      </w:r>
    </w:p>
    <w:p w14:paraId="62BB41AC" w14:textId="77777777" w:rsidR="00DF6A43" w:rsidRDefault="00DF6A43" w:rsidP="00DF6A43">
      <w:r>
        <w:tab/>
        <w:t>4 : now copy the java files or any file in components folders in local drive</w:t>
      </w:r>
    </w:p>
    <w:p w14:paraId="44D350E1" w14:textId="77777777" w:rsidR="00DF6A43" w:rsidRDefault="00DF6A43" w:rsidP="00DF6A43">
      <w:r>
        <w:tab/>
      </w:r>
    </w:p>
    <w:p w14:paraId="79D2A911" w14:textId="77777777" w:rsidR="00DF6A43" w:rsidRDefault="00DF6A43" w:rsidP="00DF6A43">
      <w:r>
        <w:tab/>
        <w:t>Note-components folders=&gt; automatically build on your system when you configure your eclips and gave path to save data locally on your machine</w:t>
      </w:r>
    </w:p>
    <w:p w14:paraId="21ACEF82" w14:textId="77777777" w:rsidR="00DF6A43" w:rsidRDefault="00DF6A43" w:rsidP="00DF6A43">
      <w:r>
        <w:tab/>
      </w:r>
    </w:p>
    <w:p w14:paraId="026D0B4C" w14:textId="77777777" w:rsidR="00DF6A43" w:rsidRDefault="00DF6A43" w:rsidP="00DF6A43">
      <w:r>
        <w:tab/>
        <w:t>5 :now In pending change set Tab/right click on workspace/locate change set</w:t>
      </w:r>
    </w:p>
    <w:p w14:paraId="2C571783" w14:textId="77777777" w:rsidR="00DF6A43" w:rsidRDefault="00DF6A43" w:rsidP="00DF6A43">
      <w:r>
        <w:tab/>
      </w:r>
    </w:p>
    <w:p w14:paraId="242DB936" w14:textId="77777777" w:rsidR="00DF6A43" w:rsidRDefault="00DF6A43" w:rsidP="00DF6A43">
      <w:r>
        <w:tab/>
        <w:t>6 : now windows Tab/Open perspective/select JAVA/ok</w:t>
      </w:r>
    </w:p>
    <w:p w14:paraId="09271514" w14:textId="77777777" w:rsidR="00DF6A43" w:rsidRDefault="00DF6A43" w:rsidP="00DF6A43">
      <w:r>
        <w:tab/>
      </w:r>
    </w:p>
    <w:p w14:paraId="3B60462E" w14:textId="77777777" w:rsidR="00DF6A43" w:rsidRDefault="00DF6A43" w:rsidP="00DF6A43">
      <w:r>
        <w:lastRenderedPageBreak/>
        <w:tab/>
        <w:t>7 : Now In Eclips left corner you can see package --- TAb/click on it/you can see your components which you have made</w:t>
      </w:r>
    </w:p>
    <w:p w14:paraId="7771291A" w14:textId="77777777" w:rsidR="00DF6A43" w:rsidRDefault="00DF6A43" w:rsidP="00DF6A43">
      <w:r>
        <w:tab/>
        <w:t>previsily/right click/refress all components one by one</w:t>
      </w:r>
    </w:p>
    <w:p w14:paraId="4B42B4D8" w14:textId="77777777" w:rsidR="00DF6A43" w:rsidRDefault="00DF6A43" w:rsidP="00DF6A43">
      <w:r>
        <w:tab/>
      </w:r>
    </w:p>
    <w:p w14:paraId="5920999C" w14:textId="77777777" w:rsidR="00DF6A43" w:rsidRDefault="00DF6A43" w:rsidP="00DF6A43">
      <w:r>
        <w:tab/>
        <w:t>8 : Now In Eclips Right corner you can see WorkItem TAb/click</w:t>
      </w:r>
    </w:p>
    <w:p w14:paraId="52B1D907" w14:textId="77777777" w:rsidR="00DF6A43" w:rsidRDefault="00DF6A43" w:rsidP="00DF6A43">
      <w:r>
        <w:tab/>
      </w:r>
    </w:p>
    <w:p w14:paraId="0BDFB5D7" w14:textId="77777777" w:rsidR="00DF6A43" w:rsidRDefault="00DF6A43" w:rsidP="00DF6A43">
      <w:r>
        <w:tab/>
        <w:t>9 : Now In Pending changes Tab/Expand Repository workspace/select all components for which you want to checking the code/right click/check-in &amp; Deliver/</w:t>
      </w:r>
    </w:p>
    <w:p w14:paraId="204FB9D9" w14:textId="77777777" w:rsidR="00DF6A43" w:rsidRDefault="00DF6A43" w:rsidP="00DF6A43">
      <w:r>
        <w:tab/>
      </w:r>
    </w:p>
    <w:p w14:paraId="2D996AE9" w14:textId="77777777" w:rsidR="00DF6A43" w:rsidRDefault="00DF6A43" w:rsidP="00DF6A43">
      <w:r>
        <w:tab/>
        <w:t>Add some comments/next/create WI or Select any exesting WI for tracking this stream code/next/finish</w:t>
      </w:r>
    </w:p>
    <w:p w14:paraId="71A74582" w14:textId="77777777" w:rsidR="00DF6A43" w:rsidRDefault="00DF6A43" w:rsidP="00DF6A43">
      <w:r>
        <w:tab/>
      </w:r>
    </w:p>
    <w:p w14:paraId="39227667" w14:textId="77777777" w:rsidR="00DF6A43" w:rsidRDefault="00DF6A43" w:rsidP="00DF6A43">
      <w:r>
        <w:tab/>
        <w:t xml:space="preserve">10 : Now you can check all the component files on RTC Eclis client by right click on any component/show/repository files </w:t>
      </w:r>
    </w:p>
    <w:p w14:paraId="7A250FBA" w14:textId="77777777" w:rsidR="00DF6A43" w:rsidRDefault="00DF6A43" w:rsidP="00DF6A43">
      <w:r>
        <w:tab/>
        <w:t xml:space="preserve">----here you can see all files which you have lodaed </w:t>
      </w:r>
    </w:p>
    <w:p w14:paraId="7AD94941" w14:textId="77777777" w:rsidR="00DF6A43" w:rsidRDefault="00DF6A43" w:rsidP="00DF6A43">
      <w:r>
        <w:tab/>
      </w:r>
    </w:p>
    <w:p w14:paraId="7CDC3806" w14:textId="77777777" w:rsidR="00DF6A43" w:rsidRDefault="00DF6A43" w:rsidP="00DF6A43">
      <w:r>
        <w:tab/>
        <w:t>11 : Now you can check all files on RTC WEB by /Source control management/stream and you can open the Tracked WI to check change set</w:t>
      </w:r>
    </w:p>
    <w:p w14:paraId="275E304C" w14:textId="77777777" w:rsidR="00DF6A43" w:rsidRDefault="00DF6A43" w:rsidP="00DF6A43">
      <w:r>
        <w:tab/>
      </w:r>
    </w:p>
    <w:p w14:paraId="636F9FA9" w14:textId="77777777" w:rsidR="00DF6A43" w:rsidRDefault="00DF6A43" w:rsidP="00DF6A43">
      <w:r>
        <w:tab/>
      </w:r>
    </w:p>
    <w:p w14:paraId="4C4CFE3F" w14:textId="77777777" w:rsidR="00DF6A43" w:rsidRDefault="00DF6A43" w:rsidP="00DF6A43">
      <w:r>
        <w:tab/>
        <w:t>If you added any file from RTC Web Client or Made some changes on code then in Eclips /In pending change set Tab/Expand Repository workspace/</w:t>
      </w:r>
    </w:p>
    <w:p w14:paraId="40C28749" w14:textId="77777777" w:rsidR="00DF6A43" w:rsidRDefault="00DF6A43" w:rsidP="00DF6A43">
      <w:r>
        <w:tab/>
        <w:t>there would be a folde name incommine /right click/accept</w:t>
      </w:r>
    </w:p>
    <w:p w14:paraId="01CCD18B" w14:textId="77777777" w:rsidR="00DF6A43" w:rsidRDefault="00DF6A43" w:rsidP="00DF6A43">
      <w:r>
        <w:tab/>
      </w:r>
    </w:p>
    <w:p w14:paraId="298F62B1" w14:textId="77777777" w:rsidR="00DF6A43" w:rsidRDefault="00DF6A43" w:rsidP="00DF6A43">
      <w:r>
        <w:tab/>
      </w:r>
    </w:p>
    <w:p w14:paraId="1BF36CB1" w14:textId="7CC9E5AF" w:rsidR="00DF6A43" w:rsidRDefault="00DF6A43" w:rsidP="00DF6A43">
      <w:r>
        <w:t xml:space="preserve">    If you want to add any file want some changes on code and save then follow the Steps from 5 - 11</w:t>
      </w:r>
      <w:bookmarkStart w:id="0" w:name="_GoBack"/>
      <w:bookmarkEnd w:id="0"/>
    </w:p>
    <w:sectPr w:rsidR="00DF6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8492A"/>
    <w:multiLevelType w:val="hybridMultilevel"/>
    <w:tmpl w:val="1FC8A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923A62"/>
    <w:multiLevelType w:val="multilevel"/>
    <w:tmpl w:val="0B12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1782C"/>
    <w:multiLevelType w:val="hybridMultilevel"/>
    <w:tmpl w:val="E7A8D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657706"/>
    <w:multiLevelType w:val="multilevel"/>
    <w:tmpl w:val="DDA0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52642"/>
    <w:multiLevelType w:val="hybridMultilevel"/>
    <w:tmpl w:val="D78E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297460"/>
    <w:multiLevelType w:val="multilevel"/>
    <w:tmpl w:val="BAAE4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94175"/>
    <w:multiLevelType w:val="hybridMultilevel"/>
    <w:tmpl w:val="AC48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BE434B"/>
    <w:multiLevelType w:val="hybridMultilevel"/>
    <w:tmpl w:val="87426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DED33F9"/>
    <w:multiLevelType w:val="hybridMultilevel"/>
    <w:tmpl w:val="4190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4"/>
  </w:num>
  <w:num w:numId="6">
    <w:abstractNumId w:val="6"/>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25F"/>
    <w:rsid w:val="002D5E6A"/>
    <w:rsid w:val="006841BC"/>
    <w:rsid w:val="00863D3C"/>
    <w:rsid w:val="0086623A"/>
    <w:rsid w:val="00954D8E"/>
    <w:rsid w:val="00B15239"/>
    <w:rsid w:val="00BD5CB0"/>
    <w:rsid w:val="00C055E8"/>
    <w:rsid w:val="00D1025F"/>
    <w:rsid w:val="00DF6A43"/>
    <w:rsid w:val="00F83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CF63D"/>
  <w15:chartTrackingRefBased/>
  <w15:docId w15:val="{EB88B951-230A-4B50-B272-D31609BB4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55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lchildlinktext">
    <w:name w:val="ulchildlinktext"/>
    <w:basedOn w:val="DefaultParagraphFont"/>
    <w:rsid w:val="00D1025F"/>
  </w:style>
  <w:style w:type="character" w:styleId="Hyperlink">
    <w:name w:val="Hyperlink"/>
    <w:basedOn w:val="DefaultParagraphFont"/>
    <w:uiPriority w:val="99"/>
    <w:unhideWhenUsed/>
    <w:rsid w:val="00D1025F"/>
    <w:rPr>
      <w:color w:val="0000FF"/>
      <w:u w:val="single"/>
    </w:rPr>
  </w:style>
  <w:style w:type="paragraph" w:styleId="NormalWeb">
    <w:name w:val="Normal (Web)"/>
    <w:basedOn w:val="Normal"/>
    <w:uiPriority w:val="99"/>
    <w:semiHidden/>
    <w:unhideWhenUsed/>
    <w:rsid w:val="00D1025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1025F"/>
  </w:style>
  <w:style w:type="paragraph" w:customStyle="1" w:styleId="p">
    <w:name w:val="p"/>
    <w:basedOn w:val="Normal"/>
    <w:rsid w:val="00F83B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055E8"/>
    <w:rPr>
      <w:rFonts w:ascii="Times New Roman" w:eastAsia="Times New Roman" w:hAnsi="Times New Roman" w:cs="Times New Roman"/>
      <w:b/>
      <w:bCs/>
      <w:sz w:val="36"/>
      <w:szCs w:val="36"/>
    </w:rPr>
  </w:style>
  <w:style w:type="character" w:customStyle="1" w:styleId="ph">
    <w:name w:val="ph"/>
    <w:basedOn w:val="DefaultParagraphFont"/>
    <w:rsid w:val="00C055E8"/>
  </w:style>
  <w:style w:type="character" w:customStyle="1" w:styleId="notetitle">
    <w:name w:val="notetitle"/>
    <w:basedOn w:val="DefaultParagraphFont"/>
    <w:rsid w:val="00C055E8"/>
  </w:style>
  <w:style w:type="paragraph" w:styleId="ListParagraph">
    <w:name w:val="List Paragraph"/>
    <w:basedOn w:val="Normal"/>
    <w:uiPriority w:val="34"/>
    <w:qFormat/>
    <w:rsid w:val="00866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1706">
      <w:bodyDiv w:val="1"/>
      <w:marLeft w:val="0"/>
      <w:marRight w:val="0"/>
      <w:marTop w:val="0"/>
      <w:marBottom w:val="0"/>
      <w:divBdr>
        <w:top w:val="none" w:sz="0" w:space="0" w:color="auto"/>
        <w:left w:val="none" w:sz="0" w:space="0" w:color="auto"/>
        <w:bottom w:val="none" w:sz="0" w:space="0" w:color="auto"/>
        <w:right w:val="none" w:sz="0" w:space="0" w:color="auto"/>
      </w:divBdr>
    </w:div>
    <w:div w:id="296381813">
      <w:bodyDiv w:val="1"/>
      <w:marLeft w:val="0"/>
      <w:marRight w:val="0"/>
      <w:marTop w:val="0"/>
      <w:marBottom w:val="0"/>
      <w:divBdr>
        <w:top w:val="none" w:sz="0" w:space="0" w:color="auto"/>
        <w:left w:val="none" w:sz="0" w:space="0" w:color="auto"/>
        <w:bottom w:val="none" w:sz="0" w:space="0" w:color="auto"/>
        <w:right w:val="none" w:sz="0" w:space="0" w:color="auto"/>
      </w:divBdr>
      <w:divsChild>
        <w:div w:id="1570581163">
          <w:marLeft w:val="0"/>
          <w:marRight w:val="0"/>
          <w:marTop w:val="0"/>
          <w:marBottom w:val="0"/>
          <w:divBdr>
            <w:top w:val="none" w:sz="0" w:space="0" w:color="auto"/>
            <w:left w:val="none" w:sz="0" w:space="0" w:color="auto"/>
            <w:bottom w:val="none" w:sz="0" w:space="0" w:color="auto"/>
            <w:right w:val="none" w:sz="0" w:space="0" w:color="auto"/>
          </w:divBdr>
        </w:div>
        <w:div w:id="1888180798">
          <w:marLeft w:val="0"/>
          <w:marRight w:val="0"/>
          <w:marTop w:val="0"/>
          <w:marBottom w:val="0"/>
          <w:divBdr>
            <w:top w:val="none" w:sz="0" w:space="0" w:color="auto"/>
            <w:left w:val="none" w:sz="0" w:space="0" w:color="auto"/>
            <w:bottom w:val="none" w:sz="0" w:space="0" w:color="auto"/>
            <w:right w:val="none" w:sz="0" w:space="0" w:color="auto"/>
          </w:divBdr>
        </w:div>
        <w:div w:id="127477540">
          <w:marLeft w:val="0"/>
          <w:marRight w:val="0"/>
          <w:marTop w:val="0"/>
          <w:marBottom w:val="0"/>
          <w:divBdr>
            <w:top w:val="single" w:sz="12" w:space="0" w:color="4178BE"/>
            <w:left w:val="single" w:sz="12" w:space="15" w:color="4178BE"/>
            <w:bottom w:val="single" w:sz="12" w:space="15" w:color="4178BE"/>
            <w:right w:val="single" w:sz="12" w:space="15" w:color="4178BE"/>
          </w:divBdr>
        </w:div>
      </w:divsChild>
    </w:div>
    <w:div w:id="951935327">
      <w:bodyDiv w:val="1"/>
      <w:marLeft w:val="0"/>
      <w:marRight w:val="0"/>
      <w:marTop w:val="0"/>
      <w:marBottom w:val="0"/>
      <w:divBdr>
        <w:top w:val="none" w:sz="0" w:space="0" w:color="auto"/>
        <w:left w:val="none" w:sz="0" w:space="0" w:color="auto"/>
        <w:bottom w:val="none" w:sz="0" w:space="0" w:color="auto"/>
        <w:right w:val="none" w:sz="0" w:space="0" w:color="auto"/>
      </w:divBdr>
    </w:div>
    <w:div w:id="1372877708">
      <w:bodyDiv w:val="1"/>
      <w:marLeft w:val="0"/>
      <w:marRight w:val="0"/>
      <w:marTop w:val="0"/>
      <w:marBottom w:val="0"/>
      <w:divBdr>
        <w:top w:val="none" w:sz="0" w:space="0" w:color="auto"/>
        <w:left w:val="none" w:sz="0" w:space="0" w:color="auto"/>
        <w:bottom w:val="none" w:sz="0" w:space="0" w:color="auto"/>
        <w:right w:val="none" w:sz="0" w:space="0" w:color="auto"/>
      </w:divBdr>
      <w:divsChild>
        <w:div w:id="109978323">
          <w:marLeft w:val="0"/>
          <w:marRight w:val="0"/>
          <w:marTop w:val="0"/>
          <w:marBottom w:val="0"/>
          <w:divBdr>
            <w:top w:val="none" w:sz="0" w:space="0" w:color="auto"/>
            <w:left w:val="none" w:sz="0" w:space="0" w:color="auto"/>
            <w:bottom w:val="none" w:sz="0" w:space="0" w:color="auto"/>
            <w:right w:val="none" w:sz="0" w:space="0" w:color="auto"/>
          </w:divBdr>
        </w:div>
        <w:div w:id="2131431791">
          <w:marLeft w:val="0"/>
          <w:marRight w:val="0"/>
          <w:marTop w:val="0"/>
          <w:marBottom w:val="0"/>
          <w:divBdr>
            <w:top w:val="none" w:sz="0" w:space="0" w:color="auto"/>
            <w:left w:val="none" w:sz="0" w:space="0" w:color="auto"/>
            <w:bottom w:val="none" w:sz="0" w:space="0" w:color="auto"/>
            <w:right w:val="none" w:sz="0" w:space="0" w:color="auto"/>
          </w:divBdr>
        </w:div>
      </w:divsChild>
    </w:div>
    <w:div w:id="1765228708">
      <w:bodyDiv w:val="1"/>
      <w:marLeft w:val="0"/>
      <w:marRight w:val="0"/>
      <w:marTop w:val="0"/>
      <w:marBottom w:val="0"/>
      <w:divBdr>
        <w:top w:val="none" w:sz="0" w:space="0" w:color="auto"/>
        <w:left w:val="none" w:sz="0" w:space="0" w:color="auto"/>
        <w:bottom w:val="none" w:sz="0" w:space="0" w:color="auto"/>
        <w:right w:val="none" w:sz="0" w:space="0" w:color="auto"/>
      </w:divBdr>
      <w:divsChild>
        <w:div w:id="1635863940">
          <w:marLeft w:val="0"/>
          <w:marRight w:val="0"/>
          <w:marTop w:val="0"/>
          <w:marBottom w:val="0"/>
          <w:divBdr>
            <w:top w:val="none" w:sz="0" w:space="0" w:color="auto"/>
            <w:left w:val="none" w:sz="0" w:space="0" w:color="auto"/>
            <w:bottom w:val="none" w:sz="0" w:space="0" w:color="auto"/>
            <w:right w:val="none" w:sz="0" w:space="0" w:color="auto"/>
          </w:divBdr>
          <w:divsChild>
            <w:div w:id="17274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5749">
      <w:bodyDiv w:val="1"/>
      <w:marLeft w:val="0"/>
      <w:marRight w:val="0"/>
      <w:marTop w:val="0"/>
      <w:marBottom w:val="0"/>
      <w:divBdr>
        <w:top w:val="none" w:sz="0" w:space="0" w:color="auto"/>
        <w:left w:val="none" w:sz="0" w:space="0" w:color="auto"/>
        <w:bottom w:val="none" w:sz="0" w:space="0" w:color="auto"/>
        <w:right w:val="none" w:sz="0" w:space="0" w:color="auto"/>
      </w:divBdr>
      <w:divsChild>
        <w:div w:id="1755589007">
          <w:marLeft w:val="0"/>
          <w:marRight w:val="0"/>
          <w:marTop w:val="0"/>
          <w:marBottom w:val="0"/>
          <w:divBdr>
            <w:top w:val="none" w:sz="0" w:space="0" w:color="auto"/>
            <w:left w:val="none" w:sz="0" w:space="0" w:color="auto"/>
            <w:bottom w:val="none" w:sz="0" w:space="0" w:color="auto"/>
            <w:right w:val="none" w:sz="0" w:space="0" w:color="auto"/>
          </w:divBdr>
          <w:divsChild>
            <w:div w:id="1940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support/knowledgecenter/SSYMRC_6.0.5/com.ibm.team.scm.doc/topics/c_repo.html?view=kc" TargetMode="External"/><Relationship Id="rId13" Type="http://schemas.openxmlformats.org/officeDocument/2006/relationships/hyperlink" Target="https://www.ibm.com/support/knowledgecenter/SSYMRC_6.0.5/com.ibm.team.scm.doc/topics/c_read_access.html?view=kc"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bm.com/support/knowledgecenter/SSYMRC_6.0.5/com.ibm.jazz.platform.doc/topics/t_projects_teams_process.html?view=kc" TargetMode="External"/><Relationship Id="rId12" Type="http://schemas.openxmlformats.org/officeDocument/2006/relationships/hyperlink" Target="https://www.ibm.com/support/knowledgecenter/SSYMRC_6.0.5/com.ibm.team.scm.doc/topics/c_lineterm.html?view=k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bm.com/support/knowledgecenter/SSYMRC_6.0.5/com.ibm.team.scm.doc/topics/c_csets_flow_intro.html?view=kc" TargetMode="External"/><Relationship Id="rId1" Type="http://schemas.openxmlformats.org/officeDocument/2006/relationships/numbering" Target="numbering.xml"/><Relationship Id="rId6" Type="http://schemas.openxmlformats.org/officeDocument/2006/relationships/hyperlink" Target="https://www.ibm.com/support/knowledgecenter/SSYMRC_6.0.5/com.ibm.team.workitem.doc/topics/t_tracking_work_items.html?view=kc" TargetMode="External"/><Relationship Id="rId11" Type="http://schemas.openxmlformats.org/officeDocument/2006/relationships/image" Target="media/image1.gif"/><Relationship Id="rId5" Type="http://schemas.openxmlformats.org/officeDocument/2006/relationships/hyperlink" Target="https://www.ibm.com/support/knowledgecenter/SSYMRC_6.0.5/com.ibm.team.build.doc/topics/t_build_overview.html?view=kc" TargetMode="External"/><Relationship Id="rId15" Type="http://schemas.openxmlformats.org/officeDocument/2006/relationships/hyperlink" Target="https://www.ibm.com/support/knowledgecenter/SSYMRC_6.0.5/com.ibm.team.scm.doc/topics/c_streams.html?view=kc" TargetMode="External"/><Relationship Id="rId10" Type="http://schemas.openxmlformats.org/officeDocument/2006/relationships/hyperlink" Target="https://www.ibm.com/support/knowledgecenter/SSYMRC_6.0.5/com.ibm.team.scm.doc/topics/c_workspaces.html?view=kc" TargetMode="External"/><Relationship Id="rId4" Type="http://schemas.openxmlformats.org/officeDocument/2006/relationships/webSettings" Target="webSettings.xml"/><Relationship Id="rId9" Type="http://schemas.openxmlformats.org/officeDocument/2006/relationships/hyperlink" Target="https://www.ibm.com/support/knowledgecenter/SSYMRC_6.0.5/com.ibm.team.scm.doc/topics/c_workspaces.html?view=kc" TargetMode="External"/><Relationship Id="rId14" Type="http://schemas.openxmlformats.org/officeDocument/2006/relationships/hyperlink" Target="https://www.ibm.com/support/knowledgecenter/SSYMRC_6.0.5/com.ibm.team.scm.doc/topics/t_creating_custom_att.html?view=k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Maurya, Pramod</dc:creator>
  <cp:keywords/>
  <dc:description/>
  <cp:lastModifiedBy>Maurya, Pramod</cp:lastModifiedBy>
  <cp:revision>12</cp:revision>
  <dcterms:created xsi:type="dcterms:W3CDTF">2020-07-15T05:32:00Z</dcterms:created>
  <dcterms:modified xsi:type="dcterms:W3CDTF">2020-07-27T03:13:00Z</dcterms:modified>
</cp:coreProperties>
</file>