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1C93E" w14:textId="77777777" w:rsidR="00C4224C" w:rsidRPr="001C6D68" w:rsidRDefault="001C6D68" w:rsidP="008A4032">
      <w:pPr>
        <w:tabs>
          <w:tab w:val="left" w:pos="4536"/>
        </w:tabs>
        <w:rPr>
          <w:sz w:val="40"/>
        </w:rPr>
      </w:pPr>
      <w:r>
        <w:rPr>
          <w:noProof/>
          <w:sz w:val="40"/>
          <w:lang w:eastAsia="pt-PT"/>
        </w:rPr>
        <w:drawing>
          <wp:inline distT="0" distB="0" distL="0" distR="0" wp14:anchorId="57AC55F1" wp14:editId="0969D0D3">
            <wp:extent cx="1901190" cy="735330"/>
            <wp:effectExtent l="0" t="0" r="0" b="0"/>
            <wp:docPr id="8" name="Picture 8" descr="Mac:Users:Marco:Desktop:Assinatura A:IST_A_CMYK_PO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Marco:Desktop:Assinatura A:IST_A_CMYK_POS.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  <w:r w:rsidR="00C4224C" w:rsidRPr="008A4032">
        <w:rPr>
          <w:rFonts w:ascii="Arial" w:hAnsi="Arial" w:cs="Arial"/>
          <w:szCs w:val="28"/>
        </w:rPr>
        <w:t>Computação Gráfica</w:t>
      </w:r>
      <w:r w:rsidRPr="008A4032">
        <w:rPr>
          <w:rFonts w:ascii="Arial" w:hAnsi="Arial" w:cs="Arial"/>
          <w:szCs w:val="28"/>
        </w:rPr>
        <w:t xml:space="preserve"> 201</w:t>
      </w:r>
      <w:r w:rsidR="00455E44">
        <w:rPr>
          <w:rFonts w:ascii="Arial" w:hAnsi="Arial" w:cs="Arial"/>
          <w:szCs w:val="28"/>
        </w:rPr>
        <w:t>9</w:t>
      </w:r>
      <w:r w:rsidRPr="008A4032">
        <w:rPr>
          <w:rFonts w:ascii="Arial" w:hAnsi="Arial" w:cs="Arial"/>
          <w:szCs w:val="28"/>
        </w:rPr>
        <w:t>/</w:t>
      </w:r>
      <w:r w:rsidR="00455E44">
        <w:rPr>
          <w:rFonts w:ascii="Arial" w:hAnsi="Arial" w:cs="Arial"/>
          <w:szCs w:val="28"/>
        </w:rPr>
        <w:t>20</w:t>
      </w:r>
    </w:p>
    <w:p w14:paraId="66F2436F" w14:textId="77777777" w:rsidR="001C6D68" w:rsidRPr="00630E48" w:rsidRDefault="00C4224C" w:rsidP="00630E48">
      <w:pPr>
        <w:jc w:val="left"/>
        <w:rPr>
          <w:b/>
          <w:szCs w:val="28"/>
        </w:rPr>
      </w:pPr>
      <w:r w:rsidRPr="00B35DA7">
        <w:rPr>
          <w:b/>
          <w:sz w:val="36"/>
          <w:szCs w:val="36"/>
        </w:rPr>
        <w:t>Part</w:t>
      </w:r>
      <w:r w:rsidR="00A70154">
        <w:rPr>
          <w:b/>
          <w:sz w:val="36"/>
          <w:szCs w:val="36"/>
        </w:rPr>
        <w:t xml:space="preserve">e </w:t>
      </w:r>
      <w:r w:rsidR="00243CE1">
        <w:rPr>
          <w:b/>
          <w:sz w:val="36"/>
          <w:szCs w:val="36"/>
        </w:rPr>
        <w:t>4</w:t>
      </w:r>
      <w:r w:rsidR="00630E48">
        <w:rPr>
          <w:b/>
          <w:sz w:val="36"/>
          <w:szCs w:val="36"/>
        </w:rPr>
        <w:br/>
      </w:r>
      <w:r w:rsidR="00630E48" w:rsidRPr="00630E48">
        <w:rPr>
          <w:b/>
          <w:szCs w:val="28"/>
        </w:rPr>
        <w:t xml:space="preserve">Cena </w:t>
      </w:r>
      <w:r w:rsidR="00723194">
        <w:rPr>
          <w:b/>
          <w:szCs w:val="28"/>
        </w:rPr>
        <w:t>Interativa com Luz</w:t>
      </w:r>
      <w:r w:rsidR="001525B3">
        <w:rPr>
          <w:b/>
          <w:szCs w:val="28"/>
        </w:rPr>
        <w:t xml:space="preserve"> Pontu</w:t>
      </w:r>
      <w:r w:rsidR="007D4F6E">
        <w:rPr>
          <w:b/>
          <w:szCs w:val="28"/>
        </w:rPr>
        <w:t>al, M</w:t>
      </w:r>
      <w:r w:rsidR="00944C77">
        <w:rPr>
          <w:b/>
          <w:szCs w:val="28"/>
        </w:rPr>
        <w:t>e</w:t>
      </w:r>
      <w:r w:rsidR="007D4F6E">
        <w:rPr>
          <w:b/>
          <w:szCs w:val="28"/>
        </w:rPr>
        <w:t>nsagens e</w:t>
      </w:r>
      <w:r w:rsidR="00944C77">
        <w:rPr>
          <w:b/>
          <w:szCs w:val="28"/>
        </w:rPr>
        <w:t xml:space="preserve"> Texturas</w:t>
      </w:r>
    </w:p>
    <w:p w14:paraId="7711F986" w14:textId="77777777" w:rsidR="00630E48" w:rsidRPr="00C4224C" w:rsidRDefault="00630E48" w:rsidP="0034795E">
      <w:pPr>
        <w:keepNext/>
        <w:spacing w:before="480"/>
        <w:rPr>
          <w:b/>
          <w:sz w:val="32"/>
        </w:rPr>
      </w:pPr>
      <w:r w:rsidRPr="00C4224C">
        <w:rPr>
          <w:b/>
          <w:sz w:val="32"/>
        </w:rPr>
        <w:t>Objetivos</w:t>
      </w:r>
    </w:p>
    <w:p w14:paraId="079E81B8" w14:textId="1DDA463E" w:rsidR="00630E48" w:rsidRDefault="00630E48" w:rsidP="00630E48">
      <w:r>
        <w:t xml:space="preserve">Os objetivos da </w:t>
      </w:r>
      <w:r w:rsidR="00243CE1">
        <w:t>quarta</w:t>
      </w:r>
      <w:r>
        <w:t xml:space="preserve"> parte dos trabalhos de laboratório </w:t>
      </w:r>
      <w:r w:rsidR="00A70154">
        <w:t xml:space="preserve">são </w:t>
      </w:r>
      <w:r w:rsidR="00243CE1" w:rsidRPr="00381389">
        <w:t xml:space="preserve">aprofundar os conhecimentos de iluminação com o conceito de </w:t>
      </w:r>
      <w:proofErr w:type="spellStart"/>
      <w:r w:rsidR="004B166D">
        <w:rPr>
          <w:i/>
        </w:rPr>
        <w:t>pointlight</w:t>
      </w:r>
      <w:proofErr w:type="spellEnd"/>
      <w:r w:rsidR="00243CE1">
        <w:t xml:space="preserve"> e </w:t>
      </w:r>
      <w:r w:rsidR="00C36B8D">
        <w:t>compreender</w:t>
      </w:r>
      <w:r w:rsidR="00A62199">
        <w:t xml:space="preserve"> </w:t>
      </w:r>
      <w:r w:rsidR="00243CE1">
        <w:t>os princípios básicos da aplicação de texturas</w:t>
      </w:r>
      <w:r w:rsidR="00A70154">
        <w:t>.</w:t>
      </w:r>
      <w:r w:rsidR="00C75FC9">
        <w:t xml:space="preserve"> </w:t>
      </w:r>
      <w:r w:rsidR="00492910">
        <w:t>E</w:t>
      </w:r>
      <w:r w:rsidR="00C75FC9">
        <w:t xml:space="preserve">spera-se que as boas práticas de programação permitam adaptar o código existente para ser possível </w:t>
      </w:r>
      <w:r w:rsidR="00334957">
        <w:t>reiniciar a cena (</w:t>
      </w:r>
      <w:proofErr w:type="spellStart"/>
      <w:r w:rsidR="00334957" w:rsidRPr="00334957">
        <w:rPr>
          <w:i/>
        </w:rPr>
        <w:t>reset</w:t>
      </w:r>
      <w:proofErr w:type="spellEnd"/>
      <w:r w:rsidR="00334957">
        <w:t>)</w:t>
      </w:r>
      <w:r w:rsidR="00C75FC9">
        <w:t xml:space="preserve"> sem </w:t>
      </w:r>
      <w:r w:rsidR="00334957">
        <w:t xml:space="preserve">ser necessário </w:t>
      </w:r>
      <w:r w:rsidR="00921878">
        <w:t>recarregar</w:t>
      </w:r>
      <w:r w:rsidR="00C75FC9">
        <w:t xml:space="preserve"> a aplicação</w:t>
      </w:r>
      <w:r w:rsidR="00251088">
        <w:t xml:space="preserve"> (</w:t>
      </w:r>
      <w:r w:rsidR="00334957">
        <w:t>i.e.</w:t>
      </w:r>
      <w:proofErr w:type="gramStart"/>
      <w:r w:rsidR="00990597">
        <w:t xml:space="preserve">, </w:t>
      </w:r>
      <w:r w:rsidR="00334957">
        <w:t xml:space="preserve"> </w:t>
      </w:r>
      <w:r w:rsidR="00251088">
        <w:t>sem</w:t>
      </w:r>
      <w:proofErr w:type="gramEnd"/>
      <w:r w:rsidR="00251088">
        <w:t xml:space="preserve"> fazer o </w:t>
      </w:r>
      <w:proofErr w:type="spellStart"/>
      <w:r w:rsidR="00251088" w:rsidRPr="00251088">
        <w:rPr>
          <w:i/>
        </w:rPr>
        <w:t>refresh</w:t>
      </w:r>
      <w:proofErr w:type="spellEnd"/>
      <w:r w:rsidR="00251088">
        <w:t xml:space="preserve"> da página)</w:t>
      </w:r>
      <w:r w:rsidR="00C75FC9">
        <w:t>.</w:t>
      </w:r>
    </w:p>
    <w:p w14:paraId="66E32305" w14:textId="77777777" w:rsidR="00630E48" w:rsidRDefault="004D7088" w:rsidP="00630E48">
      <w:r>
        <w:t xml:space="preserve">A avaliação da quarta parte do trabalho será realizada na semana de </w:t>
      </w:r>
      <w:r w:rsidR="00424E57">
        <w:rPr>
          <w:b/>
        </w:rPr>
        <w:t>1</w:t>
      </w:r>
      <w:r w:rsidR="00455E44">
        <w:rPr>
          <w:b/>
        </w:rPr>
        <w:t>8</w:t>
      </w:r>
      <w:r>
        <w:rPr>
          <w:b/>
        </w:rPr>
        <w:t xml:space="preserve"> a 2</w:t>
      </w:r>
      <w:r w:rsidR="00455E44">
        <w:rPr>
          <w:b/>
        </w:rPr>
        <w:t>2</w:t>
      </w:r>
      <w:r w:rsidRPr="00BA45EA">
        <w:rPr>
          <w:b/>
        </w:rPr>
        <w:t xml:space="preserve"> de </w:t>
      </w:r>
      <w:proofErr w:type="gramStart"/>
      <w:r>
        <w:rPr>
          <w:b/>
        </w:rPr>
        <w:t>Novembro</w:t>
      </w:r>
      <w:proofErr w:type="gramEnd"/>
      <w:r>
        <w:t xml:space="preserve"> e corresponde a </w:t>
      </w:r>
      <w:r w:rsidR="00E23BC2">
        <w:rPr>
          <w:b/>
        </w:rPr>
        <w:t>4</w:t>
      </w:r>
      <w:r w:rsidR="00E23BC2" w:rsidRPr="0036716D">
        <w:rPr>
          <w:b/>
        </w:rPr>
        <w:t xml:space="preserve"> </w:t>
      </w:r>
      <w:r w:rsidRPr="0036716D">
        <w:rPr>
          <w:b/>
        </w:rPr>
        <w:t>valores</w:t>
      </w:r>
      <w:r>
        <w:t xml:space="preserve"> da nota do laboratório. A realização deste trabalho tem um esforço estimado de </w:t>
      </w:r>
      <w:r w:rsidRPr="00D9253D">
        <w:rPr>
          <w:b/>
        </w:rPr>
        <w:t>1</w:t>
      </w:r>
      <w:r>
        <w:rPr>
          <w:b/>
        </w:rPr>
        <w:t>0</w:t>
      </w:r>
      <w:r w:rsidRPr="00D9253D">
        <w:rPr>
          <w:b/>
        </w:rPr>
        <w:t xml:space="preserve"> horas</w:t>
      </w:r>
      <w:r>
        <w:t xml:space="preserve"> por elemento do grupo, distribuído por duas semanas.  </w:t>
      </w:r>
    </w:p>
    <w:p w14:paraId="32C352FB" w14:textId="77777777" w:rsidR="00630E48" w:rsidRPr="00C4224C" w:rsidRDefault="00630E48" w:rsidP="00464C1F">
      <w:pPr>
        <w:keepNext/>
        <w:spacing w:before="480"/>
        <w:rPr>
          <w:b/>
          <w:sz w:val="32"/>
        </w:rPr>
      </w:pPr>
      <w:r>
        <w:rPr>
          <w:b/>
          <w:sz w:val="32"/>
        </w:rPr>
        <w:t>Tarefas</w:t>
      </w:r>
    </w:p>
    <w:p w14:paraId="0A532AB3" w14:textId="77777777" w:rsidR="00630E48" w:rsidRDefault="00630E48" w:rsidP="003D3EA3">
      <w:pPr>
        <w:ind w:left="720" w:hanging="720"/>
      </w:pPr>
      <w:r>
        <w:t xml:space="preserve">As tarefas para </w:t>
      </w:r>
      <w:r w:rsidR="00E5085F">
        <w:t>o quarto trabalho</w:t>
      </w:r>
      <w:r>
        <w:t xml:space="preserve"> são: </w:t>
      </w:r>
    </w:p>
    <w:p w14:paraId="47D200CB" w14:textId="77777777" w:rsidR="00EB0C55" w:rsidRDefault="002D4E25" w:rsidP="00EB0C55">
      <w:pPr>
        <w:pStyle w:val="PargrafodaLista"/>
        <w:numPr>
          <w:ilvl w:val="0"/>
          <w:numId w:val="5"/>
        </w:numPr>
        <w:contextualSpacing w:val="0"/>
      </w:pPr>
      <w:r w:rsidRPr="009F5EFE">
        <w:rPr>
          <w:highlight w:val="yellow"/>
        </w:rPr>
        <w:t xml:space="preserve">Criar </w:t>
      </w:r>
      <w:r w:rsidR="00DB3977" w:rsidRPr="009F5EFE">
        <w:rPr>
          <w:highlight w:val="yellow"/>
        </w:rPr>
        <w:t>um</w:t>
      </w:r>
      <w:r w:rsidR="00DB3977">
        <w:t xml:space="preserve"> </w:t>
      </w:r>
      <w:r w:rsidR="00DB3977" w:rsidRPr="009F5EFE">
        <w:rPr>
          <w:highlight w:val="yellow"/>
        </w:rPr>
        <w:t>t</w:t>
      </w:r>
      <w:r w:rsidR="00424E57" w:rsidRPr="009F5EFE">
        <w:rPr>
          <w:highlight w:val="yellow"/>
        </w:rPr>
        <w:t>abuleiro de</w:t>
      </w:r>
      <w:r w:rsidR="00DB3977" w:rsidRPr="009F5EFE">
        <w:rPr>
          <w:highlight w:val="yellow"/>
        </w:rPr>
        <w:t xml:space="preserve"> </w:t>
      </w:r>
      <w:r w:rsidR="00424E57" w:rsidRPr="009F5EFE">
        <w:rPr>
          <w:highlight w:val="yellow"/>
        </w:rPr>
        <w:t>xadrez</w:t>
      </w:r>
      <w:r w:rsidRPr="009F5EFE">
        <w:rPr>
          <w:highlight w:val="yellow"/>
        </w:rPr>
        <w:t xml:space="preserve">. </w:t>
      </w:r>
      <w:r w:rsidR="009E098A" w:rsidRPr="009F5EFE">
        <w:rPr>
          <w:highlight w:val="yellow"/>
        </w:rPr>
        <w:t>A e</w:t>
      </w:r>
      <w:r w:rsidRPr="009F5EFE">
        <w:rPr>
          <w:highlight w:val="yellow"/>
        </w:rPr>
        <w:t>st</w:t>
      </w:r>
      <w:r w:rsidR="00424E57" w:rsidRPr="009F5EFE">
        <w:rPr>
          <w:highlight w:val="yellow"/>
        </w:rPr>
        <w:t>e</w:t>
      </w:r>
      <w:r w:rsidR="00DB3977" w:rsidRPr="009F5EFE">
        <w:rPr>
          <w:highlight w:val="yellow"/>
        </w:rPr>
        <w:t xml:space="preserve"> deve</w:t>
      </w:r>
      <w:r w:rsidR="00B97D5D" w:rsidRPr="009F5EFE">
        <w:rPr>
          <w:highlight w:val="yellow"/>
        </w:rPr>
        <w:t>m</w:t>
      </w:r>
      <w:r w:rsidR="00DB3977" w:rsidRPr="009F5EFE">
        <w:rPr>
          <w:highlight w:val="yellow"/>
        </w:rPr>
        <w:t xml:space="preserve"> ser </w:t>
      </w:r>
      <w:r w:rsidR="009E098A" w:rsidRPr="009F5EFE">
        <w:rPr>
          <w:highlight w:val="yellow"/>
        </w:rPr>
        <w:t>aplicado</w:t>
      </w:r>
      <w:r w:rsidR="00B97D5D" w:rsidRPr="009F5EFE">
        <w:rPr>
          <w:highlight w:val="yellow"/>
        </w:rPr>
        <w:t>s</w:t>
      </w:r>
      <w:r w:rsidR="009E098A" w:rsidRPr="009F5EFE">
        <w:rPr>
          <w:highlight w:val="yellow"/>
        </w:rPr>
        <w:t xml:space="preserve"> uma textura e um mapa de alturas (</w:t>
      </w:r>
      <w:proofErr w:type="spellStart"/>
      <w:r w:rsidR="009E098A" w:rsidRPr="009F5EFE">
        <w:rPr>
          <w:i/>
          <w:highlight w:val="yellow"/>
        </w:rPr>
        <w:t>bump</w:t>
      </w:r>
      <w:proofErr w:type="spellEnd"/>
      <w:r w:rsidR="009E098A" w:rsidRPr="009F5EFE">
        <w:rPr>
          <w:i/>
          <w:highlight w:val="yellow"/>
        </w:rPr>
        <w:t xml:space="preserve"> </w:t>
      </w:r>
      <w:proofErr w:type="spellStart"/>
      <w:r w:rsidR="009E098A" w:rsidRPr="009F5EFE">
        <w:rPr>
          <w:i/>
          <w:highlight w:val="yellow"/>
        </w:rPr>
        <w:t>map</w:t>
      </w:r>
      <w:proofErr w:type="spellEnd"/>
      <w:r w:rsidR="009E098A" w:rsidRPr="009F5EFE">
        <w:rPr>
          <w:highlight w:val="yellow"/>
        </w:rPr>
        <w:t>) para simular o relevo</w:t>
      </w:r>
      <w:r w:rsidR="00390BC2" w:rsidRPr="009F5EFE">
        <w:rPr>
          <w:highlight w:val="yellow"/>
        </w:rPr>
        <w:t xml:space="preserve"> na madeira na superfície</w:t>
      </w:r>
      <w:r w:rsidR="009E098A" w:rsidRPr="009F5EFE">
        <w:rPr>
          <w:highlight w:val="yellow"/>
        </w:rPr>
        <w:t xml:space="preserve">. </w:t>
      </w:r>
      <w:r w:rsidR="00424E57" w:rsidRPr="009F5EFE">
        <w:rPr>
          <w:highlight w:val="yellow"/>
        </w:rPr>
        <w:t xml:space="preserve">Sobre este tabuleiro deverá estar uma bola e um </w:t>
      </w:r>
      <w:r w:rsidR="009E098A" w:rsidRPr="009F5EFE">
        <w:rPr>
          <w:highlight w:val="yellow"/>
        </w:rPr>
        <w:t>dado de jogo</w:t>
      </w:r>
      <w:r w:rsidR="00424E57" w:rsidRPr="009F5EFE">
        <w:rPr>
          <w:highlight w:val="yellow"/>
        </w:rPr>
        <w:t>.</w:t>
      </w:r>
      <w:r w:rsidR="004D3378" w:rsidRPr="009F5EFE">
        <w:rPr>
          <w:highlight w:val="yellow"/>
        </w:rPr>
        <w:t xml:space="preserve"> A superfície </w:t>
      </w:r>
      <w:r w:rsidR="009E098A" w:rsidRPr="009F5EFE">
        <w:rPr>
          <w:highlight w:val="yellow"/>
        </w:rPr>
        <w:t xml:space="preserve">da bola </w:t>
      </w:r>
      <w:r w:rsidR="00B97D5D" w:rsidRPr="009F5EFE">
        <w:rPr>
          <w:highlight w:val="yellow"/>
        </w:rPr>
        <w:t xml:space="preserve">deve </w:t>
      </w:r>
      <w:r w:rsidR="009E098A" w:rsidRPr="009F5EFE">
        <w:rPr>
          <w:highlight w:val="yellow"/>
        </w:rPr>
        <w:t>ter uma forte componente especular e ter aplicada uma textura da imagem da Mona Lisa</w:t>
      </w:r>
      <w:r w:rsidR="00F962C4" w:rsidRPr="009F5EFE">
        <w:rPr>
          <w:highlight w:val="yellow"/>
        </w:rPr>
        <w:t xml:space="preserve"> ou da </w:t>
      </w:r>
      <w:proofErr w:type="spellStart"/>
      <w:r w:rsidR="00F962C4" w:rsidRPr="009F5EFE">
        <w:rPr>
          <w:highlight w:val="yellow"/>
        </w:rPr>
        <w:t>Lenna</w:t>
      </w:r>
      <w:proofErr w:type="spellEnd"/>
      <w:r w:rsidR="00F962C4" w:rsidRPr="009F5EFE">
        <w:rPr>
          <w:highlight w:val="yellow"/>
        </w:rPr>
        <w:t xml:space="preserve"> (ver links no final do enunciado)</w:t>
      </w:r>
      <w:r w:rsidR="006B4B9B" w:rsidRPr="009F5EFE">
        <w:rPr>
          <w:highlight w:val="yellow"/>
        </w:rPr>
        <w:t>.</w:t>
      </w:r>
      <w:r w:rsidR="006B4B9B">
        <w:t xml:space="preserve"> </w:t>
      </w:r>
      <w:r w:rsidR="009E098A">
        <w:t xml:space="preserve">O dado deve ser um único sólido ao qual </w:t>
      </w:r>
      <w:r w:rsidR="00390BC2">
        <w:t>são</w:t>
      </w:r>
      <w:r w:rsidR="009E098A">
        <w:t xml:space="preserve"> também aplicad</w:t>
      </w:r>
      <w:r w:rsidR="005C7E85">
        <w:t>os</w:t>
      </w:r>
      <w:r w:rsidR="009E098A">
        <w:t xml:space="preserve"> uma textura e um mapa de alturas (</w:t>
      </w:r>
      <w:proofErr w:type="spellStart"/>
      <w:r w:rsidR="009E098A" w:rsidRPr="009E098A">
        <w:rPr>
          <w:i/>
        </w:rPr>
        <w:t>bump</w:t>
      </w:r>
      <w:proofErr w:type="spellEnd"/>
      <w:r w:rsidR="009E098A" w:rsidRPr="009E098A">
        <w:rPr>
          <w:i/>
        </w:rPr>
        <w:t xml:space="preserve"> </w:t>
      </w:r>
      <w:proofErr w:type="spellStart"/>
      <w:r w:rsidR="009E098A" w:rsidRPr="009E098A">
        <w:rPr>
          <w:i/>
        </w:rPr>
        <w:t>map</w:t>
      </w:r>
      <w:proofErr w:type="spellEnd"/>
      <w:r w:rsidR="009E098A">
        <w:t>) para simular o relevo dos n</w:t>
      </w:r>
      <w:r w:rsidR="00263EBE">
        <w:t>ú</w:t>
      </w:r>
      <w:r w:rsidR="009E098A">
        <w:t>meros</w:t>
      </w:r>
      <w:r w:rsidR="00E5085F">
        <w:t xml:space="preserve"> (ou outras figuras)</w:t>
      </w:r>
      <w:r w:rsidR="009E098A">
        <w:t xml:space="preserve"> presentes em cada face do dado</w:t>
      </w:r>
      <w:r w:rsidR="00263EBE">
        <w:t>.</w:t>
      </w:r>
      <w:r w:rsidR="00EB0C55">
        <w:t xml:space="preserve"> </w:t>
      </w:r>
    </w:p>
    <w:p w14:paraId="5E754E33" w14:textId="2DC1EC29" w:rsidR="00EB0C55" w:rsidRDefault="00EB0C55" w:rsidP="00EB0C55">
      <w:pPr>
        <w:pStyle w:val="PargrafodaLista"/>
        <w:ind w:left="340"/>
        <w:contextualSpacing w:val="0"/>
      </w:pPr>
      <w:r w:rsidRPr="009F5EFE">
        <w:rPr>
          <w:highlight w:val="yellow"/>
        </w:rPr>
        <w:t>O dado deve estar assente num dos seus vértices sobre o centro do tabuleiro e rodar sobre si próprio.</w:t>
      </w:r>
      <w:r>
        <w:t xml:space="preserve"> [</w:t>
      </w:r>
      <w:r>
        <w:rPr>
          <w:b/>
        </w:rPr>
        <w:t>1</w:t>
      </w:r>
      <w:r w:rsidR="003B5033">
        <w:rPr>
          <w:b/>
        </w:rPr>
        <w:t>.</w:t>
      </w:r>
      <w:r>
        <w:rPr>
          <w:b/>
        </w:rPr>
        <w:t>0</w:t>
      </w:r>
      <w:r w:rsidRPr="00C23CC6">
        <w:rPr>
          <w:b/>
        </w:rPr>
        <w:t xml:space="preserve"> valor</w:t>
      </w:r>
      <w:r>
        <w:t>]</w:t>
      </w:r>
    </w:p>
    <w:p w14:paraId="3399BB64" w14:textId="598D6922" w:rsidR="009E098A" w:rsidRDefault="009E098A" w:rsidP="00EB0C55">
      <w:pPr>
        <w:pStyle w:val="PargrafodaLista"/>
        <w:shd w:val="clear" w:color="auto" w:fill="FFFFFF"/>
        <w:spacing w:after="0"/>
        <w:ind w:left="340"/>
      </w:pPr>
    </w:p>
    <w:p w14:paraId="2BB6C52B" w14:textId="77777777" w:rsidR="009E098A" w:rsidRDefault="009E098A" w:rsidP="009E098A">
      <w:pPr>
        <w:pStyle w:val="PargrafodaLista"/>
        <w:shd w:val="clear" w:color="auto" w:fill="FFFFFF"/>
        <w:spacing w:after="0"/>
        <w:ind w:left="340"/>
      </w:pPr>
    </w:p>
    <w:p w14:paraId="1DB6D44C" w14:textId="77777777" w:rsidR="002D4E25" w:rsidRDefault="002D4E25" w:rsidP="002D4E25">
      <w:pPr>
        <w:pStyle w:val="PargrafodaLista"/>
        <w:shd w:val="clear" w:color="auto" w:fill="FFFFFF"/>
        <w:spacing w:after="0"/>
        <w:ind w:left="340"/>
        <w:jc w:val="left"/>
      </w:pPr>
    </w:p>
    <w:p w14:paraId="09FB1AA4" w14:textId="02C9FC71" w:rsidR="00FA6101" w:rsidRDefault="003D45DD" w:rsidP="00FA6101">
      <w:pPr>
        <w:pStyle w:val="PargrafodaLista"/>
        <w:numPr>
          <w:ilvl w:val="0"/>
          <w:numId w:val="5"/>
        </w:numPr>
        <w:contextualSpacing w:val="0"/>
      </w:pPr>
      <w:r w:rsidRPr="009F5EFE">
        <w:rPr>
          <w:highlight w:val="yellow"/>
        </w:rPr>
        <w:lastRenderedPageBreak/>
        <w:t xml:space="preserve">Criar </w:t>
      </w:r>
      <w:r w:rsidR="00641C15" w:rsidRPr="009F5EFE">
        <w:rPr>
          <w:highlight w:val="yellow"/>
        </w:rPr>
        <w:t xml:space="preserve">duas fontes de luz: uma direcional e outra pontual. A fonte de luz direcional deve incidir com um ângulo </w:t>
      </w:r>
      <w:r w:rsidR="00241257" w:rsidRPr="009F5EFE">
        <w:rPr>
          <w:highlight w:val="yellow"/>
        </w:rPr>
        <w:t xml:space="preserve">diferente de zero relativamente à normal ao tabuleiro. A </w:t>
      </w:r>
      <w:r w:rsidRPr="009F5EFE">
        <w:rPr>
          <w:highlight w:val="yellow"/>
        </w:rPr>
        <w:t xml:space="preserve">fonte de luz </w:t>
      </w:r>
      <w:r w:rsidR="00241257" w:rsidRPr="009F5EFE">
        <w:rPr>
          <w:highlight w:val="yellow"/>
        </w:rPr>
        <w:t xml:space="preserve">pontual deve estar colocada </w:t>
      </w:r>
      <w:r w:rsidR="00641C15" w:rsidRPr="009F5EFE">
        <w:rPr>
          <w:highlight w:val="yellow"/>
        </w:rPr>
        <w:t>sobre o tabuleiro</w:t>
      </w:r>
      <w:r w:rsidR="00241257" w:rsidRPr="009F5EFE">
        <w:rPr>
          <w:highlight w:val="yellow"/>
        </w:rPr>
        <w:t xml:space="preserve"> numa posição que permita </w:t>
      </w:r>
      <w:r w:rsidR="00641C15" w:rsidRPr="009F5EFE">
        <w:rPr>
          <w:highlight w:val="yellow"/>
        </w:rPr>
        <w:t xml:space="preserve">iluminar </w:t>
      </w:r>
      <w:r w:rsidR="001E7701" w:rsidRPr="009F5EFE">
        <w:rPr>
          <w:highlight w:val="yellow"/>
        </w:rPr>
        <w:t>pelo menos</w:t>
      </w:r>
      <w:r w:rsidR="00641C15" w:rsidRPr="009F5EFE">
        <w:rPr>
          <w:highlight w:val="yellow"/>
        </w:rPr>
        <w:t xml:space="preserve"> parcialmente o tabuleiro</w:t>
      </w:r>
      <w:r w:rsidR="00241257" w:rsidRPr="009F5EFE">
        <w:rPr>
          <w:highlight w:val="yellow"/>
        </w:rPr>
        <w:t xml:space="preserve">, </w:t>
      </w:r>
      <w:r w:rsidR="00641C15" w:rsidRPr="009F5EFE">
        <w:rPr>
          <w:highlight w:val="yellow"/>
        </w:rPr>
        <w:t xml:space="preserve">mas deve iluminar </w:t>
      </w:r>
      <w:r w:rsidR="001E7701" w:rsidRPr="009F5EFE">
        <w:rPr>
          <w:highlight w:val="yellow"/>
        </w:rPr>
        <w:t xml:space="preserve">bem </w:t>
      </w:r>
      <w:r w:rsidR="00641C15" w:rsidRPr="009F5EFE">
        <w:rPr>
          <w:highlight w:val="yellow"/>
        </w:rPr>
        <w:t xml:space="preserve">a bola e o </w:t>
      </w:r>
      <w:r w:rsidR="00263EBE" w:rsidRPr="009F5EFE">
        <w:rPr>
          <w:highlight w:val="yellow"/>
        </w:rPr>
        <w:t>dado</w:t>
      </w:r>
      <w:r w:rsidR="00241257" w:rsidRPr="009F5EFE">
        <w:rPr>
          <w:highlight w:val="yellow"/>
        </w:rPr>
        <w:t>. Estas luzes podem</w:t>
      </w:r>
      <w:r w:rsidR="00501600" w:rsidRPr="009F5EFE">
        <w:rPr>
          <w:highlight w:val="yellow"/>
        </w:rPr>
        <w:t xml:space="preserve"> </w:t>
      </w:r>
      <w:r w:rsidR="00C36B8D" w:rsidRPr="009F5EFE">
        <w:rPr>
          <w:highlight w:val="yellow"/>
        </w:rPr>
        <w:t>estar ligada</w:t>
      </w:r>
      <w:r w:rsidR="00241257" w:rsidRPr="009F5EFE">
        <w:rPr>
          <w:highlight w:val="yellow"/>
        </w:rPr>
        <w:t>s</w:t>
      </w:r>
      <w:r w:rsidR="00C36B8D" w:rsidRPr="009F5EFE">
        <w:rPr>
          <w:highlight w:val="yellow"/>
        </w:rPr>
        <w:t xml:space="preserve"> </w:t>
      </w:r>
      <w:r w:rsidR="00501600" w:rsidRPr="009F5EFE">
        <w:rPr>
          <w:highlight w:val="yellow"/>
        </w:rPr>
        <w:t>ou desligada</w:t>
      </w:r>
      <w:r w:rsidR="00241257" w:rsidRPr="009F5EFE">
        <w:rPr>
          <w:highlight w:val="yellow"/>
        </w:rPr>
        <w:t>s</w:t>
      </w:r>
      <w:r w:rsidR="00501600" w:rsidRPr="009F5EFE">
        <w:rPr>
          <w:highlight w:val="yellow"/>
        </w:rPr>
        <w:t xml:space="preserve"> </w:t>
      </w:r>
      <w:r w:rsidR="00C36B8D" w:rsidRPr="009F5EFE">
        <w:rPr>
          <w:highlight w:val="yellow"/>
        </w:rPr>
        <w:t>(</w:t>
      </w:r>
      <w:r w:rsidR="006510BC" w:rsidRPr="009F5EFE">
        <w:rPr>
          <w:highlight w:val="yellow"/>
        </w:rPr>
        <w:t>tecla</w:t>
      </w:r>
      <w:r w:rsidR="00241257" w:rsidRPr="009F5EFE">
        <w:rPr>
          <w:highlight w:val="yellow"/>
        </w:rPr>
        <w:t xml:space="preserve"> ‘D’ para a luz direc</w:t>
      </w:r>
      <w:r w:rsidR="00762C07" w:rsidRPr="009F5EFE">
        <w:rPr>
          <w:highlight w:val="yellow"/>
        </w:rPr>
        <w:t>i</w:t>
      </w:r>
      <w:r w:rsidR="00241257" w:rsidRPr="009F5EFE">
        <w:rPr>
          <w:highlight w:val="yellow"/>
        </w:rPr>
        <w:t>onal e</w:t>
      </w:r>
      <w:r w:rsidR="006510BC" w:rsidRPr="009F5EFE">
        <w:rPr>
          <w:highlight w:val="yellow"/>
        </w:rPr>
        <w:t xml:space="preserve"> </w:t>
      </w:r>
      <w:r w:rsidR="00241257" w:rsidRPr="009F5EFE">
        <w:rPr>
          <w:highlight w:val="yellow"/>
        </w:rPr>
        <w:t xml:space="preserve">tecla </w:t>
      </w:r>
      <w:r w:rsidR="006510BC" w:rsidRPr="009F5EFE">
        <w:rPr>
          <w:highlight w:val="yellow"/>
        </w:rPr>
        <w:t>‘</w:t>
      </w:r>
      <w:r w:rsidR="00241257" w:rsidRPr="009F5EFE">
        <w:rPr>
          <w:highlight w:val="yellow"/>
        </w:rPr>
        <w:t>P</w:t>
      </w:r>
      <w:r w:rsidR="006510BC" w:rsidRPr="009F5EFE">
        <w:rPr>
          <w:highlight w:val="yellow"/>
        </w:rPr>
        <w:t>’</w:t>
      </w:r>
      <w:r w:rsidR="00241257" w:rsidRPr="009F5EFE">
        <w:rPr>
          <w:highlight w:val="yellow"/>
        </w:rPr>
        <w:t xml:space="preserve"> para a luz pontual</w:t>
      </w:r>
      <w:r w:rsidR="006510BC" w:rsidRPr="009F5EFE">
        <w:rPr>
          <w:highlight w:val="yellow"/>
        </w:rPr>
        <w:t>)</w:t>
      </w:r>
      <w:r w:rsidRPr="009F5EFE">
        <w:rPr>
          <w:highlight w:val="yellow"/>
        </w:rPr>
        <w:t>.</w:t>
      </w:r>
      <w:r w:rsidR="00053A90" w:rsidRPr="009F5EFE">
        <w:rPr>
          <w:highlight w:val="yellow"/>
        </w:rPr>
        <w:t xml:space="preserve"> </w:t>
      </w:r>
      <w:r w:rsidR="00241257" w:rsidRPr="009F5EFE">
        <w:rPr>
          <w:highlight w:val="yellow"/>
        </w:rPr>
        <w:t xml:space="preserve">Adicionalmente toda a cena </w:t>
      </w:r>
      <w:r w:rsidR="007A7314" w:rsidRPr="009F5EFE">
        <w:rPr>
          <w:highlight w:val="yellow"/>
        </w:rPr>
        <w:t xml:space="preserve">deve poder </w:t>
      </w:r>
      <w:r w:rsidR="00241257" w:rsidRPr="009F5EFE">
        <w:rPr>
          <w:highlight w:val="yellow"/>
        </w:rPr>
        <w:t>ser desenhada em modelo de arames (tecla ‘W’) e usando ou não o cálculo da iluminação (tecla ‘L’)</w:t>
      </w:r>
      <w:r w:rsidR="00241257">
        <w:t xml:space="preserve">. </w:t>
      </w:r>
      <w:r w:rsidR="008F7C3A">
        <w:t>[</w:t>
      </w:r>
      <w:r w:rsidR="004D7088" w:rsidRPr="00C23CC6">
        <w:rPr>
          <w:b/>
        </w:rPr>
        <w:t>1</w:t>
      </w:r>
      <w:r w:rsidR="003B5033">
        <w:rPr>
          <w:b/>
        </w:rPr>
        <w:t>.</w:t>
      </w:r>
      <w:r w:rsidR="00E23BC2" w:rsidRPr="00C23CC6">
        <w:rPr>
          <w:b/>
        </w:rPr>
        <w:t>0</w:t>
      </w:r>
      <w:r w:rsidR="008F7C3A" w:rsidRPr="00C23CC6">
        <w:rPr>
          <w:b/>
        </w:rPr>
        <w:t xml:space="preserve"> valor</w:t>
      </w:r>
      <w:r w:rsidR="008F7C3A">
        <w:t>]</w:t>
      </w:r>
    </w:p>
    <w:p w14:paraId="0139AD72" w14:textId="5500A70D" w:rsidR="00241257" w:rsidRDefault="00241257" w:rsidP="00FA6101">
      <w:pPr>
        <w:pStyle w:val="PargrafodaLista"/>
        <w:numPr>
          <w:ilvl w:val="0"/>
          <w:numId w:val="5"/>
        </w:numPr>
        <w:contextualSpacing w:val="0"/>
      </w:pPr>
      <w:r w:rsidRPr="009F5EFE">
        <w:rPr>
          <w:highlight w:val="yellow"/>
        </w:rPr>
        <w:t xml:space="preserve">Estando inicialmente parada, a bola deve movimentar-se sobre o tabuleiro num movimento </w:t>
      </w:r>
      <w:r w:rsidR="00990597" w:rsidRPr="009F5EFE">
        <w:rPr>
          <w:highlight w:val="yellow"/>
        </w:rPr>
        <w:t xml:space="preserve">circular </w:t>
      </w:r>
      <w:r w:rsidRPr="009F5EFE">
        <w:rPr>
          <w:highlight w:val="yellow"/>
        </w:rPr>
        <w:t xml:space="preserve">em torno do </w:t>
      </w:r>
      <w:r w:rsidR="0067751E" w:rsidRPr="009F5EFE">
        <w:rPr>
          <w:highlight w:val="yellow"/>
        </w:rPr>
        <w:t>dado</w:t>
      </w:r>
      <w:r w:rsidRPr="009F5EFE">
        <w:rPr>
          <w:highlight w:val="yellow"/>
        </w:rPr>
        <w:t>, sem lhe tocar</w:t>
      </w:r>
      <w:r w:rsidR="001E7701" w:rsidRPr="009F5EFE">
        <w:rPr>
          <w:highlight w:val="yellow"/>
        </w:rPr>
        <w:t xml:space="preserve">, </w:t>
      </w:r>
      <w:r w:rsidR="00E32691" w:rsidRPr="009F5EFE">
        <w:rPr>
          <w:highlight w:val="yellow"/>
        </w:rPr>
        <w:t>tendo também um movimento de rotação sobre si mesma</w:t>
      </w:r>
      <w:r w:rsidRPr="009F5EFE">
        <w:rPr>
          <w:highlight w:val="yellow"/>
        </w:rPr>
        <w:t>. A bola deve iniciar o seu movimento e parar quando é pression</w:t>
      </w:r>
      <w:r w:rsidR="001525B3" w:rsidRPr="009F5EFE">
        <w:rPr>
          <w:highlight w:val="yellow"/>
        </w:rPr>
        <w:t xml:space="preserve">ada a tecla </w:t>
      </w:r>
      <w:r w:rsidRPr="009F5EFE">
        <w:rPr>
          <w:highlight w:val="yellow"/>
        </w:rPr>
        <w:t>‘B’. E</w:t>
      </w:r>
      <w:r w:rsidR="001525B3" w:rsidRPr="009F5EFE">
        <w:rPr>
          <w:highlight w:val="yellow"/>
        </w:rPr>
        <w:t>m ambos o</w:t>
      </w:r>
      <w:r w:rsidRPr="009F5EFE">
        <w:rPr>
          <w:highlight w:val="yellow"/>
        </w:rPr>
        <w:t>s casos est</w:t>
      </w:r>
      <w:r w:rsidR="001525B3" w:rsidRPr="009F5EFE">
        <w:rPr>
          <w:highlight w:val="yellow"/>
        </w:rPr>
        <w:t>a</w:t>
      </w:r>
      <w:r w:rsidRPr="009F5EFE">
        <w:rPr>
          <w:highlight w:val="yellow"/>
        </w:rPr>
        <w:t xml:space="preserve"> deve sofrer uma aceleração que </w:t>
      </w:r>
      <w:r w:rsidR="001525B3" w:rsidRPr="009F5EFE">
        <w:rPr>
          <w:highlight w:val="yellow"/>
        </w:rPr>
        <w:t xml:space="preserve">a </w:t>
      </w:r>
      <w:r w:rsidR="00C710E0" w:rsidRPr="009F5EFE">
        <w:rPr>
          <w:highlight w:val="yellow"/>
        </w:rPr>
        <w:t xml:space="preserve">leve </w:t>
      </w:r>
      <w:r w:rsidRPr="009F5EFE">
        <w:rPr>
          <w:highlight w:val="yellow"/>
        </w:rPr>
        <w:t xml:space="preserve">desde </w:t>
      </w:r>
      <w:r w:rsidR="001525B3" w:rsidRPr="009F5EFE">
        <w:rPr>
          <w:highlight w:val="yellow"/>
        </w:rPr>
        <w:t>a imobilidade até um</w:t>
      </w:r>
      <w:r w:rsidRPr="009F5EFE">
        <w:rPr>
          <w:highlight w:val="yellow"/>
        </w:rPr>
        <w:t>a velocidade máxima e vice-versa.</w:t>
      </w:r>
      <w:bookmarkStart w:id="0" w:name="_GoBack"/>
      <w:bookmarkEnd w:id="0"/>
      <w:r>
        <w:t xml:space="preserve">  </w:t>
      </w:r>
      <w:r w:rsidR="001525B3">
        <w:t>[</w:t>
      </w:r>
      <w:r w:rsidR="00EB0C55">
        <w:rPr>
          <w:b/>
        </w:rPr>
        <w:t>1</w:t>
      </w:r>
      <w:r w:rsidR="003B5033">
        <w:rPr>
          <w:b/>
        </w:rPr>
        <w:t>.0</w:t>
      </w:r>
      <w:r w:rsidR="001525B3" w:rsidRPr="00C23CC6">
        <w:rPr>
          <w:b/>
        </w:rPr>
        <w:t xml:space="preserve"> valor</w:t>
      </w:r>
      <w:r w:rsidR="001525B3">
        <w:t>]</w:t>
      </w:r>
    </w:p>
    <w:p w14:paraId="7C9611D0" w14:textId="7433D9FF" w:rsidR="00EE3BC7" w:rsidRDefault="007447F7" w:rsidP="00FA6101">
      <w:pPr>
        <w:pStyle w:val="PargrafodaLista"/>
        <w:numPr>
          <w:ilvl w:val="0"/>
          <w:numId w:val="5"/>
        </w:numPr>
        <w:contextualSpacing w:val="0"/>
      </w:pPr>
      <w:r>
        <w:t>Deverá permitir-se</w:t>
      </w:r>
      <w:r w:rsidR="00241257">
        <w:t xml:space="preserve"> </w:t>
      </w:r>
      <w:r w:rsidR="001525B3">
        <w:t>pausar</w:t>
      </w:r>
      <w:r w:rsidR="00A863E2">
        <w:t xml:space="preserve"> </w:t>
      </w:r>
      <w:r w:rsidR="001525B3">
        <w:t xml:space="preserve">a </w:t>
      </w:r>
      <w:r w:rsidR="001E7701">
        <w:t xml:space="preserve">visualização </w:t>
      </w:r>
      <w:r w:rsidR="00FA6101">
        <w:t xml:space="preserve">quando o utilizador pressiona </w:t>
      </w:r>
      <w:r w:rsidR="00232F01">
        <w:t xml:space="preserve">a tecla </w:t>
      </w:r>
      <w:r w:rsidR="00A863E2">
        <w:t>‘S</w:t>
      </w:r>
      <w:r w:rsidR="00232F01">
        <w:t>’</w:t>
      </w:r>
      <w:r w:rsidR="00FA6101">
        <w:t xml:space="preserve"> e </w:t>
      </w:r>
      <w:r w:rsidR="001525B3">
        <w:t>retomar</w:t>
      </w:r>
      <w:r w:rsidR="00FA6101">
        <w:t xml:space="preserve"> ao pressionar novamente a tecla. Enquanto </w:t>
      </w:r>
      <w:r w:rsidR="001525B3">
        <w:t>em pausa</w:t>
      </w:r>
      <w:r w:rsidR="001E2F3E">
        <w:t>,</w:t>
      </w:r>
      <w:r w:rsidR="00FA6101">
        <w:t xml:space="preserve"> deve</w:t>
      </w:r>
      <w:r w:rsidR="00DB661E">
        <w:t xml:space="preserve"> </w:t>
      </w:r>
      <w:r w:rsidR="001525B3">
        <w:t xml:space="preserve">ser </w:t>
      </w:r>
      <w:r w:rsidR="00DB661E">
        <w:t>mostr</w:t>
      </w:r>
      <w:r w:rsidR="001525B3">
        <w:t>ada</w:t>
      </w:r>
      <w:r w:rsidR="00FA6101">
        <w:t xml:space="preserve"> uma mensagem</w:t>
      </w:r>
      <w:r w:rsidR="001525B3">
        <w:t xml:space="preserve"> no ecrã que deverá ser sempre legível, independente da posição da câmara. Quando em pausa, deverá ser possível voltar ao estado inicial (fazer </w:t>
      </w:r>
      <w:proofErr w:type="spellStart"/>
      <w:r w:rsidR="001525B3" w:rsidRPr="001525B3">
        <w:rPr>
          <w:i/>
        </w:rPr>
        <w:t>reset</w:t>
      </w:r>
      <w:proofErr w:type="spellEnd"/>
      <w:r w:rsidR="001E7701">
        <w:t xml:space="preserve"> – repor o estado inicial do sistema</w:t>
      </w:r>
      <w:r w:rsidR="001525B3">
        <w:t xml:space="preserve">) sem utilizar o </w:t>
      </w:r>
      <w:proofErr w:type="spellStart"/>
      <w:r w:rsidR="001525B3" w:rsidRPr="001525B3">
        <w:rPr>
          <w:i/>
        </w:rPr>
        <w:t>refresh</w:t>
      </w:r>
      <w:proofErr w:type="spellEnd"/>
      <w:r w:rsidR="001525B3">
        <w:t xml:space="preserve"> do navegador, ou seja, premindo uma t</w:t>
      </w:r>
      <w:r w:rsidR="001525B3" w:rsidRPr="00F962C4">
        <w:rPr>
          <w:i/>
        </w:rPr>
        <w:t xml:space="preserve">ecla </w:t>
      </w:r>
      <w:r w:rsidR="001525B3">
        <w:t>(tecla ‘R’)</w:t>
      </w:r>
      <w:r w:rsidR="00EE3BC7">
        <w:t>.</w:t>
      </w:r>
      <w:r w:rsidR="001525B3">
        <w:t xml:space="preserve"> </w:t>
      </w:r>
      <w:r w:rsidR="007975A6">
        <w:t>[</w:t>
      </w:r>
      <w:r w:rsidR="007975A6">
        <w:rPr>
          <w:b/>
        </w:rPr>
        <w:t>1</w:t>
      </w:r>
      <w:r w:rsidR="003B5033">
        <w:rPr>
          <w:b/>
        </w:rPr>
        <w:t>.</w:t>
      </w:r>
      <w:r w:rsidR="007975A6" w:rsidRPr="00FA6101">
        <w:rPr>
          <w:b/>
        </w:rPr>
        <w:t>0 valor</w:t>
      </w:r>
      <w:r w:rsidR="007975A6">
        <w:t>]</w:t>
      </w:r>
    </w:p>
    <w:p w14:paraId="243644F3" w14:textId="77777777" w:rsidR="002D4E25" w:rsidRPr="00C4224C" w:rsidRDefault="002D4E25" w:rsidP="002D4E25">
      <w:pPr>
        <w:keepNext/>
        <w:spacing w:before="480"/>
        <w:rPr>
          <w:b/>
          <w:sz w:val="32"/>
        </w:rPr>
      </w:pPr>
      <w:r>
        <w:rPr>
          <w:b/>
          <w:sz w:val="32"/>
        </w:rPr>
        <w:t>Notas</w:t>
      </w:r>
    </w:p>
    <w:p w14:paraId="0288DA7E" w14:textId="77777777" w:rsidR="00424E57" w:rsidRDefault="00424E57" w:rsidP="00CE6ABD">
      <w:pPr>
        <w:pStyle w:val="PargrafodaLista"/>
        <w:numPr>
          <w:ilvl w:val="0"/>
          <w:numId w:val="7"/>
        </w:numPr>
        <w:contextualSpacing w:val="0"/>
      </w:pPr>
      <w:r>
        <w:t xml:space="preserve">Todas as </w:t>
      </w:r>
      <w:r w:rsidRPr="00EB0C55">
        <w:t>texturas devem reagir à iluminação</w:t>
      </w:r>
      <w:r>
        <w:t>;</w:t>
      </w:r>
    </w:p>
    <w:p w14:paraId="5732D8A2" w14:textId="77777777" w:rsidR="00CE6ABD" w:rsidRDefault="002D4E25" w:rsidP="00CE6ABD">
      <w:pPr>
        <w:pStyle w:val="PargrafodaLista"/>
        <w:numPr>
          <w:ilvl w:val="0"/>
          <w:numId w:val="7"/>
        </w:numPr>
        <w:contextualSpacing w:val="0"/>
        <w:rPr>
          <w:rStyle w:val="Hiperligao"/>
          <w:color w:val="auto"/>
          <w:u w:val="none"/>
        </w:rPr>
      </w:pPr>
      <w:r>
        <w:t xml:space="preserve">Para a utilização de texturas em modo local é necessário configurar as permissões do navegador. </w:t>
      </w:r>
      <w:r w:rsidRPr="005E391E">
        <w:t xml:space="preserve">O problema e a solução encontram-se descritos </w:t>
      </w:r>
      <w:r w:rsidR="0045740C">
        <w:t>na documentação do three.js.</w:t>
      </w:r>
      <w:r w:rsidR="0045740C" w:rsidRPr="006761AA">
        <w:rPr>
          <w:rStyle w:val="Hiperligao"/>
          <w:color w:val="auto"/>
          <w:u w:val="none"/>
        </w:rPr>
        <w:t xml:space="preserve"> </w:t>
      </w:r>
    </w:p>
    <w:p w14:paraId="54AD95EB" w14:textId="77777777" w:rsidR="00CE6ABD" w:rsidRPr="00251088" w:rsidRDefault="009F5EFE" w:rsidP="00CE6ABD">
      <w:pPr>
        <w:pStyle w:val="HTMLpr-formatado"/>
        <w:ind w:left="340"/>
        <w:rPr>
          <w:sz w:val="18"/>
          <w:lang w:val="pt-PT"/>
        </w:rPr>
      </w:pPr>
      <w:r>
        <w:fldChar w:fldCharType="begin"/>
      </w:r>
      <w:r w:rsidRPr="009F5EFE">
        <w:rPr>
          <w:lang w:val="pt-PT"/>
        </w:rPr>
        <w:instrText xml:space="preserve"> HYPERLINK "https://threejs.org/docs/" \l "manual/introduction/How-to-run-thing-locally" </w:instrText>
      </w:r>
      <w:r>
        <w:fldChar w:fldCharType="separate"/>
      </w:r>
      <w:r w:rsidR="00CE6ABD" w:rsidRPr="00251088">
        <w:rPr>
          <w:rStyle w:val="Hiperligao"/>
          <w:sz w:val="18"/>
          <w:lang w:val="pt-PT"/>
        </w:rPr>
        <w:t>https://threejs.org/docs/#manual/introduction/How-to-run-thing-locally</w:t>
      </w:r>
      <w:r>
        <w:rPr>
          <w:rStyle w:val="Hiperligao"/>
          <w:sz w:val="18"/>
          <w:lang w:val="pt-PT"/>
        </w:rPr>
        <w:fldChar w:fldCharType="end"/>
      </w:r>
    </w:p>
    <w:p w14:paraId="225D4BC3" w14:textId="77777777" w:rsidR="00CE6ABD" w:rsidRPr="00CE6ABD" w:rsidRDefault="00CE6ABD" w:rsidP="00CE6ABD">
      <w:pPr>
        <w:pStyle w:val="PargrafodaLista"/>
        <w:ind w:left="340"/>
        <w:contextualSpacing w:val="0"/>
        <w:rPr>
          <w:rStyle w:val="Hiperligao"/>
          <w:color w:val="auto"/>
          <w:u w:val="none"/>
        </w:rPr>
      </w:pPr>
    </w:p>
    <w:p w14:paraId="70304730" w14:textId="23B0E50C" w:rsidR="002D4E25" w:rsidRDefault="002D4E25" w:rsidP="002D4E25">
      <w:pPr>
        <w:pStyle w:val="PargrafodaLista"/>
        <w:numPr>
          <w:ilvl w:val="0"/>
          <w:numId w:val="7"/>
        </w:numPr>
        <w:contextualSpacing w:val="0"/>
      </w:pPr>
      <w:r>
        <w:t xml:space="preserve">Para realizar a pausa basta “congelar” o tempo. Para </w:t>
      </w:r>
      <w:r w:rsidR="007447F7">
        <w:t>este efeito</w:t>
      </w:r>
      <w:r>
        <w:t xml:space="preserve"> basta</w:t>
      </w:r>
      <w:r w:rsidR="007447F7">
        <w:t xml:space="preserve">rá o uso </w:t>
      </w:r>
      <w:r w:rsidR="00C710E0">
        <w:t>de poucas</w:t>
      </w:r>
      <w:r w:rsidR="007447F7">
        <w:t xml:space="preserve"> linhas de código</w:t>
      </w:r>
      <w:r>
        <w:t>.</w:t>
      </w:r>
    </w:p>
    <w:p w14:paraId="20623BF3" w14:textId="4CC159F8" w:rsidR="00893831" w:rsidRDefault="002D4E25" w:rsidP="00BB6873">
      <w:pPr>
        <w:pStyle w:val="PargrafodaLista"/>
        <w:numPr>
          <w:ilvl w:val="0"/>
          <w:numId w:val="7"/>
        </w:numPr>
        <w:contextualSpacing w:val="0"/>
      </w:pPr>
      <w:r>
        <w:t>A mensage</w:t>
      </w:r>
      <w:r w:rsidR="001525B3">
        <w:t>m de pausa deve ficar sobre o jogo e pode ser conseguida</w:t>
      </w:r>
      <w:r>
        <w:t xml:space="preserve"> através da uma aplicação de uma textura a um </w:t>
      </w:r>
      <w:r w:rsidR="00C710E0">
        <w:t>objeto</w:t>
      </w:r>
      <w:r w:rsidR="001525B3">
        <w:t>.</w:t>
      </w:r>
      <w:r>
        <w:t xml:space="preserve"> </w:t>
      </w:r>
      <w:r>
        <w:lastRenderedPageBreak/>
        <w:t>Não é suposto escreverem texto.</w:t>
      </w:r>
      <w:r w:rsidR="001525B3">
        <w:t xml:space="preserve"> Deve-se</w:t>
      </w:r>
      <w:r>
        <w:t xml:space="preserve"> recorrer à utilização de uma segunda </w:t>
      </w:r>
      <w:r w:rsidR="00C710E0">
        <w:t>projeção</w:t>
      </w:r>
      <w:r>
        <w:t xml:space="preserve"> ortogonal e </w:t>
      </w:r>
      <w:r w:rsidRPr="00F71A89">
        <w:t>um segundo</w:t>
      </w:r>
      <w:r>
        <w:t xml:space="preserve"> </w:t>
      </w:r>
      <w:proofErr w:type="spellStart"/>
      <w:r>
        <w:t>viewport</w:t>
      </w:r>
      <w:proofErr w:type="spellEnd"/>
    </w:p>
    <w:p w14:paraId="73A2A75A" w14:textId="77777777" w:rsidR="00893831" w:rsidRPr="00893831" w:rsidRDefault="00893831" w:rsidP="00893831">
      <w:pPr>
        <w:rPr>
          <w:b/>
          <w:sz w:val="36"/>
        </w:rPr>
      </w:pPr>
      <w:r w:rsidRPr="00893831">
        <w:rPr>
          <w:b/>
          <w:sz w:val="36"/>
        </w:rPr>
        <w:t>Anexo A</w:t>
      </w:r>
    </w:p>
    <w:p w14:paraId="41FB0BE0" w14:textId="77777777" w:rsidR="00854456" w:rsidRDefault="00854456" w:rsidP="00893831">
      <w:pPr>
        <w:rPr>
          <w:b/>
        </w:rPr>
      </w:pPr>
    </w:p>
    <w:p w14:paraId="570364AB" w14:textId="77777777" w:rsidR="00893831" w:rsidRPr="00893831" w:rsidRDefault="00802D16" w:rsidP="00893831">
      <w:pPr>
        <w:rPr>
          <w:b/>
        </w:rPr>
      </w:pPr>
      <w:r>
        <w:rPr>
          <w:b/>
        </w:rPr>
        <w:t>Dado de Jogo</w:t>
      </w:r>
    </w:p>
    <w:p w14:paraId="3839DB39" w14:textId="1355C9E1" w:rsidR="0067751E" w:rsidRDefault="0067751E" w:rsidP="00893831">
      <w:pPr>
        <w:rPr>
          <w:noProof/>
        </w:rPr>
      </w:pPr>
      <w:r w:rsidRPr="0067751E">
        <w:rPr>
          <w:noProof/>
        </w:rPr>
        <w:t>Mostra-se u</w:t>
      </w:r>
      <w:r>
        <w:rPr>
          <w:noProof/>
        </w:rPr>
        <w:t>m exemplo d</w:t>
      </w:r>
      <w:r w:rsidR="00C9401E">
        <w:rPr>
          <w:noProof/>
        </w:rPr>
        <w:t xml:space="preserve">e um </w:t>
      </w:r>
      <w:r>
        <w:rPr>
          <w:noProof/>
        </w:rPr>
        <w:t>dado de jogo</w:t>
      </w:r>
      <w:r w:rsidR="00802D16">
        <w:rPr>
          <w:noProof/>
        </w:rPr>
        <w:t>. No entanto, outras o</w:t>
      </w:r>
      <w:r w:rsidR="003D3EA3">
        <w:rPr>
          <w:noProof/>
        </w:rPr>
        <w:t>p</w:t>
      </w:r>
      <w:r w:rsidR="00802D16">
        <w:rPr>
          <w:noProof/>
        </w:rPr>
        <w:t>ções para o dado são bem vindas.</w:t>
      </w:r>
    </w:p>
    <w:p w14:paraId="5D2E844B" w14:textId="5C961CFE" w:rsidR="00B77B2F" w:rsidRDefault="00B77B2F" w:rsidP="00893831">
      <w:pPr>
        <w:rPr>
          <w:noProof/>
        </w:rPr>
      </w:pPr>
    </w:p>
    <w:p w14:paraId="433246EC" w14:textId="409E1B72" w:rsidR="00B77B2F" w:rsidRPr="00F962C4" w:rsidRDefault="00B77B2F" w:rsidP="00B77B2F">
      <w:pPr>
        <w:rPr>
          <w:b/>
        </w:rPr>
      </w:pPr>
      <w:r>
        <w:rPr>
          <w:b/>
        </w:rPr>
        <w:t xml:space="preserve">Exemplo de texturas </w:t>
      </w:r>
      <w:r w:rsidRPr="00F962C4">
        <w:rPr>
          <w:b/>
        </w:rPr>
        <w:t xml:space="preserve">para </w:t>
      </w:r>
      <w:r>
        <w:rPr>
          <w:b/>
        </w:rPr>
        <w:t>o dado</w:t>
      </w:r>
    </w:p>
    <w:p w14:paraId="05E31DC2" w14:textId="77777777" w:rsidR="00B77B2F" w:rsidRDefault="00B77B2F" w:rsidP="00893831">
      <w:pPr>
        <w:rPr>
          <w:noProof/>
        </w:rPr>
      </w:pPr>
    </w:p>
    <w:p w14:paraId="1E9BF127" w14:textId="77777777" w:rsidR="00893831" w:rsidRPr="0067751E" w:rsidRDefault="0067751E" w:rsidP="00893831">
      <w:r>
        <w:rPr>
          <w:noProof/>
          <w:lang w:eastAsia="pt-PT"/>
        </w:rPr>
        <w:drawing>
          <wp:inline distT="0" distB="0" distL="0" distR="0" wp14:anchorId="3B7CF310" wp14:editId="4385806F">
            <wp:extent cx="1615440" cy="16154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9BBE54C" w14:textId="77777777" w:rsidR="00C9401E" w:rsidRDefault="00C9401E" w:rsidP="0067751E">
      <w:pPr>
        <w:rPr>
          <w:noProof/>
        </w:rPr>
      </w:pPr>
    </w:p>
    <w:p w14:paraId="285856D9" w14:textId="077BC32A" w:rsidR="0067751E" w:rsidRPr="00F962C4" w:rsidRDefault="00C9401E" w:rsidP="0067751E">
      <w:pPr>
        <w:rPr>
          <w:b/>
        </w:rPr>
      </w:pPr>
      <w:r w:rsidRPr="00F962C4">
        <w:rPr>
          <w:b/>
          <w:noProof/>
        </w:rPr>
        <w:drawing>
          <wp:anchor distT="0" distB="0" distL="114300" distR="114300" simplePos="0" relativeHeight="251659776" behindDoc="1" locked="0" layoutInCell="1" allowOverlap="1" wp14:anchorId="739CF112" wp14:editId="0538F541">
            <wp:simplePos x="0" y="0"/>
            <wp:positionH relativeFrom="column">
              <wp:posOffset>2179320</wp:posOffset>
            </wp:positionH>
            <wp:positionV relativeFrom="paragraph">
              <wp:posOffset>466725</wp:posOffset>
            </wp:positionV>
            <wp:extent cx="162687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246" y="21263"/>
                <wp:lineTo x="21246" y="0"/>
                <wp:lineTo x="0" y="0"/>
              </wp:wrapPolygon>
            </wp:wrapTight>
            <wp:docPr id="5" name="Imagem 5" descr="F:\CG\Labs\d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G\Labs\dado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62C4">
        <w:rPr>
          <w:b/>
          <w:noProof/>
        </w:rPr>
        <w:drawing>
          <wp:anchor distT="0" distB="0" distL="114300" distR="114300" simplePos="0" relativeHeight="251655680" behindDoc="0" locked="0" layoutInCell="1" allowOverlap="1" wp14:anchorId="36E2542F" wp14:editId="75256C3E">
            <wp:simplePos x="0" y="0"/>
            <wp:positionH relativeFrom="column">
              <wp:posOffset>4076700</wp:posOffset>
            </wp:positionH>
            <wp:positionV relativeFrom="paragraph">
              <wp:posOffset>215265</wp:posOffset>
            </wp:positionV>
            <wp:extent cx="1584960" cy="1584960"/>
            <wp:effectExtent l="0" t="0" r="0" b="0"/>
            <wp:wrapSquare wrapText="bothSides"/>
            <wp:docPr id="7" name="Imagem 7" descr="F:\CG\Labs\dado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CG\Labs\dados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62C4">
        <w:rPr>
          <w:b/>
          <w:noProof/>
        </w:rPr>
        <w:drawing>
          <wp:anchor distT="0" distB="0" distL="114300" distR="114300" simplePos="0" relativeHeight="251657728" behindDoc="1" locked="0" layoutInCell="1" allowOverlap="1" wp14:anchorId="3EC36428" wp14:editId="37B6781E">
            <wp:simplePos x="0" y="0"/>
            <wp:positionH relativeFrom="column">
              <wp:posOffset>-335280</wp:posOffset>
            </wp:positionH>
            <wp:positionV relativeFrom="paragraph">
              <wp:posOffset>93345</wp:posOffset>
            </wp:positionV>
            <wp:extent cx="2324100" cy="1851660"/>
            <wp:effectExtent l="0" t="0" r="0" b="0"/>
            <wp:wrapTight wrapText="bothSides">
              <wp:wrapPolygon edited="0">
                <wp:start x="0" y="0"/>
                <wp:lineTo x="0" y="21333"/>
                <wp:lineTo x="21423" y="21333"/>
                <wp:lineTo x="21423" y="0"/>
                <wp:lineTo x="0" y="0"/>
              </wp:wrapPolygon>
            </wp:wrapTight>
            <wp:docPr id="6" name="Imagem 6" descr="F:\CG\Labs\dado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CG\Labs\dados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088C2F" w14:textId="13D95094" w:rsidR="00E22EC9" w:rsidRDefault="00E22EC9" w:rsidP="0067751E"/>
    <w:p w14:paraId="12F4F3CB" w14:textId="5A3964CC" w:rsidR="00B77B2F" w:rsidRDefault="00B77B2F" w:rsidP="0067751E"/>
    <w:p w14:paraId="66DCCCD6" w14:textId="77777777" w:rsidR="00B77B2F" w:rsidRDefault="00B77B2F" w:rsidP="0067751E"/>
    <w:p w14:paraId="7FBC69B7" w14:textId="77777777" w:rsidR="00B77B2F" w:rsidRDefault="00B77B2F" w:rsidP="0067751E"/>
    <w:p w14:paraId="34183AE9" w14:textId="391697F7" w:rsidR="00B77B2F" w:rsidRPr="0046751A" w:rsidRDefault="00B77B2F" w:rsidP="0067751E">
      <w:pPr>
        <w:rPr>
          <w:b/>
          <w:bCs/>
        </w:rPr>
      </w:pPr>
      <w:r w:rsidRPr="0046751A">
        <w:rPr>
          <w:b/>
          <w:bCs/>
        </w:rPr>
        <w:lastRenderedPageBreak/>
        <w:t xml:space="preserve">Texturas para a </w:t>
      </w:r>
      <w:proofErr w:type="spellStart"/>
      <w:r w:rsidRPr="0046751A">
        <w:rPr>
          <w:b/>
          <w:bCs/>
        </w:rPr>
        <w:t>Lenna</w:t>
      </w:r>
      <w:proofErr w:type="spellEnd"/>
      <w:r w:rsidRPr="0046751A">
        <w:rPr>
          <w:b/>
          <w:bCs/>
        </w:rPr>
        <w:t xml:space="preserve"> (e para a </w:t>
      </w:r>
      <w:proofErr w:type="spellStart"/>
      <w:r w:rsidRPr="0046751A">
        <w:rPr>
          <w:b/>
          <w:bCs/>
        </w:rPr>
        <w:t>Monna</w:t>
      </w:r>
      <w:proofErr w:type="spellEnd"/>
      <w:r w:rsidRPr="0046751A">
        <w:rPr>
          <w:b/>
          <w:bCs/>
        </w:rPr>
        <w:t xml:space="preserve"> Lisa)</w:t>
      </w:r>
    </w:p>
    <w:p w14:paraId="3235D0B1" w14:textId="558FEA8D" w:rsidR="00B77B2F" w:rsidRDefault="00B77B2F" w:rsidP="0067751E">
      <w:r>
        <w:rPr>
          <w:noProof/>
        </w:rPr>
        <w:drawing>
          <wp:anchor distT="0" distB="0" distL="114300" distR="114300" simplePos="0" relativeHeight="251662336" behindDoc="1" locked="0" layoutInCell="1" allowOverlap="1" wp14:anchorId="1C20062E" wp14:editId="6E2AD875">
            <wp:simplePos x="0" y="0"/>
            <wp:positionH relativeFrom="column">
              <wp:posOffset>2522220</wp:posOffset>
            </wp:positionH>
            <wp:positionV relativeFrom="paragraph">
              <wp:posOffset>127000</wp:posOffset>
            </wp:positionV>
            <wp:extent cx="2560320" cy="1470660"/>
            <wp:effectExtent l="0" t="0" r="0" b="0"/>
            <wp:wrapTight wrapText="bothSides">
              <wp:wrapPolygon edited="0">
                <wp:start x="0" y="0"/>
                <wp:lineTo x="0" y="21264"/>
                <wp:lineTo x="21375" y="21264"/>
                <wp:lineTo x="2137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BEC8CDC" wp14:editId="7CBEFE3B">
            <wp:simplePos x="0" y="0"/>
            <wp:positionH relativeFrom="column">
              <wp:posOffset>175260</wp:posOffset>
            </wp:positionH>
            <wp:positionV relativeFrom="paragraph">
              <wp:posOffset>127000</wp:posOffset>
            </wp:positionV>
            <wp:extent cx="156210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337" y="21337"/>
                <wp:lineTo x="2133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71F40" w14:textId="14773A3A" w:rsidR="00B77B2F" w:rsidRDefault="00B77B2F" w:rsidP="0067751E"/>
    <w:p w14:paraId="72A33810" w14:textId="7665D8AA" w:rsidR="00B77B2F" w:rsidRDefault="00B77B2F" w:rsidP="0067751E"/>
    <w:p w14:paraId="7F4EDEFA" w14:textId="58AC9E40" w:rsidR="00B77B2F" w:rsidRDefault="00B77B2F" w:rsidP="0067751E"/>
    <w:p w14:paraId="2F94B1D3" w14:textId="77777777" w:rsidR="00B77B2F" w:rsidRDefault="00B77B2F" w:rsidP="0067751E"/>
    <w:p w14:paraId="421C4BA2" w14:textId="77777777" w:rsidR="00B77B2F" w:rsidRDefault="00B77B2F" w:rsidP="0067751E"/>
    <w:p w14:paraId="42F6E09C" w14:textId="7676AEC9" w:rsidR="00802D16" w:rsidRDefault="00802D16" w:rsidP="0067751E">
      <w:pPr>
        <w:rPr>
          <w:noProof/>
        </w:rPr>
      </w:pPr>
      <w:r>
        <w:t>A célebre imagem da ‘</w:t>
      </w:r>
      <w:proofErr w:type="spellStart"/>
      <w:r>
        <w:t>Lenna</w:t>
      </w:r>
      <w:proofErr w:type="spellEnd"/>
      <w:r>
        <w:t xml:space="preserve">’ encontra-se disponível na </w:t>
      </w:r>
      <w:proofErr w:type="spellStart"/>
      <w:r>
        <w:t>Wikipedia</w:t>
      </w:r>
      <w:proofErr w:type="spellEnd"/>
      <w:hyperlink r:id="rId14" w:history="1"/>
      <w:r>
        <w:t xml:space="preserve"> - </w:t>
      </w:r>
      <w:hyperlink r:id="rId15" w:anchor="/media/File:Lenna_(test_image).png" w:history="1">
        <w:r>
          <w:rPr>
            <w:rStyle w:val="Hiperligao"/>
          </w:rPr>
          <w:t>https://en.wikipedia.org/wiki/Lenna#/media/File:Lenna_(test_image).png</w:t>
        </w:r>
      </w:hyperlink>
    </w:p>
    <w:p w14:paraId="14138BFA" w14:textId="77777777" w:rsidR="0067751E" w:rsidRDefault="0067751E" w:rsidP="002D4E25">
      <w:pPr>
        <w:pStyle w:val="PargrafodaLista"/>
        <w:ind w:left="340"/>
        <w:contextualSpacing w:val="0"/>
      </w:pPr>
    </w:p>
    <w:p w14:paraId="4CEDBE5A" w14:textId="77777777" w:rsidR="00893831" w:rsidRDefault="00893831" w:rsidP="002D4E25">
      <w:pPr>
        <w:pStyle w:val="PargrafodaLista"/>
        <w:ind w:left="340"/>
        <w:contextualSpacing w:val="0"/>
      </w:pPr>
    </w:p>
    <w:sectPr w:rsidR="00893831" w:rsidSect="001C6D68">
      <w:footerReference w:type="even" r:id="rId16"/>
      <w:footerReference w:type="default" r:id="rId17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98FAF" w14:textId="77777777" w:rsidR="00195ED8" w:rsidRDefault="00195ED8" w:rsidP="00B35DA7">
      <w:pPr>
        <w:spacing w:after="0"/>
      </w:pPr>
      <w:r>
        <w:separator/>
      </w:r>
    </w:p>
  </w:endnote>
  <w:endnote w:type="continuationSeparator" w:id="0">
    <w:p w14:paraId="79B58A11" w14:textId="77777777" w:rsidR="00195ED8" w:rsidRDefault="00195ED8" w:rsidP="00B35D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CE42D" w14:textId="77777777" w:rsidR="00A62199" w:rsidRDefault="002834BE" w:rsidP="00A9664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6219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F8A7E65" w14:textId="77777777" w:rsidR="00A62199" w:rsidRDefault="00A62199" w:rsidP="00B35DA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F31BB" w14:textId="77777777" w:rsidR="00A62199" w:rsidRDefault="002834BE" w:rsidP="00A9664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6219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02D16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1F3CD97" w14:textId="77777777" w:rsidR="00A62199" w:rsidRDefault="00A62199" w:rsidP="00B35DA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3F9E5" w14:textId="77777777" w:rsidR="00195ED8" w:rsidRDefault="00195ED8" w:rsidP="00B35DA7">
      <w:pPr>
        <w:spacing w:after="0"/>
      </w:pPr>
      <w:r>
        <w:separator/>
      </w:r>
    </w:p>
  </w:footnote>
  <w:footnote w:type="continuationSeparator" w:id="0">
    <w:p w14:paraId="3F691941" w14:textId="77777777" w:rsidR="00195ED8" w:rsidRDefault="00195ED8" w:rsidP="00B35D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D070A"/>
    <w:multiLevelType w:val="hybridMultilevel"/>
    <w:tmpl w:val="98825A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B029E"/>
    <w:multiLevelType w:val="multilevel"/>
    <w:tmpl w:val="62CA459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92607"/>
    <w:multiLevelType w:val="hybridMultilevel"/>
    <w:tmpl w:val="82CAFD16"/>
    <w:lvl w:ilvl="0" w:tplc="E076AF2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14A54"/>
    <w:multiLevelType w:val="hybridMultilevel"/>
    <w:tmpl w:val="62CA4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80C3B"/>
    <w:multiLevelType w:val="hybridMultilevel"/>
    <w:tmpl w:val="B914BE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014109"/>
    <w:multiLevelType w:val="hybridMultilevel"/>
    <w:tmpl w:val="807CAE40"/>
    <w:lvl w:ilvl="0" w:tplc="098470F4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618AD"/>
    <w:multiLevelType w:val="multilevel"/>
    <w:tmpl w:val="98825A0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C05D5"/>
    <w:multiLevelType w:val="hybridMultilevel"/>
    <w:tmpl w:val="807CAE40"/>
    <w:lvl w:ilvl="0" w:tplc="098470F4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ocumentProtection w:edit="trackedChanges" w:enforcement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224C"/>
    <w:rsid w:val="00013843"/>
    <w:rsid w:val="0002023D"/>
    <w:rsid w:val="000332B5"/>
    <w:rsid w:val="00053A90"/>
    <w:rsid w:val="000A39BF"/>
    <w:rsid w:val="000A4F61"/>
    <w:rsid w:val="00114CF1"/>
    <w:rsid w:val="00126EF2"/>
    <w:rsid w:val="001275D5"/>
    <w:rsid w:val="001525B3"/>
    <w:rsid w:val="001725F7"/>
    <w:rsid w:val="001739CD"/>
    <w:rsid w:val="00185FB1"/>
    <w:rsid w:val="00195ED8"/>
    <w:rsid w:val="001A6D88"/>
    <w:rsid w:val="001B45A3"/>
    <w:rsid w:val="001C6D68"/>
    <w:rsid w:val="001E2F3E"/>
    <w:rsid w:val="001E68E5"/>
    <w:rsid w:val="001E7701"/>
    <w:rsid w:val="00232F01"/>
    <w:rsid w:val="00233431"/>
    <w:rsid w:val="00241257"/>
    <w:rsid w:val="00243CE1"/>
    <w:rsid w:val="00247CEC"/>
    <w:rsid w:val="00251088"/>
    <w:rsid w:val="00263EBE"/>
    <w:rsid w:val="00265FBD"/>
    <w:rsid w:val="0026737C"/>
    <w:rsid w:val="002834BE"/>
    <w:rsid w:val="00287206"/>
    <w:rsid w:val="002B7D3F"/>
    <w:rsid w:val="002C41E4"/>
    <w:rsid w:val="002D4E25"/>
    <w:rsid w:val="002D69A8"/>
    <w:rsid w:val="002D7761"/>
    <w:rsid w:val="003119D8"/>
    <w:rsid w:val="00334957"/>
    <w:rsid w:val="0034795E"/>
    <w:rsid w:val="00377CF9"/>
    <w:rsid w:val="00390BC2"/>
    <w:rsid w:val="00392FDE"/>
    <w:rsid w:val="003A7682"/>
    <w:rsid w:val="003B5033"/>
    <w:rsid w:val="003C515D"/>
    <w:rsid w:val="003D3EA3"/>
    <w:rsid w:val="003D45DD"/>
    <w:rsid w:val="00424E57"/>
    <w:rsid w:val="004353AA"/>
    <w:rsid w:val="00452293"/>
    <w:rsid w:val="004544A1"/>
    <w:rsid w:val="00455E44"/>
    <w:rsid w:val="0045740C"/>
    <w:rsid w:val="00464C1F"/>
    <w:rsid w:val="0046751A"/>
    <w:rsid w:val="00492910"/>
    <w:rsid w:val="004B166D"/>
    <w:rsid w:val="004C3C49"/>
    <w:rsid w:val="004D3378"/>
    <w:rsid w:val="004D7088"/>
    <w:rsid w:val="004E773B"/>
    <w:rsid w:val="00501600"/>
    <w:rsid w:val="00524F95"/>
    <w:rsid w:val="0053223D"/>
    <w:rsid w:val="005454FF"/>
    <w:rsid w:val="00557865"/>
    <w:rsid w:val="00565ECA"/>
    <w:rsid w:val="00567DD5"/>
    <w:rsid w:val="005707D3"/>
    <w:rsid w:val="0057702B"/>
    <w:rsid w:val="005B2498"/>
    <w:rsid w:val="005B2584"/>
    <w:rsid w:val="005B68F2"/>
    <w:rsid w:val="005C7E85"/>
    <w:rsid w:val="005E71E2"/>
    <w:rsid w:val="00630E48"/>
    <w:rsid w:val="00641C15"/>
    <w:rsid w:val="006510BC"/>
    <w:rsid w:val="006617DB"/>
    <w:rsid w:val="00662ECD"/>
    <w:rsid w:val="00666815"/>
    <w:rsid w:val="0067751E"/>
    <w:rsid w:val="00691ABE"/>
    <w:rsid w:val="006B4B9B"/>
    <w:rsid w:val="006C7027"/>
    <w:rsid w:val="0071527D"/>
    <w:rsid w:val="00723194"/>
    <w:rsid w:val="00726493"/>
    <w:rsid w:val="007447F7"/>
    <w:rsid w:val="00761B44"/>
    <w:rsid w:val="00762C07"/>
    <w:rsid w:val="00783C74"/>
    <w:rsid w:val="00783D8C"/>
    <w:rsid w:val="00787324"/>
    <w:rsid w:val="007975A6"/>
    <w:rsid w:val="007A7314"/>
    <w:rsid w:val="007D1811"/>
    <w:rsid w:val="007D4F6E"/>
    <w:rsid w:val="007E0722"/>
    <w:rsid w:val="00802D16"/>
    <w:rsid w:val="0084770B"/>
    <w:rsid w:val="00854456"/>
    <w:rsid w:val="00893831"/>
    <w:rsid w:val="008A4032"/>
    <w:rsid w:val="008A5379"/>
    <w:rsid w:val="008F7C3A"/>
    <w:rsid w:val="00917A13"/>
    <w:rsid w:val="00921878"/>
    <w:rsid w:val="0093169B"/>
    <w:rsid w:val="00944C77"/>
    <w:rsid w:val="00962CC9"/>
    <w:rsid w:val="00963CC1"/>
    <w:rsid w:val="00990597"/>
    <w:rsid w:val="0099555E"/>
    <w:rsid w:val="009A5054"/>
    <w:rsid w:val="009E098A"/>
    <w:rsid w:val="009E636F"/>
    <w:rsid w:val="009F5EFE"/>
    <w:rsid w:val="009F6A40"/>
    <w:rsid w:val="00A0184A"/>
    <w:rsid w:val="00A10814"/>
    <w:rsid w:val="00A14588"/>
    <w:rsid w:val="00A409F6"/>
    <w:rsid w:val="00A62199"/>
    <w:rsid w:val="00A66953"/>
    <w:rsid w:val="00A70154"/>
    <w:rsid w:val="00A863E2"/>
    <w:rsid w:val="00A87EDA"/>
    <w:rsid w:val="00A95A9A"/>
    <w:rsid w:val="00A9664B"/>
    <w:rsid w:val="00AC4DA9"/>
    <w:rsid w:val="00AD5FB9"/>
    <w:rsid w:val="00AE54FD"/>
    <w:rsid w:val="00B317DA"/>
    <w:rsid w:val="00B35DA7"/>
    <w:rsid w:val="00B556ED"/>
    <w:rsid w:val="00B77B2F"/>
    <w:rsid w:val="00B97D5D"/>
    <w:rsid w:val="00BA7BBF"/>
    <w:rsid w:val="00C23CC6"/>
    <w:rsid w:val="00C23D00"/>
    <w:rsid w:val="00C265E7"/>
    <w:rsid w:val="00C36B8D"/>
    <w:rsid w:val="00C4224C"/>
    <w:rsid w:val="00C601AD"/>
    <w:rsid w:val="00C710E0"/>
    <w:rsid w:val="00C75FC9"/>
    <w:rsid w:val="00C9401E"/>
    <w:rsid w:val="00C95442"/>
    <w:rsid w:val="00CA77E0"/>
    <w:rsid w:val="00CC012A"/>
    <w:rsid w:val="00CD4B3F"/>
    <w:rsid w:val="00CE6ABD"/>
    <w:rsid w:val="00D15FD6"/>
    <w:rsid w:val="00D25D03"/>
    <w:rsid w:val="00D27E4F"/>
    <w:rsid w:val="00D56237"/>
    <w:rsid w:val="00D619C3"/>
    <w:rsid w:val="00DA52C5"/>
    <w:rsid w:val="00DB3977"/>
    <w:rsid w:val="00DB661E"/>
    <w:rsid w:val="00DC6A70"/>
    <w:rsid w:val="00DF0EC0"/>
    <w:rsid w:val="00E22EC9"/>
    <w:rsid w:val="00E23BC2"/>
    <w:rsid w:val="00E2431C"/>
    <w:rsid w:val="00E32691"/>
    <w:rsid w:val="00E5085F"/>
    <w:rsid w:val="00E52CC8"/>
    <w:rsid w:val="00E61277"/>
    <w:rsid w:val="00E76D18"/>
    <w:rsid w:val="00E820D1"/>
    <w:rsid w:val="00EA1777"/>
    <w:rsid w:val="00EA3842"/>
    <w:rsid w:val="00EB0C55"/>
    <w:rsid w:val="00EB13D3"/>
    <w:rsid w:val="00ED1B35"/>
    <w:rsid w:val="00EE3BC7"/>
    <w:rsid w:val="00EE74E5"/>
    <w:rsid w:val="00F01158"/>
    <w:rsid w:val="00F12B2A"/>
    <w:rsid w:val="00F33A02"/>
    <w:rsid w:val="00F52604"/>
    <w:rsid w:val="00F962C4"/>
    <w:rsid w:val="00FA6101"/>
    <w:rsid w:val="00FC445A"/>
    <w:rsid w:val="00FC73EB"/>
    <w:rsid w:val="00FF34A6"/>
    <w:rsid w:val="00FF43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B8821D"/>
  <w15:docId w15:val="{3898430B-D3EE-48AE-B63A-EFD8C1C1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224C"/>
    <w:pPr>
      <w:spacing w:after="240"/>
      <w:jc w:val="both"/>
    </w:pPr>
    <w:rPr>
      <w:sz w:val="28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224C"/>
    <w:pPr>
      <w:ind w:left="720"/>
      <w:contextualSpacing/>
    </w:pPr>
  </w:style>
  <w:style w:type="paragraph" w:styleId="Textodebalo">
    <w:name w:val="Balloon Text"/>
    <w:basedOn w:val="Normal"/>
    <w:link w:val="TextodebaloCarter"/>
    <w:rsid w:val="001C6D68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1C6D68"/>
    <w:rPr>
      <w:rFonts w:ascii="Lucida Grande" w:hAnsi="Lucida Grande"/>
      <w:sz w:val="18"/>
      <w:szCs w:val="18"/>
      <w:lang w:val="pt-PT"/>
    </w:rPr>
  </w:style>
  <w:style w:type="paragraph" w:styleId="Rodap">
    <w:name w:val="footer"/>
    <w:basedOn w:val="Normal"/>
    <w:link w:val="RodapCarter"/>
    <w:rsid w:val="00B35DA7"/>
    <w:pPr>
      <w:tabs>
        <w:tab w:val="center" w:pos="4320"/>
        <w:tab w:val="right" w:pos="8640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rsid w:val="00B35DA7"/>
    <w:rPr>
      <w:sz w:val="28"/>
      <w:lang w:val="pt-PT"/>
    </w:rPr>
  </w:style>
  <w:style w:type="character" w:styleId="Nmerodepgina">
    <w:name w:val="page number"/>
    <w:basedOn w:val="Tipodeletrapredefinidodopargrafo"/>
    <w:rsid w:val="00B35DA7"/>
  </w:style>
  <w:style w:type="paragraph" w:styleId="Textodenotaderodap">
    <w:name w:val="footnote text"/>
    <w:basedOn w:val="Normal"/>
    <w:link w:val="TextodenotaderodapCarter"/>
    <w:rsid w:val="00630E48"/>
    <w:pPr>
      <w:spacing w:after="0"/>
    </w:pPr>
    <w:rPr>
      <w:sz w:val="24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630E48"/>
    <w:rPr>
      <w:lang w:val="pt-PT"/>
    </w:rPr>
  </w:style>
  <w:style w:type="character" w:styleId="Refdenotaderodap">
    <w:name w:val="footnote reference"/>
    <w:basedOn w:val="Tipodeletrapredefinidodopargrafo"/>
    <w:rsid w:val="00630E48"/>
    <w:rPr>
      <w:vertAlign w:val="superscript"/>
    </w:rPr>
  </w:style>
  <w:style w:type="character" w:styleId="Refdecomentrio">
    <w:name w:val="annotation reference"/>
    <w:basedOn w:val="Tipodeletrapredefinidodopargrafo"/>
    <w:rsid w:val="00A62199"/>
    <w:rPr>
      <w:sz w:val="18"/>
      <w:szCs w:val="18"/>
    </w:rPr>
  </w:style>
  <w:style w:type="paragraph" w:styleId="Textodecomentrio">
    <w:name w:val="annotation text"/>
    <w:basedOn w:val="Normal"/>
    <w:link w:val="TextodecomentrioCarter"/>
    <w:rsid w:val="00A62199"/>
    <w:rPr>
      <w:sz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A62199"/>
    <w:rPr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A62199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rsid w:val="00A62199"/>
    <w:rPr>
      <w:b/>
      <w:bCs/>
      <w:sz w:val="20"/>
      <w:szCs w:val="20"/>
      <w:lang w:val="pt-PT"/>
    </w:rPr>
  </w:style>
  <w:style w:type="character" w:styleId="Hiperligao">
    <w:name w:val="Hyperlink"/>
    <w:basedOn w:val="Tipodeletrapredefinidodopargrafo"/>
    <w:unhideWhenUsed/>
    <w:rsid w:val="00787324"/>
    <w:rPr>
      <w:color w:val="0000FF" w:themeColor="hyperlink"/>
      <w:u w:val="singl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E6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E6ABD"/>
    <w:rPr>
      <w:rFonts w:ascii="Courier New" w:hAnsi="Courier New" w:cs="Courier New"/>
      <w:sz w:val="20"/>
      <w:szCs w:val="20"/>
      <w:lang w:val="en-GB" w:eastAsia="en-GB"/>
    </w:rPr>
  </w:style>
  <w:style w:type="paragraph" w:styleId="Reviso">
    <w:name w:val="Revision"/>
    <w:hidden/>
    <w:semiHidden/>
    <w:rsid w:val="007A7314"/>
    <w:rPr>
      <w:sz w:val="2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Lenna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en.wikipedia.org/wiki/Len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649</Words>
  <Characters>3510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IST and INESC-ID</Company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Vala</dc:creator>
  <cp:keywords/>
  <cp:lastModifiedBy>Isabel Soares</cp:lastModifiedBy>
  <cp:revision>11</cp:revision>
  <cp:lastPrinted>2015-11-08T09:43:00Z</cp:lastPrinted>
  <dcterms:created xsi:type="dcterms:W3CDTF">2019-10-30T16:45:00Z</dcterms:created>
  <dcterms:modified xsi:type="dcterms:W3CDTF">2019-11-17T23:02:00Z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