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9E07F" w14:textId="55335A46" w:rsidR="000C3E62" w:rsidRPr="000C3E62" w:rsidRDefault="000C3E62" w:rsidP="000C3E62">
      <w:pPr>
        <w:spacing w:line="240" w:lineRule="auto"/>
        <w:ind w:left="-567" w:hanging="2"/>
        <w:jc w:val="both"/>
        <w:rPr>
          <w:rFonts w:ascii="Arial" w:eastAsia="Times New Roman" w:hAnsi="Arial" w:cs="Arial"/>
          <w:b/>
          <w:bCs/>
          <w:sz w:val="32"/>
          <w:szCs w:val="26"/>
          <w:u w:val="single"/>
          <w:lang w:eastAsia="pt-PT"/>
        </w:rPr>
      </w:pPr>
      <w:r w:rsidRPr="000C3E62">
        <w:rPr>
          <w:rFonts w:ascii="Arial" w:hAnsi="Arial" w:cs="Arial"/>
          <w:b/>
          <w:sz w:val="24"/>
          <w:szCs w:val="20"/>
          <w:u w:val="single"/>
          <w:shd w:val="clear" w:color="auto" w:fill="FFFFFF"/>
        </w:rPr>
        <w:t xml:space="preserve">As </w:t>
      </w:r>
      <w:r w:rsidRPr="000C3E62">
        <w:rPr>
          <w:rFonts w:ascii="Arial" w:hAnsi="Arial" w:cs="Arial"/>
          <w:b/>
          <w:sz w:val="24"/>
          <w:szCs w:val="20"/>
          <w:u w:val="single"/>
          <w:shd w:val="clear" w:color="auto" w:fill="FFFFFF"/>
        </w:rPr>
        <w:t>11 perguntas de AUT</w:t>
      </w:r>
      <w:r w:rsidRPr="000C3E62">
        <w:rPr>
          <w:rFonts w:ascii="Arial" w:hAnsi="Arial" w:cs="Arial"/>
          <w:b/>
          <w:sz w:val="24"/>
          <w:szCs w:val="20"/>
          <w:u w:val="single"/>
          <w:shd w:val="clear" w:color="auto" w:fill="FFFFFF"/>
        </w:rPr>
        <w:t>:</w:t>
      </w:r>
    </w:p>
    <w:p w14:paraId="1202617B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 xml:space="preserve">Quem vai utilizar o sistema? </w:t>
      </w:r>
    </w:p>
    <w:p w14:paraId="00627617" w14:textId="77777777" w:rsidR="00521340" w:rsidRPr="00521340" w:rsidRDefault="00521340" w:rsidP="00A8438E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questionário foi respondido por 155 pessoas, sendo a maioria jovens estudantes do género feminino, que concluíram o ensino secundário, entre os 18 e os 25 anos (74,5%). Destaca-se como limitação física a falta de visão ao longe (miopia) que afeta 83,1% dos inquiridos que disseram ter limitações físicas (76 inquiridos, cerca de metade).</w:t>
      </w:r>
    </w:p>
    <w:p w14:paraId="5C5911FE" w14:textId="77777777" w:rsidR="00521340" w:rsidRPr="00521340" w:rsidRDefault="00521340" w:rsidP="00A8438E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Notamos que a maioria das pessoas utiliza smartphone, computador e </w:t>
      </w:r>
      <w:proofErr w:type="spellStart"/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tablets</w:t>
      </w:r>
      <w:proofErr w:type="spellEnd"/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não utilizando muito </w:t>
      </w:r>
      <w:proofErr w:type="spellStart"/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smartwatch</w:t>
      </w:r>
      <w:proofErr w:type="spellEnd"/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(9,2% dos inquiridos usa).</w:t>
      </w:r>
    </w:p>
    <w:p w14:paraId="60141B9C" w14:textId="4AC4FA65" w:rsidR="00521340" w:rsidRPr="00521340" w:rsidRDefault="00521340" w:rsidP="00A8438E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Notámos que, das várias opções possíveis de companhia para viajar, </w:t>
      </w:r>
      <w:r w:rsidR="00A8438E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realça-se a família, com 64,7%.</w:t>
      </w:r>
    </w:p>
    <w:p w14:paraId="7E740BD5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4F6D441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2.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tarefas executam atualmente?</w:t>
      </w:r>
    </w:p>
    <w:p w14:paraId="4C398E6A" w14:textId="056D01FC" w:rsidR="00521340" w:rsidRPr="00521340" w:rsidRDefault="00521340" w:rsidP="00A8438E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relação ao uso de redes sociais, das funcionalidades mais utilizadas evidenciam-se o uso de mensagens pessoais e a utilização de grupos.</w:t>
      </w:r>
    </w:p>
    <w:p w14:paraId="57195950" w14:textId="2CE0EB9A" w:rsidR="00521340" w:rsidRPr="00521340" w:rsidRDefault="00521340" w:rsidP="00A8438E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maioria dos utilizadores viaja maioritariamente em família (64,7%) sendo que 22,9% viaja em pequenos grupos de amigos mais chegados.</w:t>
      </w:r>
    </w:p>
    <w:p w14:paraId="028445FB" w14:textId="47F01C22" w:rsidR="00521340" w:rsidRPr="00521340" w:rsidRDefault="00521340" w:rsidP="00A8438E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No que diz respeito à procura de alojamento, durante a viagem, a resposta mais comum foi serviços específicos de procura de alojamento.</w:t>
      </w:r>
    </w:p>
    <w:p w14:paraId="277D6196" w14:textId="77777777" w:rsidR="00521340" w:rsidRPr="00521340" w:rsidRDefault="00521340" w:rsidP="00A8438E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Relativamente à procura de restauração, serviços específicos de procura de restauração mantém-se a resposta mais comum juntamente com pedir recomendações locais.</w:t>
      </w:r>
    </w:p>
    <w:p w14:paraId="2430ACAE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5D53FE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3.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tarefas são desejáveis?</w:t>
      </w:r>
    </w:p>
    <w:p w14:paraId="696C2DBC" w14:textId="77777777" w:rsidR="00521340" w:rsidRPr="00521340" w:rsidRDefault="00521340" w:rsidP="00A8438E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As tarefas mais desejáveis seriam a partilha de localização em situação de emergência com contacto e a sugestão de locais na proximidade do utilizador nomeadamente restaurantes e museus. Também, alguns utilizadores sugeriram a possibilidade de ter conhecimento da localização das pessoas que fazem a viagem com elas.</w:t>
      </w:r>
    </w:p>
    <w:p w14:paraId="762365E0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 xml:space="preserve"> </w:t>
      </w:r>
    </w:p>
    <w:p w14:paraId="470847BF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4.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Como se aprendem as tarefas?</w:t>
      </w:r>
    </w:p>
    <w:p w14:paraId="23B55084" w14:textId="77777777" w:rsidR="00521340" w:rsidRPr="00521340" w:rsidRDefault="00521340" w:rsidP="000C3E62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utilizadores tipicamente aprendem a utilizar dispositivos eletrónicos por tentativa erro, e em segundo caso através de amigos próximos e familiares, que já conheçam o dispositivo, bem como através da Internet nomeadamente tutoriais em plataformas como o YouTube.</w:t>
      </w:r>
    </w:p>
    <w:p w14:paraId="7DDEA187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E7C67B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5.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Onde são desempenhadas as tarefas?</w:t>
      </w:r>
    </w:p>
    <w:p w14:paraId="36B64210" w14:textId="77777777" w:rsidR="00521340" w:rsidRPr="00521340" w:rsidRDefault="00521340" w:rsidP="000C3E62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maior parte dos utilizadores (68%) acede a redes sociais de forma esporádica, não segue uma rotina estabelecida, é por isso importante notar que as tarefas são  desempenhadas em qualquer tipo de ambiente e é essencial uma certa adaptabilidade do dispositivo quer a fatores como a luminosidade, como o ruído.</w:t>
      </w:r>
    </w:p>
    <w:p w14:paraId="09113070" w14:textId="77777777" w:rsidR="00521340" w:rsidRPr="00521340" w:rsidRDefault="00521340" w:rsidP="00A8438E">
      <w:pPr>
        <w:spacing w:after="24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7BFD3E" w14:textId="1A3FC305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lastRenderedPageBreak/>
        <w:t>6.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Qual a relação entre o utilizador e a informação?</w:t>
      </w:r>
    </w:p>
    <w:p w14:paraId="76AF3B71" w14:textId="04BD3167" w:rsidR="00521340" w:rsidRPr="00521340" w:rsidRDefault="00B277BF" w:rsidP="00B277BF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33BC9E02" wp14:editId="0ADCCE33">
            <wp:simplePos x="0" y="0"/>
            <wp:positionH relativeFrom="column">
              <wp:posOffset>3206115</wp:posOffset>
            </wp:positionH>
            <wp:positionV relativeFrom="paragraph">
              <wp:posOffset>11430</wp:posOffset>
            </wp:positionV>
            <wp:extent cx="2634615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397" y="21332"/>
                <wp:lineTo x="21397" y="0"/>
                <wp:lineTo x="0" y="0"/>
              </wp:wrapPolygon>
            </wp:wrapTight>
            <wp:docPr id="2" name="Imagem 2" descr="https://lh6.googleusercontent.com/xn_foe_iVl6iQ9zYzUduoYdZSqN7M8o7M7c-VndNN3yzYuIofW3tYMAp_B6FD2A7htslTXGYkKopU8yMyYD2NmPpJh3w8qDpQjyjUFWSF77X3FuQo4vDOtAYIan1NHQz3cklsC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n_foe_iVl6iQ9zYzUduoYdZSqN7M8o7M7c-VndNN3yzYuIofW3tYMAp_B6FD2A7htslTXGYkKopU8yMyYD2NmPpJh3w8qDpQjyjUFWSF77X3FuQo4vDOtAYIan1NHQz3cklsC8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340"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informação fica armazenada no iGo, mas esta terá de ser comunicada à myWeb para que possa atualizar a informação do utilizador nesta rede social.</w:t>
      </w:r>
    </w:p>
    <w:p w14:paraId="3B884B12" w14:textId="57BCE580" w:rsidR="00521340" w:rsidRPr="00521340" w:rsidRDefault="00521340" w:rsidP="00B277BF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utilizadores preferem que o acesso aos seus dispositivos esteja protegido através da sua impressão digital e como alternativa a possibilidade de um PIN ou padrão de desbloqueio.</w:t>
      </w:r>
    </w:p>
    <w:p w14:paraId="76B4D677" w14:textId="77777777" w:rsidR="00521340" w:rsidRPr="00521340" w:rsidRDefault="00521340" w:rsidP="00B277BF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9486C6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7.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outros instrumentos tem o utilizador?</w:t>
      </w:r>
    </w:p>
    <w:p w14:paraId="67031100" w14:textId="77777777" w:rsidR="00521340" w:rsidRPr="00521340" w:rsidRDefault="00521340" w:rsidP="00B277BF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utilizador tem acesso a um smartphone com a aplicação da myWeb e eventualmente um computador para funcionalidades um pouco mais complexas.</w:t>
      </w:r>
    </w:p>
    <w:p w14:paraId="7BB01A3E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EBB649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8.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Como comunicam os utilizadores entre si?</w:t>
      </w:r>
    </w:p>
    <w:p w14:paraId="46BCC870" w14:textId="6F1677E3" w:rsidR="00521340" w:rsidRPr="00521340" w:rsidRDefault="00B277BF" w:rsidP="00B277BF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EDAED2C" wp14:editId="168659AE">
            <wp:simplePos x="0" y="0"/>
            <wp:positionH relativeFrom="margin">
              <wp:align>right</wp:align>
            </wp:positionH>
            <wp:positionV relativeFrom="paragraph">
              <wp:posOffset>586105</wp:posOffset>
            </wp:positionV>
            <wp:extent cx="29241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30" y="21486"/>
                <wp:lineTo x="21530" y="0"/>
                <wp:lineTo x="0" y="0"/>
              </wp:wrapPolygon>
            </wp:wrapTight>
            <wp:docPr id="1" name="Imagem 1" descr="https://lh5.googleusercontent.com/FOEjOpkoFbIYSuhJE1NScm1sBdXJX26TQcP9zLfdf0ziUj57IgsPGHnwO17Fl5adWap52I_P2EtmMGkotGguoEOl8G-Go-lYT2yuL2_3e9uJUuZyG9J_By5RFBySmQAJ_CO0ID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OEjOpkoFbIYSuhJE1NScm1sBdXJX26TQcP9zLfdf0ziUj57IgsPGHnwO17Fl5adWap52I_P2EtmMGkotGguoEOl8G-Go-lYT2yuL2_3e9uJUuZyG9J_By5RFBySmQAJ_CO0ID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340"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maioria dos utilizadores usa como funcionalidade principal das redes sociais a possibilidade de enviar mensagens pessoais rapidamente a outros utilizadores, sendo que apenas 6 inquiridos disseram usar com pouca frequência / não usar esta funcionalidade. As redes sociais mais usadas para o efeito são Instagram (45,8%), WhatsApp (32,9%) e Messenger (30,3%).</w:t>
      </w:r>
    </w:p>
    <w:p w14:paraId="53625A30" w14:textId="77777777" w:rsidR="00521340" w:rsidRPr="00521340" w:rsidRDefault="00521340" w:rsidP="00B277BF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Para além do uso de mensagens pessoais, os utilizadores também dão preferência a chamadas de voz (69% dizem ser importante ou crucial), mensagens gravadas por voz (45%) e mensagens predefinidas de envio rápido (36%) como meios de comunicação.</w:t>
      </w:r>
    </w:p>
    <w:p w14:paraId="7F2AB3AF" w14:textId="77777777" w:rsidR="00521340" w:rsidRPr="00521340" w:rsidRDefault="00521340" w:rsidP="00835CF6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43C2F05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9.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Qual a frequência de desempenho das tarefas?</w:t>
      </w:r>
    </w:p>
    <w:p w14:paraId="33E4A2C4" w14:textId="77777777" w:rsidR="00521340" w:rsidRDefault="00521340" w:rsidP="00B277BF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Da população questionada mais de metade passa entre uma a três horas em redes sociais (54,2%) sendo importante notar que uma boa proporção chega a passar entre três a cinco horas em redes sociais (26,1%).</w:t>
      </w:r>
    </w:p>
    <w:p w14:paraId="65450BC6" w14:textId="3F2E3B2A" w:rsidR="00521340" w:rsidRPr="00521340" w:rsidRDefault="00B277BF" w:rsidP="00835CF6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Cerca de um terço dos utilizadores efetua viagens de longo curso para lazer ou trabalho mais do que duas vezes por ano (34%)</w:t>
      </w:r>
      <w:r w:rsidR="00835C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sendo que quase outro terço (30,7%) viaja pelo menos um</w:t>
      </w:r>
      <w:r w:rsidR="00835C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vez por ano.</w:t>
      </w:r>
    </w:p>
    <w:p w14:paraId="24E18B37" w14:textId="77777777" w:rsidR="00521340" w:rsidRPr="00521340" w:rsidRDefault="00521340" w:rsidP="00835CF6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A6801D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10.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 </w:t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Quais as restrições de tempo impostas?</w:t>
      </w:r>
    </w:p>
    <w:p w14:paraId="3D8DCF26" w14:textId="1C68DC8D" w:rsidR="00521340" w:rsidRPr="00521340" w:rsidRDefault="00521340" w:rsidP="00D911B5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Sendo o iGo usado principalmente co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mo acesso rápido à rede social </w:t>
      </w:r>
      <w:r w:rsidRPr="00835C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yWeb, não existem grandes restrições de tempo na maior parte do tempo de utilização, com a exceção dos casos de emergência em que é necessário partilhar rapidamente a localização com outros utilizadores, ou em outros avisos em tempo real.</w:t>
      </w:r>
    </w:p>
    <w:p w14:paraId="0450ACF7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083023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11.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 </w:t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O que acontece se algo correr mal?</w:t>
      </w:r>
    </w:p>
    <w:p w14:paraId="232B6F3B" w14:textId="050F3C3C" w:rsidR="008B65FE" w:rsidRDefault="00521340" w:rsidP="00EA0AA7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caso de avaria ou outro problema com o dispositivo, os utilizadores tendem a pedir ajuda técnica (37,8%) ou a tentar resolver sozinhos por intuição (35,9%).</w:t>
      </w:r>
      <w:bookmarkStart w:id="0" w:name="_GoBack"/>
      <w:bookmarkEnd w:id="0"/>
    </w:p>
    <w:p w14:paraId="3486782E" w14:textId="77777777" w:rsidR="008B65FE" w:rsidRDefault="008B65FE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br w:type="page"/>
      </w:r>
    </w:p>
    <w:p w14:paraId="62FDF1D6" w14:textId="1E2581C6" w:rsidR="00521340" w:rsidRDefault="00521340" w:rsidP="008B65FE">
      <w:pPr>
        <w:spacing w:line="240" w:lineRule="auto"/>
        <w:ind w:left="-284" w:hanging="2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lastRenderedPageBreak/>
        <w:t xml:space="preserve">Funcionalidades </w:t>
      </w:r>
      <w:r w:rsidRPr="00521340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e Cenários de Utilização</w:t>
      </w:r>
    </w:p>
    <w:p w14:paraId="25BD40E6" w14:textId="77777777" w:rsidR="008B65FE" w:rsidRPr="00521340" w:rsidRDefault="008B65FE" w:rsidP="008B65F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33391E8" w14:textId="77777777" w:rsidR="00521340" w:rsidRPr="00521340" w:rsidRDefault="00521340" w:rsidP="00927CA0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1: 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Partilha de localização e vídeo em tempo real (</w:t>
      </w:r>
      <w:proofErr w:type="spellStart"/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streaming</w:t>
      </w:r>
      <w:proofErr w:type="spellEnd"/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com grupo fechado de amigos.</w:t>
      </w:r>
    </w:p>
    <w:p w14:paraId="2C715217" w14:textId="77777777" w:rsidR="00521340" w:rsidRPr="00521340" w:rsidRDefault="00521340" w:rsidP="00927CA0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Numa viagem de lazer, o utilizador decide querer partilhar a sua localização geográfica a um grupo fechado de amigos, para que todos possam ver onde se encontra o utilizador no momento. O utilizador decide também fazer </w:t>
      </w:r>
      <w:proofErr w:type="spellStart"/>
      <w:r w:rsidRPr="0052134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PT"/>
        </w:rPr>
        <w:t>streaming</w:t>
      </w:r>
      <w:proofErr w:type="spellEnd"/>
      <w:r w:rsidRPr="0052134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PT"/>
        </w:rPr>
        <w:t xml:space="preserve"> 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da sua viagem, usando o iGo para gravar a paisagem / vista enquanto se desloca. Acedendo ao grupo fechado de amigos, o utilizador pode iniciar/terminar a partilha de localização em tempo real e a gravação em direto.</w:t>
      </w:r>
    </w:p>
    <w:p w14:paraId="126709E9" w14:textId="77777777" w:rsidR="00521340" w:rsidRPr="00521340" w:rsidRDefault="00521340" w:rsidP="00927CA0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5F3E30C" w14:textId="77777777" w:rsidR="00521340" w:rsidRPr="00521340" w:rsidRDefault="00521340" w:rsidP="00927CA0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2: 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Criação de uma rota de viagem onde mostre os transportes públicos e pontos interesses na proximidade do utilizador.</w:t>
      </w:r>
    </w:p>
    <w:p w14:paraId="485A0E10" w14:textId="77777777" w:rsidR="00521340" w:rsidRPr="00521340" w:rsidRDefault="00521340" w:rsidP="00927CA0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Em meados de Agosto, o utilizador decide ir viajar para o Havaí com a sua família. No entanto, o utilizador só tem conhecimento que é uma zona de praias paradisíacas e gostava de conhecer mais a cultura daquela famosa região. O utilizador é um pouco preguiçoso e aí entra o iGo, para o ajudar na viagem! Através da meteorologia e do horário de funcionamento dos museus, sugere-lhe uma lista de locais que pode visitar na semana de férias. Não esquecendo de sugerir, também, restaurantes propícios para toda a família, nas proximidades do utilizador.</w:t>
      </w:r>
    </w:p>
    <w:p w14:paraId="41DA5953" w14:textId="77777777" w:rsidR="00521340" w:rsidRPr="00521340" w:rsidRDefault="00521340" w:rsidP="00927CA0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0A19300" w14:textId="7481DF2E" w:rsidR="00521340" w:rsidRPr="00521340" w:rsidRDefault="00521340" w:rsidP="00927CA0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3: 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casos de emergência e de </w:t>
      </w:r>
      <w:proofErr w:type="gramStart"/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fitness</w:t>
      </w:r>
      <w:proofErr w:type="gramEnd"/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usar um registo do batimento </w:t>
      </w:r>
      <w:r w:rsidR="00927CA0"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cardíaco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sono, oxigenação do sangue e tensão arterial.</w:t>
      </w:r>
    </w:p>
    <w:p w14:paraId="01915CA4" w14:textId="77777777" w:rsidR="00521340" w:rsidRPr="00521340" w:rsidRDefault="00521340" w:rsidP="00927CA0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09BB9F3" w14:textId="77777777" w:rsidR="00521340" w:rsidRPr="00521340" w:rsidRDefault="00521340" w:rsidP="00927CA0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manhã a caminho do trabalho, o utilizador sente-se um pouco fraco, mas pensa que foi só uma noite mal dormida. Contudo o iGo ficou alarmado, não só pelas poucas horas de sono, mas também porque cada vez o seu batimento cardíaco era mais acelerado. Até que o utilizador desmaia, mas o iGo, já alertado para a situação, ativa o modo de emergência ligando para o 112 e avisando o contacto de emergência.</w:t>
      </w:r>
    </w:p>
    <w:p w14:paraId="31C48655" w14:textId="77777777" w:rsidR="00983A0A" w:rsidRPr="00983A0A" w:rsidRDefault="00983A0A" w:rsidP="00A8438E">
      <w:pPr>
        <w:ind w:left="-284" w:hanging="2"/>
        <w:jc w:val="both"/>
        <w:rPr>
          <w:sz w:val="28"/>
        </w:rPr>
      </w:pPr>
    </w:p>
    <w:p w14:paraId="514B48FB" w14:textId="77777777" w:rsidR="00A8438E" w:rsidRPr="00983A0A" w:rsidRDefault="00A8438E" w:rsidP="00A8438E">
      <w:pPr>
        <w:ind w:left="-284" w:hanging="2"/>
        <w:jc w:val="both"/>
        <w:rPr>
          <w:sz w:val="28"/>
        </w:rPr>
      </w:pPr>
    </w:p>
    <w:sectPr w:rsidR="00A8438E" w:rsidRPr="00983A0A" w:rsidSect="00A8438E">
      <w:footerReference w:type="default" r:id="rId9"/>
      <w:headerReference w:type="first" r:id="rId10"/>
      <w:footerReference w:type="first" r:id="rId11"/>
      <w:pgSz w:w="11906" w:h="16838"/>
      <w:pgMar w:top="1417" w:right="1274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666CF" w14:textId="77777777" w:rsidR="006202BB" w:rsidRDefault="006202BB" w:rsidP="007E0E37">
      <w:pPr>
        <w:spacing w:after="0" w:line="240" w:lineRule="auto"/>
      </w:pPr>
      <w:r>
        <w:separator/>
      </w:r>
    </w:p>
  </w:endnote>
  <w:endnote w:type="continuationSeparator" w:id="0">
    <w:p w14:paraId="73F36D98" w14:textId="77777777" w:rsidR="006202BB" w:rsidRDefault="006202BB" w:rsidP="007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437091"/>
      <w:docPartObj>
        <w:docPartGallery w:val="Page Numbers (Bottom of Page)"/>
        <w:docPartUnique/>
      </w:docPartObj>
    </w:sdtPr>
    <w:sdtEndPr>
      <w:rPr>
        <w:b/>
      </w:rPr>
    </w:sdtEndPr>
    <w:sdtContent>
      <w:p w14:paraId="5DD13653" w14:textId="7CA671CB" w:rsidR="00940944" w:rsidRPr="00940944" w:rsidRDefault="00940944" w:rsidP="00940944">
        <w:pPr>
          <w:pStyle w:val="Rodap"/>
          <w:jc w:val="right"/>
          <w:rPr>
            <w:b/>
          </w:rPr>
        </w:pPr>
        <w:r w:rsidRPr="00940944">
          <w:rPr>
            <w:b/>
          </w:rPr>
          <w:fldChar w:fldCharType="begin"/>
        </w:r>
        <w:r w:rsidRPr="00940944">
          <w:rPr>
            <w:b/>
          </w:rPr>
          <w:instrText>PAGE   \* MERGEFORMAT</w:instrText>
        </w:r>
        <w:r w:rsidRPr="00940944">
          <w:rPr>
            <w:b/>
          </w:rPr>
          <w:fldChar w:fldCharType="separate"/>
        </w:r>
        <w:r>
          <w:rPr>
            <w:b/>
            <w:noProof/>
          </w:rPr>
          <w:t>3</w:t>
        </w:r>
        <w:r w:rsidRPr="00940944">
          <w:rPr>
            <w:b/>
          </w:rPr>
          <w:fldChar w:fldCharType="end"/>
        </w:r>
        <w:r w:rsidRPr="00940944">
          <w:rPr>
            <w:b/>
          </w:rPr>
          <w:t xml:space="preserve"> / 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9761180"/>
      <w:docPartObj>
        <w:docPartGallery w:val="Page Numbers (Bottom of Page)"/>
        <w:docPartUnique/>
      </w:docPartObj>
    </w:sdtPr>
    <w:sdtEndPr>
      <w:rPr>
        <w:b/>
      </w:rPr>
    </w:sdtEndPr>
    <w:sdtContent>
      <w:p w14:paraId="1C346EA1" w14:textId="6469EECF" w:rsidR="00940944" w:rsidRPr="00940944" w:rsidRDefault="00940944" w:rsidP="00940944">
        <w:pPr>
          <w:pStyle w:val="Rodap"/>
          <w:jc w:val="right"/>
          <w:rPr>
            <w:b/>
          </w:rPr>
        </w:pPr>
        <w:r w:rsidRPr="00940944">
          <w:rPr>
            <w:b/>
          </w:rPr>
          <w:fldChar w:fldCharType="begin"/>
        </w:r>
        <w:r w:rsidRPr="00940944">
          <w:rPr>
            <w:b/>
          </w:rPr>
          <w:instrText>PAGE   \* MERGEFORMAT</w:instrText>
        </w:r>
        <w:r w:rsidRPr="00940944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940944">
          <w:rPr>
            <w:b/>
          </w:rPr>
          <w:fldChar w:fldCharType="end"/>
        </w:r>
        <w:r w:rsidRPr="00940944">
          <w:rPr>
            <w:b/>
          </w:rPr>
          <w:t xml:space="preserve"> /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0D68B" w14:textId="77777777" w:rsidR="006202BB" w:rsidRDefault="006202BB" w:rsidP="007E0E37">
      <w:pPr>
        <w:spacing w:after="0" w:line="240" w:lineRule="auto"/>
      </w:pPr>
      <w:r>
        <w:separator/>
      </w:r>
    </w:p>
  </w:footnote>
  <w:footnote w:type="continuationSeparator" w:id="0">
    <w:p w14:paraId="59A7262A" w14:textId="77777777" w:rsidR="006202BB" w:rsidRDefault="006202BB" w:rsidP="007E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F9407" w14:textId="3E0F6D1E" w:rsidR="007E0E37" w:rsidRPr="00521340" w:rsidRDefault="00521340" w:rsidP="00521340">
    <w:pPr>
      <w:spacing w:after="0"/>
      <w:jc w:val="center"/>
      <w:rPr>
        <w:rFonts w:ascii="Arial" w:hAnsi="Arial" w:cs="Arial"/>
        <w:b/>
        <w:sz w:val="32"/>
      </w:rPr>
    </w:pPr>
    <w:r w:rsidRPr="00521340">
      <w:rPr>
        <w:rFonts w:ascii="Arial" w:hAnsi="Arial" w:cs="Arial"/>
        <w:b/>
        <w:sz w:val="32"/>
      </w:rPr>
      <w:t>Análise de Utilizadores e Tarefas mais F</w:t>
    </w:r>
    <w:r w:rsidR="007E0E37" w:rsidRPr="00521340">
      <w:rPr>
        <w:rFonts w:ascii="Arial" w:hAnsi="Arial" w:cs="Arial"/>
        <w:b/>
        <w:sz w:val="32"/>
      </w:rPr>
      <w:t>uncionalidades</w:t>
    </w:r>
  </w:p>
  <w:p w14:paraId="587EBC4A" w14:textId="77777777" w:rsidR="007E0E37" w:rsidRPr="00D220AB" w:rsidRDefault="007E0E37" w:rsidP="007E0E37">
    <w:pPr>
      <w:jc w:val="center"/>
      <w:rPr>
        <w:rFonts w:ascii="Arial" w:hAnsi="Arial" w:cs="Arial"/>
        <w:sz w:val="32"/>
      </w:rPr>
    </w:pPr>
    <w:r w:rsidRPr="00D220AB">
      <w:rPr>
        <w:rFonts w:ascii="Arial" w:hAnsi="Arial" w:cs="Arial"/>
        <w:sz w:val="32"/>
      </w:rPr>
      <w:t>Interface Pessoa Máquina</w:t>
    </w:r>
  </w:p>
  <w:p w14:paraId="110A445E" w14:textId="77777777" w:rsidR="007E0E37" w:rsidRDefault="007E0E37" w:rsidP="007E0E37">
    <w:pPr>
      <w:jc w:val="center"/>
      <w:rPr>
        <w:rFonts w:ascii="Arial" w:hAnsi="Arial" w:cs="Arial"/>
        <w:b/>
        <w:sz w:val="48"/>
      </w:rPr>
    </w:pPr>
    <w:proofErr w:type="gramStart"/>
    <w:r w:rsidRPr="00D220AB">
      <w:rPr>
        <w:rFonts w:ascii="Arial" w:hAnsi="Arial" w:cs="Arial"/>
        <w:b/>
        <w:sz w:val="48"/>
      </w:rPr>
      <w:t>iGo</w:t>
    </w:r>
    <w:proofErr w:type="gramEnd"/>
  </w:p>
  <w:p w14:paraId="0CDEDDD2" w14:textId="77777777" w:rsidR="00521340" w:rsidRPr="00521340" w:rsidRDefault="00521340" w:rsidP="00521340">
    <w:pPr>
      <w:jc w:val="right"/>
      <w:rPr>
        <w:rFonts w:ascii="Arial" w:hAnsi="Arial" w:cs="Arial"/>
        <w:b/>
        <w:sz w:val="28"/>
        <w:u w:val="single"/>
      </w:rPr>
    </w:pPr>
    <w:r w:rsidRPr="00521340">
      <w:rPr>
        <w:rFonts w:ascii="Arial" w:hAnsi="Arial" w:cs="Arial"/>
        <w:b/>
        <w:sz w:val="28"/>
        <w:u w:val="single"/>
      </w:rPr>
      <w:t>Grupo 10</w:t>
    </w:r>
  </w:p>
  <w:p w14:paraId="5CF0755D" w14:textId="77777777" w:rsidR="00521340" w:rsidRPr="00521340" w:rsidRDefault="00521340" w:rsidP="00521340">
    <w:pPr>
      <w:spacing w:after="0" w:line="276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Isabel Soares (89466)</w:t>
    </w:r>
  </w:p>
  <w:p w14:paraId="0FD353D8" w14:textId="77777777" w:rsidR="00521340" w:rsidRPr="00521340" w:rsidRDefault="00521340" w:rsidP="00521340">
    <w:pPr>
      <w:spacing w:after="0" w:line="276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Rodrigo Sousa (89535)</w:t>
    </w:r>
  </w:p>
  <w:p w14:paraId="5912220C" w14:textId="0A07250E" w:rsidR="00521340" w:rsidRPr="00521340" w:rsidRDefault="00521340" w:rsidP="00521340">
    <w:pPr>
      <w:spacing w:line="240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Tiago Francisco (89546)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61B0F"/>
    <w:multiLevelType w:val="hybridMultilevel"/>
    <w:tmpl w:val="A7ACE1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D16C2"/>
    <w:multiLevelType w:val="hybridMultilevel"/>
    <w:tmpl w:val="151E8B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519"/>
    <w:multiLevelType w:val="hybridMultilevel"/>
    <w:tmpl w:val="70CA9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62EBC"/>
    <w:multiLevelType w:val="hybridMultilevel"/>
    <w:tmpl w:val="3F26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0A"/>
    <w:rsid w:val="000C3E62"/>
    <w:rsid w:val="003F2998"/>
    <w:rsid w:val="00521340"/>
    <w:rsid w:val="006202BB"/>
    <w:rsid w:val="00662B43"/>
    <w:rsid w:val="00786C83"/>
    <w:rsid w:val="007E0E37"/>
    <w:rsid w:val="007F1213"/>
    <w:rsid w:val="00835CF6"/>
    <w:rsid w:val="0089554A"/>
    <w:rsid w:val="008B65FE"/>
    <w:rsid w:val="00927CA0"/>
    <w:rsid w:val="00940944"/>
    <w:rsid w:val="00983A0A"/>
    <w:rsid w:val="009F32BC"/>
    <w:rsid w:val="00A2364A"/>
    <w:rsid w:val="00A8438E"/>
    <w:rsid w:val="00B277BF"/>
    <w:rsid w:val="00B94B84"/>
    <w:rsid w:val="00BA788C"/>
    <w:rsid w:val="00D220AB"/>
    <w:rsid w:val="00D379BD"/>
    <w:rsid w:val="00D911B5"/>
    <w:rsid w:val="00EA0AA7"/>
    <w:rsid w:val="00E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4457"/>
  <w15:chartTrackingRefBased/>
  <w15:docId w15:val="{9F302A0D-AF95-4D6C-9AAE-5BE830BD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A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0E37"/>
  </w:style>
  <w:style w:type="paragraph" w:styleId="Rodap">
    <w:name w:val="footer"/>
    <w:basedOn w:val="Normal"/>
    <w:link w:val="Rodap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0E37"/>
  </w:style>
  <w:style w:type="paragraph" w:styleId="NormalWeb">
    <w:name w:val="Normal (Web)"/>
    <w:basedOn w:val="Normal"/>
    <w:uiPriority w:val="99"/>
    <w:semiHidden/>
    <w:unhideWhenUsed/>
    <w:rsid w:val="0052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52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Rodrigo Sousa</cp:lastModifiedBy>
  <cp:revision>13</cp:revision>
  <dcterms:created xsi:type="dcterms:W3CDTF">2019-03-13T20:07:00Z</dcterms:created>
  <dcterms:modified xsi:type="dcterms:W3CDTF">2019-03-14T08:57:00Z</dcterms:modified>
</cp:coreProperties>
</file>