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37" w:rsidRDefault="00A41637">
      <w:r>
        <w:t>Generalização e especialização BD</w:t>
      </w:r>
    </w:p>
    <w:p w:rsidR="00A41637" w:rsidRDefault="00A41637"/>
    <w:p w:rsidR="00A41637" w:rsidRDefault="00A41637">
      <w:r>
        <w:t xml:space="preserve">A </w:t>
      </w:r>
      <w:r>
        <w:rPr>
          <w:rStyle w:val="Forte"/>
        </w:rPr>
        <w:t>generalização</w:t>
      </w:r>
      <w:r>
        <w:t xml:space="preserve"> é o processo de abstrair características comuns de um conjunto de entidades para criar uma entidade mais genérica. Ela permite a criação de uma superclasse que captura as propriedades e comportamentos comuns a várias subclasses. Em outras palavras, é o processo de combinar entidades mais específicas em uma entidade mais geral.</w:t>
      </w:r>
    </w:p>
    <w:p w:rsidR="00A41637" w:rsidRDefault="00A41637">
      <w:r>
        <w:rPr>
          <w:rStyle w:val="Forte"/>
        </w:rPr>
        <w:t>Exemplo:</w:t>
      </w:r>
      <w:r>
        <w:t xml:space="preserve"> Imagine um banco de dados para uma empresa de veículos. Você pode ter entidades como </w:t>
      </w:r>
      <w:r>
        <w:rPr>
          <w:rStyle w:val="CdigoHTML"/>
          <w:rFonts w:eastAsiaTheme="minorHAnsi"/>
        </w:rPr>
        <w:t>Carro</w:t>
      </w:r>
      <w:r>
        <w:t xml:space="preserve">, </w:t>
      </w:r>
      <w:r>
        <w:rPr>
          <w:rStyle w:val="CdigoHTML"/>
          <w:rFonts w:eastAsiaTheme="minorHAnsi"/>
        </w:rPr>
        <w:t>Moto</w:t>
      </w:r>
      <w:r>
        <w:t xml:space="preserve"> e </w:t>
      </w:r>
      <w:r>
        <w:rPr>
          <w:rStyle w:val="CdigoHTML"/>
          <w:rFonts w:eastAsiaTheme="minorHAnsi"/>
        </w:rPr>
        <w:t>Caminhão</w:t>
      </w:r>
      <w:r>
        <w:t xml:space="preserve">. Cada uma dessas entidades pode ter características comuns, como </w:t>
      </w:r>
      <w:r>
        <w:rPr>
          <w:rStyle w:val="CdigoHTML"/>
          <w:rFonts w:eastAsiaTheme="minorHAnsi"/>
        </w:rPr>
        <w:t>Número do Chassi</w:t>
      </w:r>
      <w:r>
        <w:t xml:space="preserve"> e </w:t>
      </w:r>
      <w:r>
        <w:rPr>
          <w:rStyle w:val="CdigoHTML"/>
          <w:rFonts w:eastAsiaTheme="minorHAnsi"/>
        </w:rPr>
        <w:t>Data de Registro</w:t>
      </w:r>
      <w:r>
        <w:t xml:space="preserve">. Usando a generalização, você pode criar uma entidade mais geral chamada </w:t>
      </w:r>
      <w:r>
        <w:rPr>
          <w:rStyle w:val="CdigoHTML"/>
          <w:rFonts w:eastAsiaTheme="minorHAnsi"/>
        </w:rPr>
        <w:t>Veículo</w:t>
      </w:r>
      <w:r>
        <w:t xml:space="preserve">, que inclui essas características comuns, e depois relacionar </w:t>
      </w:r>
      <w:r>
        <w:rPr>
          <w:rStyle w:val="CdigoHTML"/>
          <w:rFonts w:eastAsiaTheme="minorHAnsi"/>
        </w:rPr>
        <w:t>Carro</w:t>
      </w:r>
      <w:r>
        <w:t xml:space="preserve">, </w:t>
      </w:r>
      <w:r>
        <w:rPr>
          <w:rStyle w:val="CdigoHTML"/>
          <w:rFonts w:eastAsiaTheme="minorHAnsi"/>
        </w:rPr>
        <w:t>Moto</w:t>
      </w:r>
      <w:r>
        <w:t xml:space="preserve"> e </w:t>
      </w:r>
      <w:r>
        <w:rPr>
          <w:rStyle w:val="CdigoHTML"/>
          <w:rFonts w:eastAsiaTheme="minorHAnsi"/>
        </w:rPr>
        <w:t>Caminhão</w:t>
      </w:r>
      <w:r>
        <w:t xml:space="preserve"> como subclasses de </w:t>
      </w:r>
      <w:r>
        <w:rPr>
          <w:rStyle w:val="CdigoHTML"/>
          <w:rFonts w:eastAsiaTheme="minorHAnsi"/>
        </w:rPr>
        <w:t>Veículo</w:t>
      </w:r>
      <w:r>
        <w:t>.</w:t>
      </w:r>
    </w:p>
    <w:p w:rsidR="00A41637" w:rsidRDefault="00A41637">
      <w:r>
        <w:rPr>
          <w:rStyle w:val="Forte"/>
        </w:rPr>
        <w:t>Vantagens:</w:t>
      </w:r>
      <w:r>
        <w:t xml:space="preserve"> Reduz a redundância de dados e simplifica a estrutura do banco de dados. Permite uma representação mais abstrata e flexível das entidades.</w:t>
      </w:r>
    </w:p>
    <w:p w:rsidR="00A41637" w:rsidRDefault="00A41637"/>
    <w:p w:rsidR="00A41637" w:rsidRDefault="00A41637" w:rsidP="00A41637">
      <w:pPr>
        <w:pStyle w:val="NormalWeb"/>
      </w:pPr>
      <w:r>
        <w:t xml:space="preserve">A </w:t>
      </w:r>
      <w:r>
        <w:rPr>
          <w:rStyle w:val="Forte"/>
        </w:rPr>
        <w:t>especialização</w:t>
      </w:r>
      <w:r>
        <w:t xml:space="preserve"> é o oposto da generalização. É o processo de criar entidades mais específicas a partir de uma entidade geral, adicionando atributos e relacionamentos específicos que não são aplicáveis à entidade mais geral.</w:t>
      </w:r>
    </w:p>
    <w:p w:rsidR="00A41637" w:rsidRDefault="00A41637" w:rsidP="00A41637">
      <w:pPr>
        <w:pStyle w:val="NormalWeb"/>
        <w:numPr>
          <w:ilvl w:val="0"/>
          <w:numId w:val="1"/>
        </w:numPr>
      </w:pPr>
      <w:r>
        <w:rPr>
          <w:rStyle w:val="Forte"/>
        </w:rPr>
        <w:t>Exemplo:</w:t>
      </w:r>
      <w:r>
        <w:t xml:space="preserve"> Usando o exemplo acima, você começa com a entidade </w:t>
      </w:r>
      <w:r>
        <w:rPr>
          <w:rStyle w:val="CdigoHTML"/>
        </w:rPr>
        <w:t>Veículo</w:t>
      </w:r>
      <w:r>
        <w:t xml:space="preserve">, que é uma entidade geral. A partir de </w:t>
      </w:r>
      <w:r>
        <w:rPr>
          <w:rStyle w:val="CdigoHTML"/>
        </w:rPr>
        <w:t>Veículo</w:t>
      </w:r>
      <w:r>
        <w:t xml:space="preserve">, você pode especializar em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Moto</w:t>
      </w:r>
      <w:r>
        <w:t xml:space="preserve"> e </w:t>
      </w:r>
      <w:r>
        <w:rPr>
          <w:rStyle w:val="CdigoHTML"/>
        </w:rPr>
        <w:t>Caminhão</w:t>
      </w:r>
      <w:r>
        <w:t xml:space="preserve">. Cada uma dessas especializações pode ter atributos específicos, como </w:t>
      </w:r>
      <w:r>
        <w:rPr>
          <w:rStyle w:val="CdigoHTML"/>
        </w:rPr>
        <w:t>Número de Portas</w:t>
      </w:r>
      <w:r>
        <w:t xml:space="preserve"> para </w:t>
      </w:r>
      <w:r>
        <w:rPr>
          <w:rStyle w:val="CdigoHTML"/>
        </w:rPr>
        <w:t>Carro</w:t>
      </w:r>
      <w:r>
        <w:t xml:space="preserve"> ou </w:t>
      </w:r>
      <w:r>
        <w:rPr>
          <w:rStyle w:val="CdigoHTML"/>
        </w:rPr>
        <w:t>Capacidade de Carga</w:t>
      </w:r>
      <w:r>
        <w:t xml:space="preserve"> para </w:t>
      </w:r>
      <w:r>
        <w:rPr>
          <w:rStyle w:val="CdigoHTML"/>
        </w:rPr>
        <w:t>Caminhão</w:t>
      </w:r>
      <w:r>
        <w:t>.</w:t>
      </w:r>
    </w:p>
    <w:p w:rsidR="00A41637" w:rsidRDefault="00A41637">
      <w:r>
        <w:rPr>
          <w:rStyle w:val="Forte"/>
        </w:rPr>
        <w:t>Vantagens:</w:t>
      </w:r>
      <w:r>
        <w:t xml:space="preserve"> Permite um nível mais detalhado de modelagem e pode refletir melhor as nuances e particularidades dos dados. Facilita a implementação de regras de negócios específicas para diferentes tipos de entidades.</w:t>
      </w:r>
    </w:p>
    <w:p w:rsidR="00A41637" w:rsidRDefault="00A41637"/>
    <w:p w:rsidR="00A41637" w:rsidRPr="00A41637" w:rsidRDefault="00A41637" w:rsidP="00A4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416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416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Generalização</w:t>
      </w:r>
      <w:proofErr w:type="gramEnd"/>
      <w:r w:rsidRPr="00A416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classe base (</w:t>
      </w:r>
      <w:r w:rsidRPr="00A41637">
        <w:rPr>
          <w:rFonts w:ascii="Courier New" w:eastAsia="Times New Roman" w:hAnsi="Courier New" w:cs="Courier New"/>
          <w:sz w:val="20"/>
          <w:szCs w:val="20"/>
          <w:lang w:eastAsia="pt-BR"/>
        </w:rPr>
        <w:t>Veículo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>) pode ter atributos e métodos comuns, e classes derivadas (</w:t>
      </w:r>
      <w:r w:rsidRPr="00A41637">
        <w:rPr>
          <w:rFonts w:ascii="Courier New" w:eastAsia="Times New Roman" w:hAnsi="Courier New" w:cs="Courier New"/>
          <w:sz w:val="20"/>
          <w:szCs w:val="20"/>
          <w:lang w:eastAsia="pt-BR"/>
        </w:rPr>
        <w:t>Carro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41637">
        <w:rPr>
          <w:rFonts w:ascii="Courier New" w:eastAsia="Times New Roman" w:hAnsi="Courier New" w:cs="Courier New"/>
          <w:sz w:val="20"/>
          <w:szCs w:val="20"/>
          <w:lang w:eastAsia="pt-BR"/>
        </w:rPr>
        <w:t>Moto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41637">
        <w:rPr>
          <w:rFonts w:ascii="Courier New" w:eastAsia="Times New Roman" w:hAnsi="Courier New" w:cs="Courier New"/>
          <w:sz w:val="20"/>
          <w:szCs w:val="20"/>
          <w:lang w:eastAsia="pt-BR"/>
        </w:rPr>
        <w:t>Caminhão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>) herdam esses atributos e métodos, além de adicionar os seus próprios.</w:t>
      </w:r>
    </w:p>
    <w:p w:rsidR="00A41637" w:rsidRPr="00A41637" w:rsidRDefault="00A41637" w:rsidP="00A4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416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416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Especialização</w:t>
      </w:r>
      <w:proofErr w:type="gramEnd"/>
      <w:r w:rsidRPr="00A416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41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cria subclasses a partir da classe base, com cada subclasse possuindo atributos e métodos específicos que são exclusivos para aquele tipo.</w:t>
      </w:r>
    </w:p>
    <w:p w:rsidR="00A41637" w:rsidRDefault="00A41637">
      <w:bookmarkStart w:id="0" w:name="_GoBack"/>
      <w:bookmarkEnd w:id="0"/>
    </w:p>
    <w:sectPr w:rsidR="00A4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4202"/>
    <w:multiLevelType w:val="multilevel"/>
    <w:tmpl w:val="F72A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81B0D"/>
    <w:multiLevelType w:val="multilevel"/>
    <w:tmpl w:val="D98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37"/>
    <w:rsid w:val="00A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A87D"/>
  <w15:chartTrackingRefBased/>
  <w15:docId w15:val="{C6632379-3445-42C6-9F74-7AB2A3B0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41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2024-08-16T10:29:00Z</dcterms:created>
  <dcterms:modified xsi:type="dcterms:W3CDTF">2024-08-16T10:32:00Z</dcterms:modified>
</cp:coreProperties>
</file>