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5006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*p[5]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lilei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hanmeimei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NjVmN2EwM2JiZTI4MDkyMGIwZGMyNzYzN2UxYmMifQ=="/>
  </w:docVars>
  <w:rsids>
    <w:rsidRoot w:val="00000000"/>
    <w:rsid w:val="0CF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2022-11-20T04:48:16Z</dcterms:created>
  <dc:creator>23614</dc:creator>
  <cp:lastModifiedBy>XiyuC</cp:lastModifiedBy>
  <dcterms:modified xsi:type="dcterms:W3CDTF">2022-11-20T04:49:01Z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9BFC75DCCE854AEDA99FF92362F92F9A</vt:lpwstr>
  </property>
</Properties>
</file>