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24"/>
          <w:szCs w:val="24"/>
          <w:u w:val="single"/>
        </w:rPr>
      </w:pPr>
      <w:bookmarkStart w:colFirst="0" w:colLast="0" w:name="_faetqhj571y1" w:id="0"/>
      <w:bookmarkEnd w:id="0"/>
      <w:r w:rsidDel="00000000" w:rsidR="00000000" w:rsidRPr="00000000">
        <w:rPr>
          <w:rtl w:val="0"/>
        </w:rPr>
        <w:t xml:space="preserve">Charte Projet Web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sf0q4vo3jni" w:id="1"/>
      <w:bookmarkEnd w:id="1"/>
      <w:r w:rsidDel="00000000" w:rsidR="00000000" w:rsidRPr="00000000">
        <w:rPr>
          <w:rtl w:val="0"/>
        </w:rPr>
        <w:t xml:space="preserve">Rôles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Équipe de travail : Sacha Pignot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 Owner : Sacha Pignot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Scrum Master : Dembele Mamadou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 : Collège Maisonneuve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e1hqntc913r9" w:id="2"/>
      <w:bookmarkEnd w:id="2"/>
      <w:r w:rsidDel="00000000" w:rsidR="00000000" w:rsidRPr="00000000">
        <w:rPr>
          <w:rtl w:val="0"/>
        </w:rPr>
        <w:t xml:space="preserve">Objectifs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Développer une application web permettant aux vendeurs de gérer des clients et des commandes; à un gestionnaire de gérer en plus les produits et catégories de produits et à un administrateur de tout faire en plus de gérer les utilisateurs (vendeurs et gestionnaires).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sgsfgetfdw9t" w:id="3"/>
      <w:bookmarkEnd w:id="3"/>
      <w:r w:rsidDel="00000000" w:rsidR="00000000" w:rsidRPr="00000000">
        <w:rPr>
          <w:rtl w:val="0"/>
        </w:rPr>
        <w:t xml:space="preserve">Normes de travail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Conventions de nommage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 : Commencent par une minuscule et chaque première lettre de chaque mot additionnel est une majuscule. ex. : nomClient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Fonction : Commence par une majuscule, est préférablement un verbe d’action et et chaque première lettre de chaque mot additionnel est une majuscule. ex. : SupprimerProduit()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Chaque fonction doit être rigoureusement documentée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Outils de travail : Github, Visual Studio Code, AnalyseSI, WorkBench, Figma, phpMyAdmin, clockify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8ujcyncxeiwm" w:id="4"/>
      <w:bookmarkEnd w:id="4"/>
      <w:r w:rsidDel="00000000" w:rsidR="00000000" w:rsidRPr="00000000">
        <w:rPr>
          <w:rtl w:val="0"/>
        </w:rPr>
        <w:t xml:space="preserve">Jalons</w:t>
      </w:r>
    </w:p>
    <w:p w:rsidR="00000000" w:rsidDel="00000000" w:rsidP="00000000" w:rsidRDefault="00000000" w:rsidRPr="00000000" w14:paraId="00000010">
      <w:pPr>
        <w:pStyle w:val="Heading3"/>
        <w:rPr>
          <w:sz w:val="24"/>
          <w:szCs w:val="24"/>
        </w:rPr>
      </w:pPr>
      <w:bookmarkStart w:colFirst="0" w:colLast="0" w:name="_drqy1m5qi4ev" w:id="5"/>
      <w:bookmarkEnd w:id="5"/>
      <w:r w:rsidDel="00000000" w:rsidR="00000000" w:rsidRPr="00000000">
        <w:rPr>
          <w:rtl w:val="0"/>
        </w:rPr>
        <w:t xml:space="preserve">Sprint 1</w:t>
      </w: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765"/>
        <w:gridCol w:w="810"/>
        <w:gridCol w:w="1275"/>
        <w:gridCol w:w="975"/>
        <w:gridCol w:w="1440"/>
        <w:tblGridChange w:id="0">
          <w:tblGrid>
            <w:gridCol w:w="3765"/>
            <w:gridCol w:w="810"/>
            <w:gridCol w:w="1275"/>
            <w:gridCol w:w="975"/>
            <w:gridCol w:w="144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implementation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Trend calculated based on last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Modèle Logique et Physique de données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Sacha Pignot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Consulter commandes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Sacha Pignot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Consulter produits et catégories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Sacha Pignot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Consulter clients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Sacha Pignot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Ajouter des produits et categories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Sacha Pignot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Ajouter des clients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Sacha Pignot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Passer une commande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Sacha Pignot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Échéance : 21 janvier 2020</w:t>
      </w:r>
    </w:p>
    <w:p w:rsidR="00000000" w:rsidDel="00000000" w:rsidP="00000000" w:rsidRDefault="00000000" w:rsidRPr="00000000" w14:paraId="00000044">
      <w:pPr>
        <w:pStyle w:val="Heading3"/>
        <w:rPr>
          <w:sz w:val="24"/>
          <w:szCs w:val="24"/>
        </w:rPr>
      </w:pPr>
      <w:bookmarkStart w:colFirst="0" w:colLast="0" w:name="_aq1a59n9140d" w:id="6"/>
      <w:bookmarkEnd w:id="6"/>
      <w:r w:rsidDel="00000000" w:rsidR="00000000" w:rsidRPr="00000000">
        <w:rPr>
          <w:rtl w:val="0"/>
        </w:rPr>
        <w:t xml:space="preserve">Sprint 2</w:t>
      </w:r>
      <w:r w:rsidDel="00000000" w:rsidR="00000000" w:rsidRPr="00000000">
        <w:rPr>
          <w:rtl w:val="0"/>
        </w:rPr>
      </w:r>
    </w:p>
    <w:tbl>
      <w:tblPr>
        <w:tblStyle w:val="Table2"/>
        <w:tblW w:w="813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20"/>
        <w:gridCol w:w="885"/>
        <w:gridCol w:w="1425"/>
        <w:gridCol w:w="1125"/>
        <w:gridCol w:w="675"/>
        <w:tblGridChange w:id="0">
          <w:tblGrid>
            <w:gridCol w:w="4020"/>
            <w:gridCol w:w="885"/>
            <w:gridCol w:w="1425"/>
            <w:gridCol w:w="1125"/>
            <w:gridCol w:w="675"/>
          </w:tblGrid>
        </w:tblGridChange>
      </w:tblGrid>
      <w:tr>
        <w:trPr>
          <w:trHeight w:val="2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implementation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Trend calculated based on last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Consulter les ulisateurs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Sacha Pignot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270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Ajouter des utilisateurs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Sacha Pignot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510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ou supprimer des produits et catégories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Sacha Pignot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270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ou supprimer des clients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Sacha Pignot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270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des formulaires (Serveur)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Sacha Pignot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270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ou supprimer des utilisateurs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Sacha Pignot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Échéance : 23 janvier 2020</w:t>
      </w:r>
    </w:p>
    <w:p w:rsidR="00000000" w:rsidDel="00000000" w:rsidP="00000000" w:rsidRDefault="00000000" w:rsidRPr="00000000" w14:paraId="00000073">
      <w:pPr>
        <w:pStyle w:val="Heading3"/>
        <w:rPr>
          <w:sz w:val="24"/>
          <w:szCs w:val="24"/>
        </w:rPr>
      </w:pPr>
      <w:bookmarkStart w:colFirst="0" w:colLast="0" w:name="_br5kdi2rl409" w:id="7"/>
      <w:bookmarkEnd w:id="7"/>
      <w:r w:rsidDel="00000000" w:rsidR="00000000" w:rsidRPr="00000000">
        <w:rPr>
          <w:rtl w:val="0"/>
        </w:rPr>
        <w:t xml:space="preserve">Sprint 3</w:t>
      </w:r>
      <w:r w:rsidDel="00000000" w:rsidR="00000000" w:rsidRPr="00000000">
        <w:rPr>
          <w:rtl w:val="0"/>
        </w:rPr>
      </w:r>
    </w:p>
    <w:tbl>
      <w:tblPr>
        <w:tblStyle w:val="Table3"/>
        <w:tblW w:w="813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20"/>
        <w:gridCol w:w="885"/>
        <w:gridCol w:w="1425"/>
        <w:gridCol w:w="1125"/>
        <w:gridCol w:w="675"/>
        <w:tblGridChange w:id="0">
          <w:tblGrid>
            <w:gridCol w:w="4020"/>
            <w:gridCol w:w="885"/>
            <w:gridCol w:w="1425"/>
            <w:gridCol w:w="1125"/>
            <w:gridCol w:w="675"/>
          </w:tblGrid>
        </w:tblGridChange>
      </w:tblGrid>
      <w:tr>
        <w:trPr>
          <w:trHeight w:val="2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implementation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Trend calculated based on last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cc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des formulaires (Client)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Sacha Pignot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270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Ajouter une pagination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Sacha Pignot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Ajouter un système d'images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Sacha Pignot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270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 adaptatif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Sacha Pignot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Theme sombre / Theme claire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Sacha Pignot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Rédaction d'un guide utilisateur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Sacha Pignot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270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 l'application en pré-production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Sacha Pignot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Échéance : 31 janvier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8846ooovz8d0" w:id="8"/>
      <w:bookmarkEnd w:id="8"/>
      <w:r w:rsidDel="00000000" w:rsidR="00000000" w:rsidRPr="00000000">
        <w:rPr>
          <w:rtl w:val="0"/>
        </w:rPr>
        <w:t xml:space="preserve">Modèle Conceptuel de Données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443133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4431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f5ahuioxrze5" w:id="9"/>
      <w:bookmarkEnd w:id="9"/>
      <w:r w:rsidDel="00000000" w:rsidR="00000000" w:rsidRPr="00000000">
        <w:rPr>
          <w:rtl w:val="0"/>
        </w:rPr>
        <w:t xml:space="preserve">Justifications </w:t>
      </w:r>
    </w:p>
    <w:p w:rsidR="00000000" w:rsidDel="00000000" w:rsidP="00000000" w:rsidRDefault="00000000" w:rsidRPr="00000000" w14:paraId="000000AA">
      <w:pPr>
        <w:pStyle w:val="Heading4"/>
        <w:rPr/>
      </w:pPr>
      <w:bookmarkStart w:colFirst="0" w:colLast="0" w:name="_n8vtgc6efirq" w:id="10"/>
      <w:bookmarkEnd w:id="10"/>
      <w:r w:rsidDel="00000000" w:rsidR="00000000" w:rsidRPr="00000000">
        <w:rPr>
          <w:rtl w:val="0"/>
        </w:rPr>
        <w:t xml:space="preserve">Contraintes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qu’une commande soit valide, la quantite_commandee pour un produit doit être inférieure à la quantité en inventaire de ce même produit.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utilisateur_email  et client_email doivent être unique.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client_telephone doit obligatoirement commencer par 450 ou 514.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utilisateur_type peut être soit “vendeur”, soit “gestionnaire”, soit “administrateur”.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commande_etat peut être soit “complétée”, soit “en cours”, soit “annulée”.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Toutes les colonnes à l'exception de commande_commentaires sont NOT NULL</w:t>
      </w:r>
    </w:p>
    <w:p w:rsidR="00000000" w:rsidDel="00000000" w:rsidP="00000000" w:rsidRDefault="00000000" w:rsidRPr="00000000" w14:paraId="000000B1">
      <w:pPr>
        <w:pStyle w:val="Heading4"/>
        <w:rPr/>
      </w:pPr>
      <w:bookmarkStart w:colFirst="0" w:colLast="0" w:name="_x5akeejebnlk" w:id="11"/>
      <w:bookmarkEnd w:id="11"/>
      <w:r w:rsidDel="00000000" w:rsidR="00000000" w:rsidRPr="00000000">
        <w:rPr>
          <w:rtl w:val="0"/>
        </w:rPr>
        <w:t xml:space="preserve">Cardinalités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catégorie peut ne pas avoir de produits, mais un produits doit obligatoirement avoir un produit ou plus.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produit n’est pas obligé d’avoir été commandé pour être dans la BDD, mais une commande doit avoir au moin un produit.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client n’est pas obligé d’avoir passé commande, mais une commande doit  obligatoirement être passé par un seul client.</w:t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o6usxdu2ocez" w:id="12"/>
      <w:bookmarkEnd w:id="12"/>
      <w:r w:rsidDel="00000000" w:rsidR="00000000" w:rsidRPr="00000000">
        <w:rPr>
          <w:rtl w:val="0"/>
        </w:rPr>
        <w:t xml:space="preserve">Charte graphique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Palette de couleures : 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51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Maquettes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Accueil</w:t>
      </w:r>
    </w:p>
    <w:p w:rsidR="00000000" w:rsidDel="00000000" w:rsidP="00000000" w:rsidRDefault="00000000" w:rsidRPr="00000000" w14:paraId="000000B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76838" cy="379233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792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Administrateur</w:t>
      </w:r>
    </w:p>
    <w:p w:rsidR="00000000" w:rsidDel="00000000" w:rsidP="00000000" w:rsidRDefault="00000000" w:rsidRPr="00000000" w14:paraId="000000C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60438" cy="43291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0438" cy="432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o6i993a3k1vu" w:id="13"/>
      <w:bookmarkEnd w:id="13"/>
      <w:r w:rsidDel="00000000" w:rsidR="00000000" w:rsidRPr="00000000">
        <w:rPr>
          <w:rtl w:val="0"/>
        </w:rPr>
        <w:t xml:space="preserve">Annexe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Maquette Figma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https://www.figma.com/file/CKi3X3n4HrdR4hOd6s3mml/Projet-Web-1?node-id=1%3A6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igma.com/file/CKi3X3n4HrdR4hOd6s3mml/Projet-Web-1?node-id=1%3A6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