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473C5" w14:textId="77777777" w:rsidR="00050E17" w:rsidRPr="00A86874" w:rsidRDefault="002534F4" w:rsidP="00A86874">
      <w:pPr>
        <w:spacing w:after="0"/>
        <w:rPr>
          <w:rFonts w:cstheme="minorHAnsi"/>
          <w:b/>
          <w:sz w:val="28"/>
          <w:szCs w:val="24"/>
        </w:rPr>
      </w:pPr>
      <w:r w:rsidRPr="00A86874">
        <w:rPr>
          <w:rFonts w:cstheme="minorHAnsi"/>
          <w:b/>
          <w:sz w:val="28"/>
          <w:szCs w:val="24"/>
        </w:rPr>
        <w:t xml:space="preserve">CHaMP Metric </w:t>
      </w:r>
      <w:proofErr w:type="spellStart"/>
      <w:r w:rsidRPr="00A86874">
        <w:rPr>
          <w:rFonts w:cstheme="minorHAnsi"/>
          <w:b/>
          <w:sz w:val="28"/>
          <w:szCs w:val="24"/>
        </w:rPr>
        <w:t>Extrapoloation</w:t>
      </w:r>
      <w:proofErr w:type="spellEnd"/>
    </w:p>
    <w:p w14:paraId="7F7524EE" w14:textId="4C16CAF3" w:rsidR="00A86874" w:rsidRDefault="00A86874" w:rsidP="00A86874">
      <w:pPr>
        <w:spacing w:after="0"/>
        <w:rPr>
          <w:rFonts w:cstheme="minorHAnsi"/>
          <w:sz w:val="24"/>
          <w:szCs w:val="24"/>
        </w:rPr>
      </w:pPr>
      <w:r>
        <w:rPr>
          <w:rFonts w:cstheme="minorHAnsi"/>
          <w:sz w:val="24"/>
          <w:szCs w:val="24"/>
        </w:rPr>
        <w:t>Matt Nahorniak, South Fork Research</w:t>
      </w:r>
    </w:p>
    <w:p w14:paraId="12DA1FAA" w14:textId="77777777" w:rsidR="002534F4" w:rsidRPr="007D33E4" w:rsidRDefault="002534F4" w:rsidP="00A86874">
      <w:pPr>
        <w:spacing w:after="0"/>
        <w:rPr>
          <w:rFonts w:cstheme="minorHAnsi"/>
          <w:sz w:val="24"/>
          <w:szCs w:val="24"/>
        </w:rPr>
      </w:pPr>
      <w:r w:rsidRPr="007D33E4">
        <w:rPr>
          <w:rFonts w:cstheme="minorHAnsi"/>
          <w:sz w:val="24"/>
          <w:szCs w:val="24"/>
        </w:rPr>
        <w:t>December 2017</w:t>
      </w:r>
    </w:p>
    <w:p w14:paraId="54FD8117" w14:textId="77777777" w:rsidR="002534F4" w:rsidRPr="007D33E4" w:rsidRDefault="002534F4" w:rsidP="00A86874">
      <w:pPr>
        <w:spacing w:after="0"/>
        <w:rPr>
          <w:rFonts w:cstheme="minorHAnsi"/>
          <w:sz w:val="24"/>
          <w:szCs w:val="24"/>
        </w:rPr>
      </w:pPr>
    </w:p>
    <w:p w14:paraId="3CF92316" w14:textId="77777777" w:rsidR="00A86874" w:rsidRDefault="00A86874" w:rsidP="00A86874">
      <w:pPr>
        <w:spacing w:after="0"/>
        <w:rPr>
          <w:rFonts w:cstheme="minorHAnsi"/>
          <w:b/>
          <w:sz w:val="24"/>
          <w:szCs w:val="24"/>
        </w:rPr>
      </w:pPr>
    </w:p>
    <w:p w14:paraId="1C4E425F" w14:textId="77777777" w:rsidR="001F7C09" w:rsidRPr="007D33E4" w:rsidRDefault="001F7C09" w:rsidP="00A86874">
      <w:pPr>
        <w:spacing w:after="0"/>
        <w:rPr>
          <w:rFonts w:cstheme="minorHAnsi"/>
          <w:b/>
          <w:sz w:val="24"/>
          <w:szCs w:val="24"/>
        </w:rPr>
      </w:pPr>
      <w:r w:rsidRPr="007D33E4">
        <w:rPr>
          <w:rFonts w:cstheme="minorHAnsi"/>
          <w:b/>
          <w:sz w:val="24"/>
          <w:szCs w:val="24"/>
        </w:rPr>
        <w:t>Introduction</w:t>
      </w:r>
    </w:p>
    <w:p w14:paraId="2C1F046A" w14:textId="77777777" w:rsidR="00A86874" w:rsidRDefault="00A86874" w:rsidP="001F7C09">
      <w:pPr>
        <w:spacing w:after="0"/>
        <w:rPr>
          <w:rFonts w:cstheme="minorHAnsi"/>
          <w:sz w:val="24"/>
          <w:szCs w:val="24"/>
        </w:rPr>
      </w:pPr>
    </w:p>
    <w:p w14:paraId="511DFA09" w14:textId="77777777" w:rsidR="00763E77" w:rsidRPr="007D33E4" w:rsidRDefault="00763E77" w:rsidP="00763E77">
      <w:pPr>
        <w:spacing w:after="0"/>
        <w:rPr>
          <w:rFonts w:cstheme="minorHAnsi"/>
          <w:sz w:val="24"/>
          <w:szCs w:val="24"/>
        </w:rPr>
      </w:pPr>
    </w:p>
    <w:p w14:paraId="060E0E1B" w14:textId="77777777" w:rsidR="00763E77" w:rsidRPr="007D33E4" w:rsidRDefault="00763E77" w:rsidP="00763E77">
      <w:pPr>
        <w:spacing w:after="0"/>
        <w:rPr>
          <w:rFonts w:cstheme="minorHAnsi"/>
          <w:sz w:val="24"/>
          <w:szCs w:val="24"/>
        </w:rPr>
      </w:pPr>
      <w:r w:rsidRPr="007D33E4">
        <w:rPr>
          <w:rFonts w:cstheme="minorHAnsi"/>
          <w:sz w:val="24"/>
          <w:szCs w:val="24"/>
        </w:rPr>
        <w:t>Fitting models of CHaMP metrics on globally available attributes (GAA) is being done to estimate CHaMP metrics continuously at every point along stream networks of interest.  Model based estimates for selected CHaMP metrics are being made both within current CHaMP watersheds, as well to several watersheds where CHaMP data is not being taken (including the South Fork Clearwater, Lower Clearwater, Lolo</w:t>
      </w:r>
      <w:r>
        <w:rPr>
          <w:rFonts w:cstheme="minorHAnsi"/>
          <w:sz w:val="24"/>
          <w:szCs w:val="24"/>
        </w:rPr>
        <w:t xml:space="preserve">, and </w:t>
      </w:r>
      <w:proofErr w:type="spellStart"/>
      <w:r>
        <w:rPr>
          <w:rFonts w:cstheme="minorHAnsi"/>
          <w:sz w:val="24"/>
          <w:szCs w:val="24"/>
        </w:rPr>
        <w:t>Lochsa</w:t>
      </w:r>
      <w:proofErr w:type="spellEnd"/>
      <w:r>
        <w:rPr>
          <w:rFonts w:cstheme="minorHAnsi"/>
          <w:sz w:val="24"/>
          <w:szCs w:val="24"/>
        </w:rPr>
        <w:t>)</w:t>
      </w:r>
      <w:r w:rsidRPr="007D33E4">
        <w:rPr>
          <w:rFonts w:cstheme="minorHAnsi"/>
          <w:sz w:val="24"/>
          <w:szCs w:val="24"/>
        </w:rPr>
        <w:t xml:space="preserve">.  Because we are estimating CHaMP metrics outside of the sampled CHaMP domain, we refer to this exercise as “extrapolation”, although for </w:t>
      </w:r>
      <w:proofErr w:type="spellStart"/>
      <w:r w:rsidRPr="007D33E4">
        <w:rPr>
          <w:rFonts w:cstheme="minorHAnsi"/>
          <w:sz w:val="24"/>
          <w:szCs w:val="24"/>
        </w:rPr>
        <w:t>unsampled</w:t>
      </w:r>
      <w:proofErr w:type="spellEnd"/>
      <w:r w:rsidRPr="007D33E4">
        <w:rPr>
          <w:rFonts w:cstheme="minorHAnsi"/>
          <w:sz w:val="24"/>
          <w:szCs w:val="24"/>
        </w:rPr>
        <w:t xml:space="preserve"> sites within the population frame of sampled CHaMP watersheds, a better terms might be “interpolation” or perhaps “imputation”.  Nevertheless, we use only the single term “extrapolation” for simplicity.</w:t>
      </w:r>
    </w:p>
    <w:p w14:paraId="7DA57F9F" w14:textId="77777777" w:rsidR="00763E77" w:rsidRDefault="00763E77" w:rsidP="001F7C09">
      <w:pPr>
        <w:spacing w:after="0"/>
        <w:rPr>
          <w:rFonts w:cstheme="minorHAnsi"/>
          <w:sz w:val="24"/>
          <w:szCs w:val="24"/>
        </w:rPr>
      </w:pPr>
    </w:p>
    <w:p w14:paraId="01550963" w14:textId="053BB036" w:rsidR="001F7C09" w:rsidRPr="007D33E4" w:rsidRDefault="001F7C09" w:rsidP="001F7C09">
      <w:pPr>
        <w:spacing w:after="0"/>
        <w:rPr>
          <w:rFonts w:cstheme="minorHAnsi"/>
          <w:sz w:val="24"/>
          <w:szCs w:val="24"/>
        </w:rPr>
      </w:pPr>
      <w:r w:rsidRPr="007D33E4">
        <w:rPr>
          <w:rFonts w:cstheme="minorHAnsi"/>
          <w:sz w:val="24"/>
          <w:szCs w:val="24"/>
        </w:rPr>
        <w:t xml:space="preserve">CHaMP metrics are measured at, typically, 45 points along a stream network within each CHaMP watershed, in a sampling design that includes both annual and 3 year rotating panel sites.  The sampling design is optimized for estimation of the distribution (including mean and variance) of CHaMP metrics at the spatial scale of </w:t>
      </w:r>
      <w:r w:rsidR="00BF388E" w:rsidRPr="007D33E4">
        <w:rPr>
          <w:rFonts w:cstheme="minorHAnsi"/>
          <w:sz w:val="24"/>
          <w:szCs w:val="24"/>
        </w:rPr>
        <w:t xml:space="preserve">the portions of </w:t>
      </w:r>
      <w:r w:rsidRPr="007D33E4">
        <w:rPr>
          <w:rFonts w:cstheme="minorHAnsi"/>
          <w:sz w:val="24"/>
          <w:szCs w:val="24"/>
        </w:rPr>
        <w:t>watershed</w:t>
      </w:r>
      <w:r w:rsidR="00BF388E" w:rsidRPr="007D33E4">
        <w:rPr>
          <w:rFonts w:cstheme="minorHAnsi"/>
          <w:sz w:val="24"/>
          <w:szCs w:val="24"/>
        </w:rPr>
        <w:t xml:space="preserve">s accessible to anadromous Chinook or Steelhead. </w:t>
      </w:r>
      <w:r w:rsidRPr="007D33E4">
        <w:rPr>
          <w:rFonts w:cstheme="minorHAnsi"/>
          <w:sz w:val="24"/>
          <w:szCs w:val="24"/>
        </w:rPr>
        <w:t xml:space="preserve"> However, importance is also being placed on making spatially continuous estimates of CHaMP metrics at all points along stream networks of interest, throughout the Interior Columbia River Basin (ICRB), rather than simply at CHaMP watershed spatial levels.  </w:t>
      </w:r>
      <w:r w:rsidR="00BF388E" w:rsidRPr="007D33E4">
        <w:rPr>
          <w:rFonts w:cstheme="minorHAnsi"/>
          <w:sz w:val="24"/>
          <w:szCs w:val="24"/>
        </w:rPr>
        <w:t>Statistical m</w:t>
      </w:r>
      <w:r w:rsidRPr="007D33E4">
        <w:rPr>
          <w:rFonts w:cstheme="minorHAnsi"/>
          <w:sz w:val="24"/>
          <w:szCs w:val="24"/>
        </w:rPr>
        <w:t>odel</w:t>
      </w:r>
      <w:r w:rsidR="00BF388E" w:rsidRPr="007D33E4">
        <w:rPr>
          <w:rFonts w:cstheme="minorHAnsi"/>
          <w:sz w:val="24"/>
          <w:szCs w:val="24"/>
        </w:rPr>
        <w:t>s</w:t>
      </w:r>
      <w:r w:rsidRPr="007D33E4">
        <w:rPr>
          <w:rFonts w:cstheme="minorHAnsi"/>
          <w:sz w:val="24"/>
          <w:szCs w:val="24"/>
        </w:rPr>
        <w:t xml:space="preserve"> enable generation of maps showing estimated CHaMP distributions in a spatially continuous manner, providing an additional tool for habitat management.  In addition, modeled estimates can be used to augment design based estimates, where limited or no sampling data exists, in order to provide inputs to habitat and salmonid life cycle models.</w:t>
      </w:r>
    </w:p>
    <w:p w14:paraId="5111C5F7" w14:textId="77777777" w:rsidR="001F7C09" w:rsidRPr="007D33E4" w:rsidRDefault="001F7C09" w:rsidP="001F7C09">
      <w:pPr>
        <w:spacing w:after="0"/>
        <w:rPr>
          <w:rFonts w:cstheme="minorHAnsi"/>
          <w:sz w:val="24"/>
          <w:szCs w:val="24"/>
        </w:rPr>
      </w:pPr>
    </w:p>
    <w:p w14:paraId="3ABE6E6C" w14:textId="617F8F42" w:rsidR="00A33658" w:rsidRDefault="001F7C09" w:rsidP="001F7C09">
      <w:pPr>
        <w:spacing w:after="0"/>
        <w:rPr>
          <w:rFonts w:cstheme="minorHAnsi"/>
          <w:sz w:val="24"/>
          <w:szCs w:val="24"/>
        </w:rPr>
      </w:pPr>
      <w:r w:rsidRPr="007D33E4">
        <w:rPr>
          <w:rFonts w:cstheme="minorHAnsi"/>
          <w:sz w:val="24"/>
          <w:szCs w:val="24"/>
        </w:rPr>
        <w:t>For successful, informative models capable of both predicting CHaMP metrics within CHaMP watersheds and extrapolating CHaMP metrics into non-CHaMP watersheds, a set of GAAs available must be statistically informative to the CHaMP metric being validated.  In other</w:t>
      </w:r>
      <w:r w:rsidR="00F0116C">
        <w:rPr>
          <w:rFonts w:cstheme="minorHAnsi"/>
          <w:sz w:val="24"/>
          <w:szCs w:val="24"/>
        </w:rPr>
        <w:t xml:space="preserve"> words, there must be quantifiable</w:t>
      </w:r>
      <w:r w:rsidRPr="007D33E4">
        <w:rPr>
          <w:rFonts w:cstheme="minorHAnsi"/>
          <w:sz w:val="24"/>
          <w:szCs w:val="24"/>
        </w:rPr>
        <w:t xml:space="preserve"> relationships between our GAAs and CHaMP metrics.  This is examined through cross validation at various spatial levels.</w:t>
      </w:r>
      <w:r w:rsidR="00BF388E" w:rsidRPr="007D33E4">
        <w:rPr>
          <w:rFonts w:cstheme="minorHAnsi"/>
          <w:sz w:val="24"/>
          <w:szCs w:val="24"/>
        </w:rPr>
        <w:t xml:space="preserve">  </w:t>
      </w:r>
    </w:p>
    <w:p w14:paraId="09B28FD9" w14:textId="77777777" w:rsidR="00A33658" w:rsidRDefault="00A33658" w:rsidP="001F7C09">
      <w:pPr>
        <w:spacing w:after="0"/>
        <w:rPr>
          <w:rFonts w:cstheme="minorHAnsi"/>
          <w:sz w:val="24"/>
          <w:szCs w:val="24"/>
        </w:rPr>
      </w:pPr>
    </w:p>
    <w:p w14:paraId="31E46D12" w14:textId="369EEB38" w:rsidR="001F7C09" w:rsidRPr="007D33E4" w:rsidRDefault="00BF388E" w:rsidP="001F7C09">
      <w:pPr>
        <w:spacing w:after="0"/>
        <w:rPr>
          <w:rFonts w:cstheme="minorHAnsi"/>
          <w:sz w:val="24"/>
          <w:szCs w:val="24"/>
        </w:rPr>
      </w:pPr>
      <w:r w:rsidRPr="007D33E4">
        <w:rPr>
          <w:rFonts w:cstheme="minorHAnsi"/>
          <w:sz w:val="24"/>
          <w:szCs w:val="24"/>
        </w:rPr>
        <w:t>CHaMP metrics included in extrapolation efforts are shown in Table 1.</w:t>
      </w:r>
    </w:p>
    <w:p w14:paraId="5DE3C6A1" w14:textId="77777777" w:rsidR="00BF388E" w:rsidRPr="007D33E4" w:rsidRDefault="00BF388E" w:rsidP="001F7C09">
      <w:pPr>
        <w:spacing w:after="0"/>
        <w:rPr>
          <w:rFonts w:cstheme="minorHAnsi"/>
          <w:sz w:val="24"/>
          <w:szCs w:val="24"/>
        </w:rPr>
      </w:pPr>
    </w:p>
    <w:p w14:paraId="1406DDE2" w14:textId="706EF3C1" w:rsidR="00BF388E" w:rsidRPr="007D33E4" w:rsidRDefault="00BF388E" w:rsidP="001F7C09">
      <w:pPr>
        <w:spacing w:after="0"/>
        <w:rPr>
          <w:rFonts w:cstheme="minorHAnsi"/>
          <w:sz w:val="24"/>
          <w:szCs w:val="24"/>
        </w:rPr>
      </w:pPr>
      <w:r w:rsidRPr="007D33E4">
        <w:rPr>
          <w:rFonts w:cstheme="minorHAnsi"/>
          <w:noProof/>
          <w:sz w:val="24"/>
          <w:szCs w:val="24"/>
        </w:rPr>
        <w:lastRenderedPageBreak/>
        <mc:AlternateContent>
          <mc:Choice Requires="wps">
            <w:drawing>
              <wp:anchor distT="45720" distB="45720" distL="114300" distR="114300" simplePos="0" relativeHeight="251666432" behindDoc="0" locked="0" layoutInCell="1" allowOverlap="1" wp14:anchorId="49ED0D45" wp14:editId="4A1CDFC8">
                <wp:simplePos x="0" y="0"/>
                <wp:positionH relativeFrom="column">
                  <wp:posOffset>-171450</wp:posOffset>
                </wp:positionH>
                <wp:positionV relativeFrom="paragraph">
                  <wp:posOffset>0</wp:posOffset>
                </wp:positionV>
                <wp:extent cx="6657975" cy="64103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6410325"/>
                        </a:xfrm>
                        <a:prstGeom prst="rect">
                          <a:avLst/>
                        </a:prstGeom>
                        <a:solidFill>
                          <a:srgbClr val="FFFFFF"/>
                        </a:solidFill>
                        <a:ln w="9525">
                          <a:solidFill>
                            <a:srgbClr val="000000"/>
                          </a:solidFill>
                          <a:miter lim="800000"/>
                          <a:headEnd/>
                          <a:tailEnd/>
                        </a:ln>
                      </wps:spPr>
                      <wps:txbx>
                        <w:txbxContent>
                          <w:p w14:paraId="3B45C868" w14:textId="64974C98" w:rsidR="00BF388E" w:rsidRPr="00A33658" w:rsidRDefault="00BF388E">
                            <w:pPr>
                              <w:rPr>
                                <w:b/>
                              </w:rPr>
                            </w:pPr>
                            <w:r w:rsidRPr="00A33658">
                              <w:rPr>
                                <w:b/>
                              </w:rPr>
                              <w:t>Table 1.  CHaMP metrics included in extrapolation process</w:t>
                            </w:r>
                          </w:p>
                          <w:p w14:paraId="6B8A3736" w14:textId="3074F573" w:rsidR="00BF388E" w:rsidRDefault="00BF388E">
                            <w:r w:rsidRPr="00BF388E">
                              <w:rPr>
                                <w:noProof/>
                              </w:rPr>
                              <w:drawing>
                                <wp:inline distT="0" distB="0" distL="0" distR="0" wp14:anchorId="11F906BC" wp14:editId="33F5350B">
                                  <wp:extent cx="6296025" cy="582320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432" cy="582727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D0D45" id="_x0000_t202" coordsize="21600,21600" o:spt="202" path="m,l,21600r21600,l21600,xe">
                <v:stroke joinstyle="miter"/>
                <v:path gradientshapeok="t" o:connecttype="rect"/>
              </v:shapetype>
              <v:shape id="Text Box 2" o:spid="_x0000_s1026" type="#_x0000_t202" style="position:absolute;margin-left:-13.5pt;margin-top:0;width:524.25pt;height:50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">
                <v:textbox>
                  <w:txbxContent>
                    <w:p w14:paraId="3B45C868" w14:textId="64974C98" w:rsidR="00BF388E" w:rsidRPr="00A33658" w:rsidRDefault="00BF388E">
                      <w:pPr>
                        <w:rPr>
                          <w:b/>
                        </w:rPr>
                      </w:pPr>
                      <w:r w:rsidRPr="00A33658">
                        <w:rPr>
                          <w:b/>
                        </w:rPr>
                        <w:t>Table 1.  CHaMP metrics included in extrapolation process</w:t>
                      </w:r>
                    </w:p>
                    <w:p w14:paraId="6B8A3736" w14:textId="3074F573" w:rsidR="00BF388E" w:rsidRDefault="00BF388E">
                      <w:r w:rsidRPr="00BF388E">
                        <w:rPr>
                          <w:noProof/>
                        </w:rPr>
                        <w:drawing>
                          <wp:inline distT="0" distB="0" distL="0" distR="0" wp14:anchorId="11F906BC" wp14:editId="33F5350B">
                            <wp:extent cx="6296025" cy="582320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32" cy="5827277"/>
                                    </a:xfrm>
                                    <a:prstGeom prst="rect">
                                      <a:avLst/>
                                    </a:prstGeom>
                                    <a:noFill/>
                                    <a:ln>
                                      <a:noFill/>
                                    </a:ln>
                                  </pic:spPr>
                                </pic:pic>
                              </a:graphicData>
                            </a:graphic>
                          </wp:inline>
                        </w:drawing>
                      </w:r>
                    </w:p>
                  </w:txbxContent>
                </v:textbox>
                <w10:wrap type="square"/>
              </v:shape>
            </w:pict>
          </mc:Fallback>
        </mc:AlternateContent>
      </w:r>
    </w:p>
    <w:p w14:paraId="23392B4D" w14:textId="77777777" w:rsidR="001F7C09" w:rsidRPr="007D33E4" w:rsidRDefault="001F7C09" w:rsidP="001F7C09">
      <w:pPr>
        <w:spacing w:after="0"/>
        <w:rPr>
          <w:rFonts w:cstheme="minorHAnsi"/>
          <w:sz w:val="24"/>
          <w:szCs w:val="24"/>
        </w:rPr>
      </w:pPr>
    </w:p>
    <w:p w14:paraId="633EE1B1" w14:textId="77777777" w:rsidR="001F7C09" w:rsidRPr="007D33E4" w:rsidRDefault="001F7C09" w:rsidP="001F7C09">
      <w:pPr>
        <w:spacing w:after="0"/>
        <w:rPr>
          <w:rFonts w:cstheme="minorHAnsi"/>
          <w:b/>
          <w:sz w:val="24"/>
          <w:szCs w:val="24"/>
        </w:rPr>
      </w:pPr>
      <w:r w:rsidRPr="007D33E4">
        <w:rPr>
          <w:rFonts w:cstheme="minorHAnsi"/>
          <w:b/>
          <w:sz w:val="24"/>
          <w:szCs w:val="24"/>
        </w:rPr>
        <w:t>Methods</w:t>
      </w:r>
    </w:p>
    <w:p w14:paraId="7E653065" w14:textId="77777777" w:rsidR="001F7C09" w:rsidRPr="007D33E4" w:rsidRDefault="001F7C09" w:rsidP="001F7C09">
      <w:pPr>
        <w:spacing w:after="0"/>
        <w:rPr>
          <w:rFonts w:cstheme="minorHAnsi"/>
          <w:sz w:val="24"/>
          <w:szCs w:val="24"/>
        </w:rPr>
      </w:pPr>
    </w:p>
    <w:p w14:paraId="0AFE7E84" w14:textId="74561875" w:rsidR="001F7C09" w:rsidRPr="007D33E4" w:rsidRDefault="001F7C09" w:rsidP="001F7C09">
      <w:pPr>
        <w:spacing w:after="0"/>
        <w:rPr>
          <w:rFonts w:cstheme="minorHAnsi"/>
          <w:sz w:val="24"/>
          <w:szCs w:val="24"/>
        </w:rPr>
      </w:pPr>
      <w:r w:rsidRPr="007D33E4">
        <w:rPr>
          <w:rFonts w:cstheme="minorHAnsi"/>
          <w:sz w:val="24"/>
          <w:szCs w:val="24"/>
        </w:rPr>
        <w:t>Simple multiple regression models have been constructed relating our CHaMP metrics of interest to available globally available attributes (GAA).  Because CHaMP data are from a non-uniform probability GRTS [1] sampling design</w:t>
      </w:r>
      <w:r w:rsidR="00ED70FC">
        <w:rPr>
          <w:rFonts w:cstheme="minorHAnsi"/>
          <w:sz w:val="24"/>
          <w:szCs w:val="24"/>
        </w:rPr>
        <w:t>s</w:t>
      </w:r>
      <w:r w:rsidRPr="007D33E4">
        <w:rPr>
          <w:rFonts w:cstheme="minorHAnsi"/>
          <w:sz w:val="24"/>
          <w:szCs w:val="24"/>
        </w:rPr>
        <w:t xml:space="preserve">, it is necessary to take into account sample inclusion probabilities in the fitting of regression models [2].  To do this, we use model assisted </w:t>
      </w:r>
      <w:r w:rsidRPr="007D33E4">
        <w:rPr>
          <w:rFonts w:cstheme="minorHAnsi"/>
          <w:sz w:val="24"/>
          <w:szCs w:val="24"/>
        </w:rPr>
        <w:lastRenderedPageBreak/>
        <w:t xml:space="preserve">regression [3], utilizing the R function </w:t>
      </w:r>
      <w:proofErr w:type="spellStart"/>
      <w:r w:rsidRPr="007D33E4">
        <w:rPr>
          <w:rFonts w:cstheme="minorHAnsi"/>
          <w:i/>
          <w:sz w:val="24"/>
          <w:szCs w:val="24"/>
        </w:rPr>
        <w:t>svyglm</w:t>
      </w:r>
      <w:proofErr w:type="spellEnd"/>
      <w:r w:rsidRPr="007D33E4">
        <w:rPr>
          <w:rFonts w:cstheme="minorHAnsi"/>
          <w:sz w:val="24"/>
          <w:szCs w:val="24"/>
        </w:rPr>
        <w:t xml:space="preserve"> from the package </w:t>
      </w:r>
      <w:r w:rsidRPr="007D33E4">
        <w:rPr>
          <w:rFonts w:cstheme="minorHAnsi"/>
          <w:i/>
          <w:sz w:val="24"/>
          <w:szCs w:val="24"/>
        </w:rPr>
        <w:t>survey</w:t>
      </w:r>
      <w:r w:rsidRPr="007D33E4">
        <w:rPr>
          <w:rFonts w:cstheme="minorHAnsi"/>
          <w:sz w:val="24"/>
          <w:szCs w:val="24"/>
        </w:rPr>
        <w:t xml:space="preserve"> [4].</w:t>
      </w:r>
      <w:r w:rsidR="00763E77">
        <w:rPr>
          <w:rFonts w:cstheme="minorHAnsi"/>
          <w:sz w:val="24"/>
          <w:szCs w:val="24"/>
        </w:rPr>
        <w:t xml:space="preserve">  Sample inclusion probabilities were calculated separately as part of the annual design based estimates of CHaMP metric status and trends for 2011-2016 data.   2017 data were not included in this set of extrapolations (full 2017 data are not yet available as of the time of this report).</w:t>
      </w:r>
    </w:p>
    <w:p w14:paraId="6048501D" w14:textId="77777777" w:rsidR="001F7C09" w:rsidRPr="007D33E4" w:rsidRDefault="001F7C09" w:rsidP="001F7C09">
      <w:pPr>
        <w:spacing w:after="0"/>
        <w:rPr>
          <w:rFonts w:cstheme="minorHAnsi"/>
          <w:sz w:val="24"/>
          <w:szCs w:val="24"/>
        </w:rPr>
      </w:pPr>
    </w:p>
    <w:p w14:paraId="51365149" w14:textId="67C27AE3" w:rsidR="001F7C09" w:rsidRPr="007D33E4" w:rsidRDefault="001F7C09" w:rsidP="001F7C09">
      <w:pPr>
        <w:spacing w:after="0"/>
        <w:rPr>
          <w:rFonts w:cstheme="minorHAnsi"/>
          <w:sz w:val="24"/>
          <w:szCs w:val="24"/>
        </w:rPr>
      </w:pPr>
      <w:r w:rsidRPr="007D33E4">
        <w:rPr>
          <w:rFonts w:cstheme="minorHAnsi"/>
          <w:sz w:val="24"/>
          <w:szCs w:val="24"/>
        </w:rPr>
        <w:t xml:space="preserve">GAAs used to model each CHaMP metric (Table 2) were selected using </w:t>
      </w:r>
      <w:r w:rsidR="00BF388E" w:rsidRPr="007D33E4">
        <w:rPr>
          <w:rFonts w:cstheme="minorHAnsi"/>
          <w:sz w:val="24"/>
          <w:szCs w:val="24"/>
        </w:rPr>
        <w:t xml:space="preserve">a combination of </w:t>
      </w:r>
      <w:r w:rsidRPr="007D33E4">
        <w:rPr>
          <w:rFonts w:cstheme="minorHAnsi"/>
          <w:sz w:val="24"/>
          <w:szCs w:val="24"/>
        </w:rPr>
        <w:t xml:space="preserve">forward </w:t>
      </w:r>
      <w:r w:rsidR="00BF388E" w:rsidRPr="007D33E4">
        <w:rPr>
          <w:rFonts w:cstheme="minorHAnsi"/>
          <w:sz w:val="24"/>
          <w:szCs w:val="24"/>
        </w:rPr>
        <w:t xml:space="preserve">and backward </w:t>
      </w:r>
      <w:r w:rsidRPr="007D33E4">
        <w:rPr>
          <w:rFonts w:cstheme="minorHAnsi"/>
          <w:sz w:val="24"/>
          <w:szCs w:val="24"/>
        </w:rPr>
        <w:t xml:space="preserve">stepwise regression with the </w:t>
      </w:r>
      <w:r w:rsidR="00BF388E" w:rsidRPr="007D33E4">
        <w:rPr>
          <w:rFonts w:cstheme="minorHAnsi"/>
          <w:sz w:val="24"/>
          <w:szCs w:val="24"/>
        </w:rPr>
        <w:t xml:space="preserve">R </w:t>
      </w:r>
      <w:r w:rsidRPr="007D33E4">
        <w:rPr>
          <w:rFonts w:cstheme="minorHAnsi"/>
          <w:sz w:val="24"/>
          <w:szCs w:val="24"/>
        </w:rPr>
        <w:t>function</w:t>
      </w:r>
      <w:r w:rsidR="00BF388E" w:rsidRPr="007D33E4">
        <w:rPr>
          <w:rFonts w:cstheme="minorHAnsi"/>
          <w:sz w:val="24"/>
          <w:szCs w:val="24"/>
        </w:rPr>
        <w:t>s</w:t>
      </w:r>
      <w:r w:rsidRPr="007D33E4">
        <w:rPr>
          <w:rFonts w:cstheme="minorHAnsi"/>
          <w:sz w:val="24"/>
          <w:szCs w:val="24"/>
        </w:rPr>
        <w:t xml:space="preserve"> </w:t>
      </w:r>
      <w:r w:rsidRPr="007D33E4">
        <w:rPr>
          <w:rFonts w:cstheme="minorHAnsi"/>
          <w:i/>
          <w:sz w:val="24"/>
          <w:szCs w:val="24"/>
        </w:rPr>
        <w:t>add1</w:t>
      </w:r>
      <w:r w:rsidR="00BF388E" w:rsidRPr="007D33E4">
        <w:rPr>
          <w:rFonts w:cstheme="minorHAnsi"/>
          <w:i/>
          <w:sz w:val="24"/>
          <w:szCs w:val="24"/>
        </w:rPr>
        <w:t xml:space="preserve"> </w:t>
      </w:r>
      <w:r w:rsidR="00BF388E" w:rsidRPr="007D33E4">
        <w:rPr>
          <w:rFonts w:cstheme="minorHAnsi"/>
          <w:sz w:val="24"/>
          <w:szCs w:val="24"/>
        </w:rPr>
        <w:t xml:space="preserve">and </w:t>
      </w:r>
      <w:r w:rsidR="00BF388E" w:rsidRPr="007D33E4">
        <w:rPr>
          <w:rFonts w:cstheme="minorHAnsi"/>
          <w:i/>
          <w:sz w:val="24"/>
          <w:szCs w:val="24"/>
        </w:rPr>
        <w:t>drop1</w:t>
      </w:r>
      <w:r w:rsidRPr="007D33E4">
        <w:rPr>
          <w:rFonts w:cstheme="minorHAnsi"/>
          <w:sz w:val="24"/>
          <w:szCs w:val="24"/>
        </w:rPr>
        <w:t xml:space="preserve">.  Minimization of AIC was the criterion used </w:t>
      </w:r>
      <w:r w:rsidR="00ED70FC">
        <w:rPr>
          <w:rFonts w:cstheme="minorHAnsi"/>
          <w:sz w:val="24"/>
          <w:szCs w:val="24"/>
        </w:rPr>
        <w:t>f</w:t>
      </w:r>
      <w:r w:rsidRPr="007D33E4">
        <w:rPr>
          <w:rFonts w:cstheme="minorHAnsi"/>
          <w:sz w:val="24"/>
          <w:szCs w:val="24"/>
        </w:rPr>
        <w:t>or inclusion, and covariates are include in models if they reduce total model AIC by value greater than about 5.  Note that because GAAs selected may be correlated with one another, and because we are dealing with observational data, extreme caution should be made in interpreting model coefficients.  Our intent is not to infer meaning from model coefficients, but rather to develop predictive models only.</w:t>
      </w:r>
      <w:r w:rsidR="00763E77">
        <w:rPr>
          <w:rFonts w:cstheme="minorHAnsi"/>
          <w:sz w:val="24"/>
          <w:szCs w:val="24"/>
        </w:rPr>
        <w:t xml:space="preserve">  Nevertheless, efforts were made to avoid using GAA’s in the same model that are likely highly correlated or have essentially the same meaning.</w:t>
      </w:r>
    </w:p>
    <w:p w14:paraId="2BD934D0" w14:textId="77777777" w:rsidR="001F7C09" w:rsidRPr="007D33E4" w:rsidRDefault="001F7C09" w:rsidP="001F7C09">
      <w:pPr>
        <w:spacing w:after="0"/>
        <w:rPr>
          <w:rFonts w:cstheme="minorHAnsi"/>
          <w:sz w:val="24"/>
          <w:szCs w:val="24"/>
        </w:rPr>
      </w:pPr>
    </w:p>
    <w:p w14:paraId="46CBDA7E" w14:textId="62A07872" w:rsidR="001F7C09" w:rsidRPr="007D33E4" w:rsidRDefault="001F7C09" w:rsidP="001F7C09">
      <w:pPr>
        <w:spacing w:after="0"/>
        <w:rPr>
          <w:rFonts w:cstheme="minorHAnsi"/>
          <w:sz w:val="24"/>
          <w:szCs w:val="24"/>
        </w:rPr>
      </w:pPr>
      <w:r w:rsidRPr="007D33E4">
        <w:rPr>
          <w:rFonts w:cstheme="minorHAnsi"/>
          <w:sz w:val="24"/>
          <w:szCs w:val="24"/>
        </w:rPr>
        <w:t>Plots of measured vs predicted values for each CHaMP model are produced to visually assess model goodness of fit (Figure 1).  Inspection of model residuals is performed to determine the need for a transformation of the metric being modeled, or other potential problems with the model fit (heteroscedasticity, non-linearity, etc.).  If transformations are deemed necessary, then the metric being modeled is transformed and the entire process of variable selection and model fitting is repeated.</w:t>
      </w:r>
    </w:p>
    <w:p w14:paraId="1589DFD4" w14:textId="47339C55" w:rsidR="001F7C09" w:rsidRPr="007D33E4" w:rsidRDefault="001F7C09" w:rsidP="001F7C09">
      <w:pPr>
        <w:spacing w:after="0"/>
        <w:rPr>
          <w:rFonts w:cstheme="minorHAnsi"/>
          <w:sz w:val="24"/>
          <w:szCs w:val="24"/>
        </w:rPr>
      </w:pPr>
    </w:p>
    <w:p w14:paraId="655C8980" w14:textId="22014B43" w:rsidR="001F7C09" w:rsidRPr="007D33E4" w:rsidRDefault="00BF388E" w:rsidP="001F7C09">
      <w:pPr>
        <w:spacing w:after="0"/>
        <w:rPr>
          <w:rFonts w:cstheme="minorHAnsi"/>
          <w:sz w:val="24"/>
          <w:szCs w:val="24"/>
        </w:rPr>
      </w:pPr>
      <w:r w:rsidRPr="007D33E4">
        <w:rPr>
          <w:rFonts w:cstheme="minorHAnsi"/>
          <w:noProof/>
          <w:sz w:val="24"/>
          <w:szCs w:val="24"/>
        </w:rPr>
        <w:lastRenderedPageBreak/>
        <mc:AlternateContent>
          <mc:Choice Requires="wps">
            <w:drawing>
              <wp:anchor distT="45720" distB="45720" distL="114300" distR="114300" simplePos="0" relativeHeight="251664384" behindDoc="0" locked="0" layoutInCell="1" allowOverlap="1" wp14:anchorId="644BC523" wp14:editId="11F70050">
                <wp:simplePos x="0" y="0"/>
                <wp:positionH relativeFrom="margin">
                  <wp:align>right</wp:align>
                </wp:positionH>
                <wp:positionV relativeFrom="paragraph">
                  <wp:posOffset>5715</wp:posOffset>
                </wp:positionV>
                <wp:extent cx="3819525" cy="445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457700"/>
                        </a:xfrm>
                        <a:prstGeom prst="rect">
                          <a:avLst/>
                        </a:prstGeom>
                        <a:solidFill>
                          <a:srgbClr val="FFFFFF"/>
                        </a:solidFill>
                        <a:ln w="9525">
                          <a:solidFill>
                            <a:srgbClr val="000000"/>
                          </a:solidFill>
                          <a:miter lim="800000"/>
                          <a:headEnd/>
                          <a:tailEnd/>
                        </a:ln>
                      </wps:spPr>
                      <wps:txbx>
                        <w:txbxContent>
                          <w:p w14:paraId="567268E4" w14:textId="23FDA3AC" w:rsidR="00736548" w:rsidRPr="007D33E4" w:rsidRDefault="00BF388E">
                            <w:pPr>
                              <w:rPr>
                                <w:b/>
                                <w:sz w:val="24"/>
                              </w:rPr>
                            </w:pPr>
                            <w:r w:rsidRPr="007D33E4">
                              <w:rPr>
                                <w:b/>
                                <w:sz w:val="24"/>
                              </w:rPr>
                              <w:t>Figure 1.  Example extrapolation model: measured vs predicted juvenile steelhead wetted usable area per meter (HIS_St_Juv_WUA_per_m)</w:t>
                            </w:r>
                            <w:r w:rsidR="00736548" w:rsidRPr="007D33E4">
                              <w:rPr>
                                <w:b/>
                                <w:noProof/>
                                <w:sz w:val="24"/>
                              </w:rPr>
                              <w:drawing>
                                <wp:inline distT="0" distB="0" distL="0" distR="0" wp14:anchorId="11BA2DE7" wp14:editId="324C6FEC">
                                  <wp:extent cx="3758119"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291" cy="3773992"/>
                                          </a:xfrm>
                                          <a:prstGeom prst="rect">
                                            <a:avLst/>
                                          </a:prstGeom>
                                          <a:noFill/>
                                          <a:ln>
                                            <a:noFill/>
                                          </a:ln>
                                        </pic:spPr>
                                      </pic:pic>
                                    </a:graphicData>
                                  </a:graphic>
                                </wp:inline>
                              </w:drawing>
                            </w:r>
                          </w:p>
                          <w:p w14:paraId="1ED395BF" w14:textId="77777777" w:rsidR="00BF388E" w:rsidRDefault="00BF388E"/>
                          <w:p w14:paraId="36248732" w14:textId="77777777" w:rsidR="00BF388E" w:rsidRDefault="00BF388E"/>
                          <w:p w14:paraId="32635598" w14:textId="77777777" w:rsidR="00BF388E" w:rsidRDefault="00BF38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BC523" id="_x0000_s1027" type="#_x0000_t202" style="position:absolute;margin-left:249.55pt;margin-top:.45pt;width:300.75pt;height:35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">
                <v:textbox>
                  <w:txbxContent>
                    <w:p w14:paraId="567268E4" w14:textId="23FDA3AC" w:rsidR="00736548" w:rsidRPr="007D33E4" w:rsidRDefault="00BF388E">
                      <w:pPr>
                        <w:rPr>
                          <w:b/>
                          <w:sz w:val="24"/>
                        </w:rPr>
                      </w:pPr>
                      <w:r w:rsidRPr="007D33E4">
                        <w:rPr>
                          <w:b/>
                          <w:sz w:val="24"/>
                        </w:rPr>
                        <w:t>Figure 1.  Example extrapolation model: measured vs predicted juvenile steelhead wetted usable area per meter (HIS_St_Juv_WUA_per_m)</w:t>
                      </w:r>
                      <w:r w:rsidR="00736548" w:rsidRPr="007D33E4">
                        <w:rPr>
                          <w:b/>
                          <w:noProof/>
                          <w:sz w:val="24"/>
                        </w:rPr>
                        <w:drawing>
                          <wp:inline distT="0" distB="0" distL="0" distR="0" wp14:anchorId="11BA2DE7" wp14:editId="324C6FEC">
                            <wp:extent cx="3758119"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291" cy="3773992"/>
                                    </a:xfrm>
                                    <a:prstGeom prst="rect">
                                      <a:avLst/>
                                    </a:prstGeom>
                                    <a:noFill/>
                                    <a:ln>
                                      <a:noFill/>
                                    </a:ln>
                                  </pic:spPr>
                                </pic:pic>
                              </a:graphicData>
                            </a:graphic>
                          </wp:inline>
                        </w:drawing>
                      </w:r>
                    </w:p>
                    <w:p w14:paraId="1ED395BF" w14:textId="77777777" w:rsidR="00BF388E" w:rsidRDefault="00BF388E"/>
                    <w:p w14:paraId="36248732" w14:textId="77777777" w:rsidR="00BF388E" w:rsidRDefault="00BF388E"/>
                    <w:p w14:paraId="32635598" w14:textId="77777777" w:rsidR="00BF388E" w:rsidRDefault="00BF388E"/>
                  </w:txbxContent>
                </v:textbox>
                <w10:wrap type="square" anchorx="margin"/>
              </v:shape>
            </w:pict>
          </mc:Fallback>
        </mc:AlternateContent>
      </w:r>
    </w:p>
    <w:p w14:paraId="075D2446" w14:textId="77777777" w:rsidR="003E733B" w:rsidRPr="007D33E4" w:rsidRDefault="003E733B" w:rsidP="003E733B">
      <w:pPr>
        <w:rPr>
          <w:rFonts w:cstheme="minorHAnsi"/>
          <w:b/>
          <w:sz w:val="24"/>
          <w:szCs w:val="24"/>
        </w:rPr>
      </w:pPr>
      <w:r w:rsidRPr="007D33E4">
        <w:rPr>
          <w:rFonts w:cstheme="minorHAnsi"/>
          <w:b/>
          <w:sz w:val="24"/>
          <w:szCs w:val="24"/>
        </w:rPr>
        <w:t>Model Validation</w:t>
      </w:r>
    </w:p>
    <w:p w14:paraId="1B454D60" w14:textId="77777777" w:rsidR="003E733B" w:rsidRPr="007D33E4" w:rsidRDefault="003E733B" w:rsidP="003E733B">
      <w:pPr>
        <w:spacing w:after="0"/>
        <w:rPr>
          <w:rFonts w:cstheme="minorHAnsi"/>
          <w:sz w:val="24"/>
          <w:szCs w:val="24"/>
        </w:rPr>
      </w:pPr>
    </w:p>
    <w:p w14:paraId="4CB61B57" w14:textId="6D0BC9C0" w:rsidR="003E733B" w:rsidRPr="007D33E4" w:rsidRDefault="003E733B" w:rsidP="003E733B">
      <w:pPr>
        <w:spacing w:after="0"/>
        <w:rPr>
          <w:rFonts w:cstheme="minorHAnsi"/>
          <w:sz w:val="24"/>
          <w:szCs w:val="24"/>
        </w:rPr>
      </w:pPr>
      <w:r w:rsidRPr="007D33E4">
        <w:rPr>
          <w:rFonts w:cstheme="minorHAnsi"/>
          <w:sz w:val="24"/>
          <w:szCs w:val="24"/>
        </w:rPr>
        <w:t xml:space="preserve">Selecting a subset of model covariates </w:t>
      </w:r>
      <w:r w:rsidR="00763E77">
        <w:rPr>
          <w:rFonts w:cstheme="minorHAnsi"/>
          <w:sz w:val="24"/>
          <w:szCs w:val="24"/>
        </w:rPr>
        <w:t xml:space="preserve">(GAA’s) </w:t>
      </w:r>
      <w:r w:rsidRPr="007D33E4">
        <w:rPr>
          <w:rFonts w:cstheme="minorHAnsi"/>
          <w:sz w:val="24"/>
          <w:szCs w:val="24"/>
        </w:rPr>
        <w:t xml:space="preserve">from a large population of potential candidates invariably leads to an over-estimation of model precision if the modeler relies on r-squared or other residual based goodness of fit metrics.  Therefore, additional model validation is necessary to accurately assess goodness of fit and estimate the precision of predicted values.  </w:t>
      </w:r>
    </w:p>
    <w:p w14:paraId="0143ACAE" w14:textId="77777777" w:rsidR="003E733B" w:rsidRPr="007D33E4" w:rsidRDefault="003E733B" w:rsidP="003E733B">
      <w:pPr>
        <w:spacing w:after="0"/>
        <w:rPr>
          <w:rFonts w:cstheme="minorHAnsi"/>
          <w:sz w:val="24"/>
          <w:szCs w:val="24"/>
        </w:rPr>
      </w:pPr>
    </w:p>
    <w:p w14:paraId="1C443B0C" w14:textId="65F0A42D" w:rsidR="003E733B" w:rsidRPr="007D33E4" w:rsidRDefault="003E733B" w:rsidP="003E733B">
      <w:pPr>
        <w:spacing w:after="0"/>
        <w:rPr>
          <w:rFonts w:cstheme="minorHAnsi"/>
          <w:sz w:val="24"/>
          <w:szCs w:val="24"/>
        </w:rPr>
      </w:pPr>
      <w:r w:rsidRPr="007D33E4">
        <w:rPr>
          <w:rFonts w:cstheme="minorHAnsi"/>
          <w:sz w:val="24"/>
          <w:szCs w:val="24"/>
        </w:rPr>
        <w:t>For this assessment we attempt</w:t>
      </w:r>
      <w:r w:rsidR="00BF388E" w:rsidRPr="007D33E4">
        <w:rPr>
          <w:rFonts w:cstheme="minorHAnsi"/>
          <w:sz w:val="24"/>
          <w:szCs w:val="24"/>
        </w:rPr>
        <w:t>ed</w:t>
      </w:r>
      <w:r w:rsidRPr="007D33E4">
        <w:rPr>
          <w:rFonts w:cstheme="minorHAnsi"/>
          <w:sz w:val="24"/>
          <w:szCs w:val="24"/>
        </w:rPr>
        <w:t xml:space="preserve"> to validate models using </w:t>
      </w:r>
      <w:r w:rsidR="00BF388E" w:rsidRPr="007D33E4">
        <w:rPr>
          <w:rFonts w:cstheme="minorHAnsi"/>
          <w:sz w:val="24"/>
          <w:szCs w:val="24"/>
        </w:rPr>
        <w:t>two</w:t>
      </w:r>
      <w:r w:rsidRPr="007D33E4">
        <w:rPr>
          <w:rFonts w:cstheme="minorHAnsi"/>
          <w:sz w:val="24"/>
          <w:szCs w:val="24"/>
        </w:rPr>
        <w:t xml:space="preserve"> methods of differing spatial scales.  First, we perform leave one out cross validation where one site at a time is removed during the model fitting process, and the model fit from the rest of the data is used to predict the remaining point.  This is repeated for all points, such that an error (predicted value minus measured value) is obtained for each point.  We then compare measured to </w:t>
      </w:r>
      <w:proofErr w:type="gramStart"/>
      <w:r w:rsidRPr="007D33E4">
        <w:rPr>
          <w:rFonts w:cstheme="minorHAnsi"/>
          <w:sz w:val="24"/>
          <w:szCs w:val="24"/>
        </w:rPr>
        <w:t>predicted</w:t>
      </w:r>
      <w:proofErr w:type="gramEnd"/>
      <w:r w:rsidRPr="007D33E4">
        <w:rPr>
          <w:rFonts w:cstheme="minorHAnsi"/>
          <w:sz w:val="24"/>
          <w:szCs w:val="24"/>
        </w:rPr>
        <w:t xml:space="preserve"> values at all points (Figures </w:t>
      </w:r>
      <w:r w:rsidR="00BF388E" w:rsidRPr="007D33E4">
        <w:rPr>
          <w:rFonts w:cstheme="minorHAnsi"/>
          <w:sz w:val="24"/>
          <w:szCs w:val="24"/>
        </w:rPr>
        <w:t>2</w:t>
      </w:r>
      <w:r w:rsidRPr="007D33E4">
        <w:rPr>
          <w:rFonts w:cstheme="minorHAnsi"/>
          <w:sz w:val="24"/>
          <w:szCs w:val="24"/>
        </w:rPr>
        <w:t xml:space="preserve"> and </w:t>
      </w:r>
      <w:r w:rsidR="00BF388E" w:rsidRPr="007D33E4">
        <w:rPr>
          <w:rFonts w:cstheme="minorHAnsi"/>
          <w:sz w:val="24"/>
          <w:szCs w:val="24"/>
        </w:rPr>
        <w:t>3</w:t>
      </w:r>
      <w:r w:rsidRPr="007D33E4">
        <w:rPr>
          <w:rFonts w:cstheme="minorHAnsi"/>
          <w:sz w:val="24"/>
          <w:szCs w:val="24"/>
        </w:rPr>
        <w:t>) and observe the distribution of error.  The distribution of error is then used to calculate prediction uncertainties and r-squared values, reflective of the likely accuracy of using the models to predict points within currently sampled CHaMP watersheds.</w:t>
      </w:r>
    </w:p>
    <w:p w14:paraId="0099F8CE" w14:textId="37D4266A" w:rsidR="003E733B" w:rsidRPr="007D33E4" w:rsidRDefault="00BF388E" w:rsidP="003E733B">
      <w:pPr>
        <w:spacing w:after="0"/>
        <w:rPr>
          <w:rFonts w:cstheme="minorHAnsi"/>
          <w:sz w:val="24"/>
          <w:szCs w:val="24"/>
        </w:rPr>
      </w:pPr>
      <w:r w:rsidRPr="007D33E4">
        <w:rPr>
          <w:rFonts w:cstheme="minorHAnsi"/>
          <w:noProof/>
          <w:sz w:val="24"/>
          <w:szCs w:val="24"/>
        </w:rPr>
        <w:lastRenderedPageBreak/>
        <mc:AlternateContent>
          <mc:Choice Requires="wps">
            <w:drawing>
              <wp:anchor distT="45720" distB="45720" distL="114300" distR="114300" simplePos="0" relativeHeight="251659264" behindDoc="0" locked="0" layoutInCell="1" allowOverlap="1" wp14:anchorId="763F39F4" wp14:editId="203D3134">
                <wp:simplePos x="0" y="0"/>
                <wp:positionH relativeFrom="page">
                  <wp:posOffset>628650</wp:posOffset>
                </wp:positionH>
                <wp:positionV relativeFrom="paragraph">
                  <wp:posOffset>367030</wp:posOffset>
                </wp:positionV>
                <wp:extent cx="3295650" cy="39243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3924300"/>
                        </a:xfrm>
                        <a:prstGeom prst="rect">
                          <a:avLst/>
                        </a:prstGeom>
                        <a:solidFill>
                          <a:srgbClr val="FFFFFF"/>
                        </a:solidFill>
                        <a:ln w="9525">
                          <a:solidFill>
                            <a:srgbClr val="000000"/>
                          </a:solidFill>
                          <a:miter lim="800000"/>
                          <a:headEnd/>
                          <a:tailEnd/>
                        </a:ln>
                      </wps:spPr>
                      <wps:txbx>
                        <w:txbxContent>
                          <w:p w14:paraId="1B05F495" w14:textId="3812E1D2" w:rsidR="003E733B" w:rsidRPr="007D33E4" w:rsidRDefault="003E733B" w:rsidP="003E733B">
                            <w:pPr>
                              <w:rPr>
                                <w:b/>
                                <w:sz w:val="24"/>
                                <w:szCs w:val="24"/>
                              </w:rPr>
                            </w:pPr>
                            <w:r w:rsidRPr="007D33E4">
                              <w:rPr>
                                <w:b/>
                                <w:sz w:val="24"/>
                                <w:szCs w:val="24"/>
                              </w:rPr>
                              <w:t xml:space="preserve">Figure </w:t>
                            </w:r>
                            <w:r w:rsidR="00BF388E" w:rsidRPr="007D33E4">
                              <w:rPr>
                                <w:b/>
                                <w:sz w:val="24"/>
                                <w:szCs w:val="24"/>
                              </w:rPr>
                              <w:t>2</w:t>
                            </w:r>
                            <w:r w:rsidRPr="007D33E4">
                              <w:rPr>
                                <w:b/>
                                <w:sz w:val="24"/>
                                <w:szCs w:val="24"/>
                              </w:rPr>
                              <w:t>.  Cross validation results, measured vs predicted juvenile Steelhead wetted usable area per meter of stream le</w:t>
                            </w:r>
                            <w:r w:rsidR="00B560A5" w:rsidRPr="007D33E4">
                              <w:rPr>
                                <w:b/>
                                <w:sz w:val="24"/>
                                <w:szCs w:val="24"/>
                              </w:rPr>
                              <w:t>ngth (R-squared = .76</w:t>
                            </w:r>
                            <w:r w:rsidRPr="007D33E4">
                              <w:rPr>
                                <w:b/>
                                <w:sz w:val="24"/>
                                <w:szCs w:val="24"/>
                              </w:rPr>
                              <w:t>)</w:t>
                            </w:r>
                          </w:p>
                          <w:p w14:paraId="4E84B08D" w14:textId="621A88D1" w:rsidR="003E733B" w:rsidRDefault="00803956" w:rsidP="003E733B">
                            <w:r w:rsidRPr="00803956">
                              <w:rPr>
                                <w:noProof/>
                              </w:rPr>
                              <w:drawing>
                                <wp:inline distT="0" distB="0" distL="0" distR="0" wp14:anchorId="0382E611" wp14:editId="6D7E1E1E">
                                  <wp:extent cx="3103880" cy="3099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880" cy="30992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F39F4" id="_x0000_s1028" type="#_x0000_t202" style="position:absolute;margin-left:49.5pt;margin-top:28.9pt;width:259.5pt;height:309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">
                <v:textbox>
                  <w:txbxContent>
                    <w:p w14:paraId="1B05F495" w14:textId="3812E1D2" w:rsidR="003E733B" w:rsidRPr="007D33E4" w:rsidRDefault="003E733B" w:rsidP="003E733B">
                      <w:pPr>
                        <w:rPr>
                          <w:b/>
                          <w:sz w:val="24"/>
                          <w:szCs w:val="24"/>
                        </w:rPr>
                      </w:pPr>
                      <w:r w:rsidRPr="007D33E4">
                        <w:rPr>
                          <w:b/>
                          <w:sz w:val="24"/>
                          <w:szCs w:val="24"/>
                        </w:rPr>
                        <w:t xml:space="preserve">Figure </w:t>
                      </w:r>
                      <w:r w:rsidR="00BF388E" w:rsidRPr="007D33E4">
                        <w:rPr>
                          <w:b/>
                          <w:sz w:val="24"/>
                          <w:szCs w:val="24"/>
                        </w:rPr>
                        <w:t>2</w:t>
                      </w:r>
                      <w:r w:rsidRPr="007D33E4">
                        <w:rPr>
                          <w:b/>
                          <w:sz w:val="24"/>
                          <w:szCs w:val="24"/>
                        </w:rPr>
                        <w:t>.  Cross validation results, measured vs predicted juvenile Steelhead wetted usable area per meter of stream le</w:t>
                      </w:r>
                      <w:r w:rsidR="00B560A5" w:rsidRPr="007D33E4">
                        <w:rPr>
                          <w:b/>
                          <w:sz w:val="24"/>
                          <w:szCs w:val="24"/>
                        </w:rPr>
                        <w:t>ngth (R-squared = .76</w:t>
                      </w:r>
                      <w:r w:rsidRPr="007D33E4">
                        <w:rPr>
                          <w:b/>
                          <w:sz w:val="24"/>
                          <w:szCs w:val="24"/>
                        </w:rPr>
                        <w:t>)</w:t>
                      </w:r>
                    </w:p>
                    <w:p w14:paraId="4E84B08D" w14:textId="621A88D1" w:rsidR="003E733B" w:rsidRDefault="00803956" w:rsidP="003E733B">
                      <w:r w:rsidRPr="00803956">
                        <w:rPr>
                          <w:noProof/>
                        </w:rPr>
                        <w:drawing>
                          <wp:inline distT="0" distB="0" distL="0" distR="0" wp14:anchorId="0382E611" wp14:editId="6D7E1E1E">
                            <wp:extent cx="3103880" cy="3099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880" cy="3099261"/>
                                    </a:xfrm>
                                    <a:prstGeom prst="rect">
                                      <a:avLst/>
                                    </a:prstGeom>
                                    <a:noFill/>
                                    <a:ln>
                                      <a:noFill/>
                                    </a:ln>
                                  </pic:spPr>
                                </pic:pic>
                              </a:graphicData>
                            </a:graphic>
                          </wp:inline>
                        </w:drawing>
                      </w:r>
                    </w:p>
                  </w:txbxContent>
                </v:textbox>
                <w10:wrap type="square" anchorx="page"/>
              </v:shape>
            </w:pict>
          </mc:Fallback>
        </mc:AlternateContent>
      </w:r>
      <w:r w:rsidR="003E733B" w:rsidRPr="007D33E4">
        <w:rPr>
          <w:rFonts w:cstheme="minorHAnsi"/>
          <w:noProof/>
          <w:sz w:val="24"/>
          <w:szCs w:val="24"/>
        </w:rPr>
        <mc:AlternateContent>
          <mc:Choice Requires="wps">
            <w:drawing>
              <wp:anchor distT="45720" distB="45720" distL="114300" distR="114300" simplePos="0" relativeHeight="251660288" behindDoc="0" locked="0" layoutInCell="1" allowOverlap="1" wp14:anchorId="7F7244F2" wp14:editId="5DCC0095">
                <wp:simplePos x="0" y="0"/>
                <wp:positionH relativeFrom="margin">
                  <wp:posOffset>3289935</wp:posOffset>
                </wp:positionH>
                <wp:positionV relativeFrom="paragraph">
                  <wp:posOffset>389255</wp:posOffset>
                </wp:positionV>
                <wp:extent cx="3305175" cy="393382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3933825"/>
                        </a:xfrm>
                        <a:prstGeom prst="rect">
                          <a:avLst/>
                        </a:prstGeom>
                        <a:solidFill>
                          <a:srgbClr val="FFFFFF"/>
                        </a:solidFill>
                        <a:ln w="9525">
                          <a:solidFill>
                            <a:srgbClr val="000000"/>
                          </a:solidFill>
                          <a:miter lim="800000"/>
                          <a:headEnd/>
                          <a:tailEnd/>
                        </a:ln>
                      </wps:spPr>
                      <wps:txbx>
                        <w:txbxContent>
                          <w:p w14:paraId="64130068" w14:textId="6D6749D3" w:rsidR="003E733B" w:rsidRPr="007D33E4" w:rsidRDefault="003E733B" w:rsidP="003E733B">
                            <w:pPr>
                              <w:rPr>
                                <w:b/>
                                <w:sz w:val="24"/>
                              </w:rPr>
                            </w:pPr>
                            <w:r w:rsidRPr="007D33E4">
                              <w:rPr>
                                <w:b/>
                                <w:sz w:val="24"/>
                              </w:rPr>
                              <w:t xml:space="preserve">Figure </w:t>
                            </w:r>
                            <w:r w:rsidR="00BF388E" w:rsidRPr="007D33E4">
                              <w:rPr>
                                <w:b/>
                                <w:sz w:val="24"/>
                              </w:rPr>
                              <w:t>3</w:t>
                            </w:r>
                            <w:r w:rsidRPr="007D33E4">
                              <w:rPr>
                                <w:b/>
                                <w:sz w:val="24"/>
                              </w:rPr>
                              <w:t>.  Cross validation results, measured vs predicted D50 (R-squared = .53)</w:t>
                            </w:r>
                          </w:p>
                          <w:p w14:paraId="4803942F" w14:textId="1341877B" w:rsidR="003E733B" w:rsidRDefault="00743F64" w:rsidP="003E733B">
                            <w:r w:rsidRPr="00743F64">
                              <w:rPr>
                                <w:noProof/>
                              </w:rPr>
                              <w:drawing>
                                <wp:inline distT="0" distB="0" distL="0" distR="0" wp14:anchorId="3E46766A" wp14:editId="56CD161C">
                                  <wp:extent cx="3113405" cy="3108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31087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244F2" id="_x0000_s1029" type="#_x0000_t202" style="position:absolute;margin-left:259.05pt;margin-top:30.65pt;width:260.25pt;height:309.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">
                <v:textbox>
                  <w:txbxContent>
                    <w:p w14:paraId="64130068" w14:textId="6D6749D3" w:rsidR="003E733B" w:rsidRPr="007D33E4" w:rsidRDefault="003E733B" w:rsidP="003E733B">
                      <w:pPr>
                        <w:rPr>
                          <w:b/>
                          <w:sz w:val="24"/>
                        </w:rPr>
                      </w:pPr>
                      <w:r w:rsidRPr="007D33E4">
                        <w:rPr>
                          <w:b/>
                          <w:sz w:val="24"/>
                        </w:rPr>
                        <w:t xml:space="preserve">Figure </w:t>
                      </w:r>
                      <w:r w:rsidR="00BF388E" w:rsidRPr="007D33E4">
                        <w:rPr>
                          <w:b/>
                          <w:sz w:val="24"/>
                        </w:rPr>
                        <w:t>3</w:t>
                      </w:r>
                      <w:r w:rsidRPr="007D33E4">
                        <w:rPr>
                          <w:b/>
                          <w:sz w:val="24"/>
                        </w:rPr>
                        <w:t>.  Cross validation results, measured vs predicted D50 (R-squared = .53)</w:t>
                      </w:r>
                    </w:p>
                    <w:p w14:paraId="4803942F" w14:textId="1341877B" w:rsidR="003E733B" w:rsidRDefault="00743F64" w:rsidP="003E733B">
                      <w:r w:rsidRPr="00743F64">
                        <w:rPr>
                          <w:noProof/>
                        </w:rPr>
                        <w:drawing>
                          <wp:inline distT="0" distB="0" distL="0" distR="0" wp14:anchorId="3E46766A" wp14:editId="56CD161C">
                            <wp:extent cx="3113405" cy="3108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3405" cy="3108772"/>
                                    </a:xfrm>
                                    <a:prstGeom prst="rect">
                                      <a:avLst/>
                                    </a:prstGeom>
                                    <a:noFill/>
                                    <a:ln>
                                      <a:noFill/>
                                    </a:ln>
                                  </pic:spPr>
                                </pic:pic>
                              </a:graphicData>
                            </a:graphic>
                          </wp:inline>
                        </w:drawing>
                      </w:r>
                    </w:p>
                  </w:txbxContent>
                </v:textbox>
                <w10:wrap type="square" anchorx="margin"/>
              </v:shape>
            </w:pict>
          </mc:Fallback>
        </mc:AlternateContent>
      </w:r>
    </w:p>
    <w:p w14:paraId="2DEAB3B7" w14:textId="7B81A642" w:rsidR="003E733B" w:rsidRPr="007D33E4" w:rsidRDefault="003E733B" w:rsidP="003E733B">
      <w:pPr>
        <w:spacing w:after="0"/>
        <w:rPr>
          <w:rFonts w:cstheme="minorHAnsi"/>
          <w:sz w:val="24"/>
          <w:szCs w:val="24"/>
        </w:rPr>
      </w:pPr>
    </w:p>
    <w:p w14:paraId="1FFD5082" w14:textId="28BCE148" w:rsidR="003E733B" w:rsidRPr="007D33E4" w:rsidRDefault="003E733B" w:rsidP="003E733B">
      <w:pPr>
        <w:spacing w:after="0"/>
        <w:rPr>
          <w:rFonts w:cstheme="minorHAnsi"/>
          <w:sz w:val="24"/>
          <w:szCs w:val="24"/>
        </w:rPr>
      </w:pPr>
      <w:r w:rsidRPr="007D33E4">
        <w:rPr>
          <w:rFonts w:cstheme="minorHAnsi"/>
          <w:sz w:val="24"/>
          <w:szCs w:val="24"/>
        </w:rPr>
        <w:t xml:space="preserve">Because we also want to use CHaMP to predict outside of CHaMP watersheds, we need an estimates of error levels likely when doing this.  The method for this is to again use a leave-one-out cross validation method, except for this we leave data from an entire watershed out during each iteration of the model fitting stage.  The fit model is then used to predict results at all measured points within the left out watershed (Figures </w:t>
      </w:r>
      <w:r w:rsidR="00C3122B" w:rsidRPr="007D33E4">
        <w:rPr>
          <w:rFonts w:cstheme="minorHAnsi"/>
          <w:sz w:val="24"/>
          <w:szCs w:val="24"/>
        </w:rPr>
        <w:t>4</w:t>
      </w:r>
      <w:r w:rsidRPr="007D33E4">
        <w:rPr>
          <w:rFonts w:cstheme="minorHAnsi"/>
          <w:sz w:val="24"/>
          <w:szCs w:val="24"/>
        </w:rPr>
        <w:t xml:space="preserve"> and </w:t>
      </w:r>
      <w:r w:rsidR="00C3122B" w:rsidRPr="007D33E4">
        <w:rPr>
          <w:rFonts w:cstheme="minorHAnsi"/>
          <w:sz w:val="24"/>
          <w:szCs w:val="24"/>
        </w:rPr>
        <w:t>5</w:t>
      </w:r>
      <w:r w:rsidRPr="007D33E4">
        <w:rPr>
          <w:rFonts w:cstheme="minorHAnsi"/>
          <w:sz w:val="24"/>
          <w:szCs w:val="24"/>
        </w:rPr>
        <w:t>).  Because an entire watershed is left out of the process, we might expect the performance of the model in cross validation to be somewhat less than during cross validation within measured watersheds.  This is the level of model performance we expect in non-CHaMP watersheds if we can assume that CHaMP watersheds are representative of non-CHaMP watersheds into which we predict points.  Note that CHaMP watersheds were not selected at random f</w:t>
      </w:r>
      <w:r w:rsidR="00763E77">
        <w:rPr>
          <w:rFonts w:cstheme="minorHAnsi"/>
          <w:sz w:val="24"/>
          <w:szCs w:val="24"/>
        </w:rPr>
        <w:t>rom the broader population of Interior Columbia Basin</w:t>
      </w:r>
      <w:r w:rsidRPr="007D33E4">
        <w:rPr>
          <w:rFonts w:cstheme="minorHAnsi"/>
          <w:sz w:val="24"/>
          <w:szCs w:val="24"/>
        </w:rPr>
        <w:t xml:space="preserve"> watersheds, so this may not be a valid assumption.</w:t>
      </w:r>
    </w:p>
    <w:p w14:paraId="54064A77" w14:textId="77777777" w:rsidR="003E733B" w:rsidRPr="007D33E4" w:rsidRDefault="003E733B" w:rsidP="003E733B">
      <w:pPr>
        <w:spacing w:after="0"/>
        <w:rPr>
          <w:rFonts w:cstheme="minorHAnsi"/>
          <w:sz w:val="24"/>
          <w:szCs w:val="24"/>
        </w:rPr>
      </w:pPr>
    </w:p>
    <w:p w14:paraId="10639CC3" w14:textId="77777777" w:rsidR="003E733B" w:rsidRPr="007D33E4" w:rsidRDefault="003E733B" w:rsidP="003E733B">
      <w:pPr>
        <w:spacing w:after="0"/>
        <w:rPr>
          <w:rFonts w:cstheme="minorHAnsi"/>
          <w:sz w:val="24"/>
          <w:szCs w:val="24"/>
        </w:rPr>
      </w:pPr>
      <w:r w:rsidRPr="007D33E4">
        <w:rPr>
          <w:rFonts w:cstheme="minorHAnsi"/>
          <w:noProof/>
          <w:sz w:val="24"/>
          <w:szCs w:val="24"/>
        </w:rPr>
        <w:lastRenderedPageBreak/>
        <mc:AlternateContent>
          <mc:Choice Requires="wps">
            <w:drawing>
              <wp:anchor distT="45720" distB="45720" distL="114300" distR="114300" simplePos="0" relativeHeight="251661312" behindDoc="0" locked="0" layoutInCell="1" allowOverlap="1" wp14:anchorId="6269EB3F" wp14:editId="1472C1B5">
                <wp:simplePos x="0" y="0"/>
                <wp:positionH relativeFrom="margin">
                  <wp:posOffset>3209925</wp:posOffset>
                </wp:positionH>
                <wp:positionV relativeFrom="paragraph">
                  <wp:posOffset>235585</wp:posOffset>
                </wp:positionV>
                <wp:extent cx="3257550" cy="39528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3952875"/>
                        </a:xfrm>
                        <a:prstGeom prst="rect">
                          <a:avLst/>
                        </a:prstGeom>
                        <a:solidFill>
                          <a:srgbClr val="FFFFFF"/>
                        </a:solidFill>
                        <a:ln w="9525">
                          <a:solidFill>
                            <a:srgbClr val="000000"/>
                          </a:solidFill>
                          <a:miter lim="800000"/>
                          <a:headEnd/>
                          <a:tailEnd/>
                        </a:ln>
                      </wps:spPr>
                      <wps:txbx>
                        <w:txbxContent>
                          <w:p w14:paraId="1A074BBF" w14:textId="7E1FE184" w:rsidR="003E733B" w:rsidRPr="007D33E4" w:rsidRDefault="003E733B" w:rsidP="003E733B">
                            <w:pPr>
                              <w:rPr>
                                <w:b/>
                                <w:sz w:val="24"/>
                                <w:szCs w:val="24"/>
                              </w:rPr>
                            </w:pPr>
                            <w:r w:rsidRPr="007D33E4">
                              <w:rPr>
                                <w:b/>
                                <w:sz w:val="24"/>
                                <w:szCs w:val="24"/>
                              </w:rPr>
                              <w:t xml:space="preserve">Figure </w:t>
                            </w:r>
                            <w:r w:rsidR="00C3122B" w:rsidRPr="007D33E4">
                              <w:rPr>
                                <w:b/>
                                <w:sz w:val="24"/>
                                <w:szCs w:val="24"/>
                              </w:rPr>
                              <w:t>5</w:t>
                            </w:r>
                            <w:r w:rsidRPr="007D33E4">
                              <w:rPr>
                                <w:b/>
                                <w:sz w:val="24"/>
                                <w:szCs w:val="24"/>
                              </w:rPr>
                              <w:t xml:space="preserve">. Watershed level cross validation </w:t>
                            </w:r>
                            <w:r w:rsidR="00736548" w:rsidRPr="007D33E4">
                              <w:rPr>
                                <w:b/>
                                <w:sz w:val="24"/>
                                <w:szCs w:val="24"/>
                              </w:rPr>
                              <w:t>results for D50 (R-squared = .43</w:t>
                            </w:r>
                            <w:r w:rsidRPr="007D33E4">
                              <w:rPr>
                                <w:b/>
                                <w:sz w:val="24"/>
                                <w:szCs w:val="24"/>
                              </w:rPr>
                              <w:t>)</w:t>
                            </w:r>
                          </w:p>
                          <w:p w14:paraId="3CEA4B74" w14:textId="7F6A4AF0" w:rsidR="003E733B" w:rsidRDefault="00271DF6" w:rsidP="003E733B">
                            <w:r w:rsidRPr="00271DF6">
                              <w:rPr>
                                <w:noProof/>
                              </w:rPr>
                              <w:drawing>
                                <wp:inline distT="0" distB="0" distL="0" distR="0" wp14:anchorId="4B9D2DD8" wp14:editId="586F0783">
                                  <wp:extent cx="3065780" cy="3061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780" cy="3061218"/>
                                          </a:xfrm>
                                          <a:prstGeom prst="rect">
                                            <a:avLst/>
                                          </a:prstGeom>
                                          <a:noFill/>
                                          <a:ln>
                                            <a:noFill/>
                                          </a:ln>
                                        </pic:spPr>
                                      </pic:pic>
                                    </a:graphicData>
                                  </a:graphic>
                                </wp:inline>
                              </w:drawing>
                            </w:r>
                          </w:p>
                          <w:p w14:paraId="035D664E" w14:textId="77777777" w:rsidR="003E733B" w:rsidRDefault="003E733B" w:rsidP="003E73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EB3F" id="_x0000_s1030" type="#_x0000_t202" style="position:absolute;margin-left:252.75pt;margin-top:18.55pt;width:256.5pt;height:31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5ToJgIAAE0EAAAOAAAAZHJzL2Uyb0RvYy54bWysVNtu2zAMfR+wfxD0vjhx4y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">
                <v:textbox>
                  <w:txbxContent>
                    <w:p w14:paraId="1A074BBF" w14:textId="7E1FE184" w:rsidR="003E733B" w:rsidRPr="007D33E4" w:rsidRDefault="003E733B" w:rsidP="003E733B">
                      <w:pPr>
                        <w:rPr>
                          <w:b/>
                          <w:sz w:val="24"/>
                          <w:szCs w:val="24"/>
                        </w:rPr>
                      </w:pPr>
                      <w:r w:rsidRPr="007D33E4">
                        <w:rPr>
                          <w:b/>
                          <w:sz w:val="24"/>
                          <w:szCs w:val="24"/>
                        </w:rPr>
                        <w:t xml:space="preserve">Figure </w:t>
                      </w:r>
                      <w:r w:rsidR="00C3122B" w:rsidRPr="007D33E4">
                        <w:rPr>
                          <w:b/>
                          <w:sz w:val="24"/>
                          <w:szCs w:val="24"/>
                        </w:rPr>
                        <w:t>5</w:t>
                      </w:r>
                      <w:r w:rsidRPr="007D33E4">
                        <w:rPr>
                          <w:b/>
                          <w:sz w:val="24"/>
                          <w:szCs w:val="24"/>
                        </w:rPr>
                        <w:t xml:space="preserve">. Watershed level cross validation </w:t>
                      </w:r>
                      <w:r w:rsidR="00736548" w:rsidRPr="007D33E4">
                        <w:rPr>
                          <w:b/>
                          <w:sz w:val="24"/>
                          <w:szCs w:val="24"/>
                        </w:rPr>
                        <w:t>results for D50 (R-squared = .43</w:t>
                      </w:r>
                      <w:r w:rsidRPr="007D33E4">
                        <w:rPr>
                          <w:b/>
                          <w:sz w:val="24"/>
                          <w:szCs w:val="24"/>
                        </w:rPr>
                        <w:t>)</w:t>
                      </w:r>
                    </w:p>
                    <w:p w14:paraId="3CEA4B74" w14:textId="7F6A4AF0" w:rsidR="003E733B" w:rsidRDefault="00271DF6" w:rsidP="003E733B">
                      <w:r w:rsidRPr="00271DF6">
                        <w:rPr>
                          <w:noProof/>
                        </w:rPr>
                        <w:drawing>
                          <wp:inline distT="0" distB="0" distL="0" distR="0" wp14:anchorId="4B9D2DD8" wp14:editId="586F0783">
                            <wp:extent cx="3065780" cy="3061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780" cy="3061218"/>
                                    </a:xfrm>
                                    <a:prstGeom prst="rect">
                                      <a:avLst/>
                                    </a:prstGeom>
                                    <a:noFill/>
                                    <a:ln>
                                      <a:noFill/>
                                    </a:ln>
                                  </pic:spPr>
                                </pic:pic>
                              </a:graphicData>
                            </a:graphic>
                          </wp:inline>
                        </w:drawing>
                      </w:r>
                    </w:p>
                    <w:p w14:paraId="035D664E" w14:textId="77777777" w:rsidR="003E733B" w:rsidRDefault="003E733B" w:rsidP="003E733B"/>
                  </w:txbxContent>
                </v:textbox>
                <w10:wrap type="square" anchorx="margin"/>
              </v:shape>
            </w:pict>
          </mc:Fallback>
        </mc:AlternateContent>
      </w:r>
      <w:r w:rsidRPr="007D33E4">
        <w:rPr>
          <w:rFonts w:cstheme="minorHAnsi"/>
          <w:noProof/>
          <w:sz w:val="24"/>
          <w:szCs w:val="24"/>
        </w:rPr>
        <mc:AlternateContent>
          <mc:Choice Requires="wps">
            <w:drawing>
              <wp:anchor distT="45720" distB="45720" distL="114300" distR="114300" simplePos="0" relativeHeight="251662336" behindDoc="0" locked="0" layoutInCell="1" allowOverlap="1" wp14:anchorId="117DECDC" wp14:editId="26F47EED">
                <wp:simplePos x="0" y="0"/>
                <wp:positionH relativeFrom="column">
                  <wp:posOffset>-314325</wp:posOffset>
                </wp:positionH>
                <wp:positionV relativeFrom="paragraph">
                  <wp:posOffset>217170</wp:posOffset>
                </wp:positionV>
                <wp:extent cx="3267075" cy="395287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3952875"/>
                        </a:xfrm>
                        <a:prstGeom prst="rect">
                          <a:avLst/>
                        </a:prstGeom>
                        <a:solidFill>
                          <a:srgbClr val="FFFFFF"/>
                        </a:solidFill>
                        <a:ln w="9525">
                          <a:solidFill>
                            <a:srgbClr val="000000"/>
                          </a:solidFill>
                          <a:miter lim="800000"/>
                          <a:headEnd/>
                          <a:tailEnd/>
                        </a:ln>
                      </wps:spPr>
                      <wps:txbx>
                        <w:txbxContent>
                          <w:p w14:paraId="3B9880C6" w14:textId="348FE1BF" w:rsidR="003E733B" w:rsidRPr="007D33E4" w:rsidRDefault="003E733B" w:rsidP="003E733B">
                            <w:pPr>
                              <w:rPr>
                                <w:b/>
                                <w:sz w:val="24"/>
                                <w:szCs w:val="24"/>
                              </w:rPr>
                            </w:pPr>
                            <w:r w:rsidRPr="007D33E4">
                              <w:rPr>
                                <w:b/>
                                <w:sz w:val="24"/>
                                <w:szCs w:val="24"/>
                              </w:rPr>
                              <w:t xml:space="preserve">Figure </w:t>
                            </w:r>
                            <w:r w:rsidR="00C3122B" w:rsidRPr="007D33E4">
                              <w:rPr>
                                <w:b/>
                                <w:sz w:val="24"/>
                                <w:szCs w:val="24"/>
                              </w:rPr>
                              <w:t>4</w:t>
                            </w:r>
                            <w:r w:rsidRPr="007D33E4">
                              <w:rPr>
                                <w:b/>
                                <w:sz w:val="24"/>
                                <w:szCs w:val="24"/>
                              </w:rPr>
                              <w:t>. Watershed Level Cross Validation Results for HSI Juvenile Steelhead cap</w:t>
                            </w:r>
                            <w:r w:rsidR="00736548" w:rsidRPr="007D33E4">
                              <w:rPr>
                                <w:b/>
                                <w:sz w:val="24"/>
                                <w:szCs w:val="24"/>
                              </w:rPr>
                              <w:t>acity per meter (R-squared = .52</w:t>
                            </w:r>
                            <w:r w:rsidRPr="007D33E4">
                              <w:rPr>
                                <w:b/>
                                <w:sz w:val="24"/>
                                <w:szCs w:val="24"/>
                              </w:rPr>
                              <w:t>)</w:t>
                            </w:r>
                          </w:p>
                          <w:p w14:paraId="64910133" w14:textId="4C1AD317" w:rsidR="003E733B" w:rsidRDefault="00271DF6" w:rsidP="003E733B">
                            <w:r w:rsidRPr="00271DF6">
                              <w:rPr>
                                <w:noProof/>
                              </w:rPr>
                              <w:drawing>
                                <wp:inline distT="0" distB="0" distL="0" distR="0" wp14:anchorId="63ECD228" wp14:editId="3BBAB716">
                                  <wp:extent cx="3075305" cy="3070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5305" cy="307072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DECDC" id="_x0000_s1031" type="#_x0000_t202" style="position:absolute;margin-left:-24.75pt;margin-top:17.1pt;width:257.25pt;height:31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xaJgIAAE0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">
                <v:textbox>
                  <w:txbxContent>
                    <w:p w14:paraId="3B9880C6" w14:textId="348FE1BF" w:rsidR="003E733B" w:rsidRPr="007D33E4" w:rsidRDefault="003E733B" w:rsidP="003E733B">
                      <w:pPr>
                        <w:rPr>
                          <w:b/>
                          <w:sz w:val="24"/>
                          <w:szCs w:val="24"/>
                        </w:rPr>
                      </w:pPr>
                      <w:r w:rsidRPr="007D33E4">
                        <w:rPr>
                          <w:b/>
                          <w:sz w:val="24"/>
                          <w:szCs w:val="24"/>
                        </w:rPr>
                        <w:t xml:space="preserve">Figure </w:t>
                      </w:r>
                      <w:r w:rsidR="00C3122B" w:rsidRPr="007D33E4">
                        <w:rPr>
                          <w:b/>
                          <w:sz w:val="24"/>
                          <w:szCs w:val="24"/>
                        </w:rPr>
                        <w:t>4</w:t>
                      </w:r>
                      <w:r w:rsidRPr="007D33E4">
                        <w:rPr>
                          <w:b/>
                          <w:sz w:val="24"/>
                          <w:szCs w:val="24"/>
                        </w:rPr>
                        <w:t>. Watershed Level Cross Validation Results for HSI Juvenile Steelhead cap</w:t>
                      </w:r>
                      <w:r w:rsidR="00736548" w:rsidRPr="007D33E4">
                        <w:rPr>
                          <w:b/>
                          <w:sz w:val="24"/>
                          <w:szCs w:val="24"/>
                        </w:rPr>
                        <w:t>acity per meter (R-squared = .52</w:t>
                      </w:r>
                      <w:r w:rsidRPr="007D33E4">
                        <w:rPr>
                          <w:b/>
                          <w:sz w:val="24"/>
                          <w:szCs w:val="24"/>
                        </w:rPr>
                        <w:t>)</w:t>
                      </w:r>
                    </w:p>
                    <w:p w14:paraId="64910133" w14:textId="4C1AD317" w:rsidR="003E733B" w:rsidRDefault="00271DF6" w:rsidP="003E733B">
                      <w:r w:rsidRPr="00271DF6">
                        <w:rPr>
                          <w:noProof/>
                        </w:rPr>
                        <w:drawing>
                          <wp:inline distT="0" distB="0" distL="0" distR="0" wp14:anchorId="63ECD228" wp14:editId="3BBAB716">
                            <wp:extent cx="3075305" cy="3070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5305" cy="3070729"/>
                                    </a:xfrm>
                                    <a:prstGeom prst="rect">
                                      <a:avLst/>
                                    </a:prstGeom>
                                    <a:noFill/>
                                    <a:ln>
                                      <a:noFill/>
                                    </a:ln>
                                  </pic:spPr>
                                </pic:pic>
                              </a:graphicData>
                            </a:graphic>
                          </wp:inline>
                        </w:drawing>
                      </w:r>
                    </w:p>
                  </w:txbxContent>
                </v:textbox>
                <w10:wrap type="square"/>
              </v:shape>
            </w:pict>
          </mc:Fallback>
        </mc:AlternateContent>
      </w:r>
    </w:p>
    <w:p w14:paraId="58819D09" w14:textId="77777777" w:rsidR="003E733B" w:rsidRPr="007D33E4" w:rsidRDefault="003E733B" w:rsidP="003E733B">
      <w:pPr>
        <w:rPr>
          <w:rFonts w:cstheme="minorHAnsi"/>
          <w:sz w:val="24"/>
          <w:szCs w:val="24"/>
        </w:rPr>
      </w:pPr>
    </w:p>
    <w:p w14:paraId="28868A1F" w14:textId="77777777" w:rsidR="003E733B" w:rsidRPr="007D33E4" w:rsidRDefault="003E733B" w:rsidP="003E733B">
      <w:pPr>
        <w:spacing w:after="0"/>
        <w:rPr>
          <w:rFonts w:cstheme="minorHAnsi"/>
          <w:b/>
          <w:sz w:val="24"/>
          <w:szCs w:val="24"/>
        </w:rPr>
      </w:pPr>
      <w:r w:rsidRPr="007D33E4">
        <w:rPr>
          <w:rFonts w:cstheme="minorHAnsi"/>
          <w:b/>
          <w:sz w:val="24"/>
          <w:szCs w:val="24"/>
        </w:rPr>
        <w:t>Spatial Autocorrelation</w:t>
      </w:r>
    </w:p>
    <w:p w14:paraId="4C6D8946" w14:textId="77777777" w:rsidR="003E733B" w:rsidRPr="007D33E4" w:rsidRDefault="003E733B" w:rsidP="003E733B">
      <w:pPr>
        <w:spacing w:after="0"/>
        <w:rPr>
          <w:rFonts w:cstheme="minorHAnsi"/>
          <w:sz w:val="24"/>
          <w:szCs w:val="24"/>
        </w:rPr>
      </w:pPr>
    </w:p>
    <w:p w14:paraId="21381D3F" w14:textId="7D649A54" w:rsidR="003E733B" w:rsidRPr="007D33E4" w:rsidRDefault="003E733B" w:rsidP="003E733B">
      <w:pPr>
        <w:spacing w:after="0"/>
        <w:rPr>
          <w:rFonts w:cstheme="minorHAnsi"/>
          <w:sz w:val="24"/>
          <w:szCs w:val="24"/>
        </w:rPr>
      </w:pPr>
      <w:r w:rsidRPr="007D33E4">
        <w:rPr>
          <w:rFonts w:cstheme="minorHAnsi"/>
          <w:sz w:val="24"/>
          <w:szCs w:val="24"/>
        </w:rPr>
        <w:t>Note that in our model based estimation process, we do not incorporate spatial autocorrelation correction models.  CHaMP sampling is performed using a GRTS [1] design, which generates spatially balanced samples.  While these spatially balanced samples generally provide for greater efficiency in the estimation population distribution parameters than conventional random sampling, the samples generally do a poor job of estimating spatial autocorrelation, because sampled sites are rarely close together in space.  Thus our samples generally do not have the information required to take advantage of spatial autocorrelation when predicting CHaMP metrics at sites near measured CHaMP sites.</w:t>
      </w:r>
    </w:p>
    <w:p w14:paraId="2B0EAAFB" w14:textId="77777777" w:rsidR="00B976D5" w:rsidRPr="007D33E4" w:rsidRDefault="00B976D5">
      <w:pPr>
        <w:rPr>
          <w:rFonts w:cstheme="minorHAnsi"/>
          <w:sz w:val="24"/>
          <w:szCs w:val="24"/>
        </w:rPr>
      </w:pPr>
    </w:p>
    <w:p w14:paraId="6CC22491" w14:textId="40B3B997" w:rsidR="00B976D5" w:rsidRPr="007D33E4" w:rsidRDefault="00C3122B">
      <w:pPr>
        <w:rPr>
          <w:rFonts w:cstheme="minorHAnsi"/>
          <w:b/>
          <w:sz w:val="24"/>
          <w:szCs w:val="24"/>
        </w:rPr>
      </w:pPr>
      <w:r w:rsidRPr="007D33E4">
        <w:rPr>
          <w:rFonts w:cstheme="minorHAnsi"/>
          <w:b/>
          <w:sz w:val="24"/>
          <w:szCs w:val="24"/>
        </w:rPr>
        <w:t>Results</w:t>
      </w:r>
    </w:p>
    <w:p w14:paraId="281B7712" w14:textId="4C719469" w:rsidR="00C3122B" w:rsidRPr="007D33E4" w:rsidRDefault="00C3122B">
      <w:pPr>
        <w:rPr>
          <w:rFonts w:cstheme="minorHAnsi"/>
          <w:sz w:val="24"/>
          <w:szCs w:val="24"/>
        </w:rPr>
      </w:pPr>
      <w:r w:rsidRPr="007D33E4">
        <w:rPr>
          <w:rFonts w:cstheme="minorHAnsi"/>
          <w:sz w:val="24"/>
          <w:szCs w:val="24"/>
        </w:rPr>
        <w:t>Table 2 lists the GAA’s selected for each extrapolation model.</w:t>
      </w:r>
    </w:p>
    <w:p w14:paraId="6F01B028" w14:textId="47C9023C" w:rsidR="00B928B3" w:rsidRPr="007D33E4" w:rsidRDefault="00B928B3">
      <w:pPr>
        <w:rPr>
          <w:rFonts w:cstheme="minorHAnsi"/>
          <w:sz w:val="24"/>
          <w:szCs w:val="24"/>
        </w:rPr>
      </w:pPr>
    </w:p>
    <w:p w14:paraId="651CF2FA" w14:textId="0A10B4AE" w:rsidR="00C3122B" w:rsidRPr="007D33E4" w:rsidRDefault="00C3122B">
      <w:pPr>
        <w:rPr>
          <w:rFonts w:cstheme="minorHAnsi"/>
          <w:sz w:val="24"/>
          <w:szCs w:val="24"/>
        </w:rPr>
      </w:pPr>
      <w:r w:rsidRPr="007D33E4">
        <w:rPr>
          <w:rFonts w:cstheme="minorHAnsi"/>
          <w:sz w:val="24"/>
          <w:szCs w:val="24"/>
        </w:rPr>
        <w:br w:type="page"/>
      </w:r>
    </w:p>
    <w:p w14:paraId="3F5CA601" w14:textId="77777777" w:rsidR="00C3122B" w:rsidRPr="007D33E4" w:rsidRDefault="00C3122B">
      <w:pPr>
        <w:rPr>
          <w:rFonts w:cstheme="minorHAnsi"/>
          <w:sz w:val="24"/>
          <w:szCs w:val="24"/>
        </w:rPr>
      </w:pPr>
      <w:r w:rsidRPr="007D33E4">
        <w:rPr>
          <w:rFonts w:cstheme="minorHAnsi"/>
          <w:noProof/>
          <w:sz w:val="24"/>
          <w:szCs w:val="24"/>
        </w:rPr>
        <w:lastRenderedPageBreak/>
        <mc:AlternateContent>
          <mc:Choice Requires="wps">
            <w:drawing>
              <wp:anchor distT="45720" distB="45720" distL="114300" distR="114300" simplePos="0" relativeHeight="251668480" behindDoc="0" locked="0" layoutInCell="1" allowOverlap="1" wp14:anchorId="7CC36A8C" wp14:editId="5D3F26BF">
                <wp:simplePos x="0" y="0"/>
                <wp:positionH relativeFrom="margin">
                  <wp:align>left</wp:align>
                </wp:positionH>
                <wp:positionV relativeFrom="paragraph">
                  <wp:posOffset>11430</wp:posOffset>
                </wp:positionV>
                <wp:extent cx="6324600" cy="4476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476750"/>
                        </a:xfrm>
                        <a:prstGeom prst="rect">
                          <a:avLst/>
                        </a:prstGeom>
                        <a:solidFill>
                          <a:srgbClr val="FFFFFF"/>
                        </a:solidFill>
                        <a:ln w="9525">
                          <a:solidFill>
                            <a:srgbClr val="000000"/>
                          </a:solidFill>
                          <a:miter lim="800000"/>
                          <a:headEnd/>
                          <a:tailEnd/>
                        </a:ln>
                      </wps:spPr>
                      <wps:txbx>
                        <w:txbxContent>
                          <w:p w14:paraId="1E6CF8B3" w14:textId="26FEFC0D" w:rsidR="00C3122B" w:rsidRPr="007D33E4" w:rsidRDefault="00C3122B">
                            <w:pPr>
                              <w:rPr>
                                <w:b/>
                              </w:rPr>
                            </w:pPr>
                            <w:r w:rsidRPr="007D33E4">
                              <w:rPr>
                                <w:b/>
                              </w:rPr>
                              <w:t xml:space="preserve">Table 2:  Globally </w:t>
                            </w:r>
                            <w:r w:rsidRPr="007D33E4">
                              <w:rPr>
                                <w:b/>
                                <w:sz w:val="24"/>
                                <w:szCs w:val="24"/>
                              </w:rPr>
                              <w:t>available</w:t>
                            </w:r>
                            <w:r w:rsidRPr="007D33E4">
                              <w:rPr>
                                <w:b/>
                              </w:rPr>
                              <w:t xml:space="preserve"> attributes selected for each extrapolation model</w:t>
                            </w:r>
                          </w:p>
                          <w:p w14:paraId="6552F69B" w14:textId="0B7123D9" w:rsidR="00C3122B" w:rsidRDefault="00C3122B">
                            <w:r w:rsidRPr="00C3122B">
                              <w:rPr>
                                <w:noProof/>
                              </w:rPr>
                              <w:drawing>
                                <wp:inline distT="0" distB="0" distL="0" distR="0" wp14:anchorId="1410208F" wp14:editId="5EB7BBA7">
                                  <wp:extent cx="5943600" cy="3829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solidFill>
                                              <a:schemeClr val="tx1"/>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36A8C" id="_x0000_s1032" type="#_x0000_t202" style="position:absolute;margin-left:0;margin-top:.9pt;width:498pt;height:35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iQ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">
                <v:textbox>
                  <w:txbxContent>
                    <w:p w14:paraId="1E6CF8B3" w14:textId="26FEFC0D" w:rsidR="00C3122B" w:rsidRPr="007D33E4" w:rsidRDefault="00C3122B">
                      <w:pPr>
                        <w:rPr>
                          <w:b/>
                        </w:rPr>
                      </w:pPr>
                      <w:r w:rsidRPr="007D33E4">
                        <w:rPr>
                          <w:b/>
                        </w:rPr>
                        <w:t xml:space="preserve">Table 2:  Globally </w:t>
                      </w:r>
                      <w:r w:rsidRPr="007D33E4">
                        <w:rPr>
                          <w:b/>
                          <w:sz w:val="24"/>
                          <w:szCs w:val="24"/>
                        </w:rPr>
                        <w:t>available</w:t>
                      </w:r>
                      <w:r w:rsidRPr="007D33E4">
                        <w:rPr>
                          <w:b/>
                        </w:rPr>
                        <w:t xml:space="preserve"> attributes selected for each extrapolation model</w:t>
                      </w:r>
                    </w:p>
                    <w:p w14:paraId="6552F69B" w14:textId="0B7123D9" w:rsidR="00C3122B" w:rsidRDefault="00C3122B">
                      <w:r w:rsidRPr="00C3122B">
                        <w:drawing>
                          <wp:inline distT="0" distB="0" distL="0" distR="0" wp14:anchorId="1410208F" wp14:editId="5EB7BBA7">
                            <wp:extent cx="5943600" cy="3829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solidFill>
                                        <a:schemeClr val="tx1"/>
                                      </a:solidFill>
                                    </a:ln>
                                  </pic:spPr>
                                </pic:pic>
                              </a:graphicData>
                            </a:graphic>
                          </wp:inline>
                        </w:drawing>
                      </w:r>
                    </w:p>
                  </w:txbxContent>
                </v:textbox>
                <w10:wrap type="square" anchorx="margin"/>
              </v:shape>
            </w:pict>
          </mc:Fallback>
        </mc:AlternateContent>
      </w:r>
    </w:p>
    <w:p w14:paraId="3DF01EA0" w14:textId="0AAF4B99" w:rsidR="00C3122B" w:rsidRPr="007D33E4" w:rsidRDefault="00C3122B" w:rsidP="00B15261">
      <w:pPr>
        <w:rPr>
          <w:rFonts w:cstheme="minorHAnsi"/>
          <w:sz w:val="24"/>
          <w:szCs w:val="24"/>
        </w:rPr>
      </w:pPr>
      <w:r w:rsidRPr="007D33E4">
        <w:rPr>
          <w:rFonts w:cstheme="minorHAnsi"/>
          <w:sz w:val="24"/>
          <w:szCs w:val="24"/>
        </w:rPr>
        <w:t xml:space="preserve">Table 3 lists the cross validation results, giving r-squared estimates for both within CHaMP watersheds (leave one out cross validation) and for points at non-CHaMP watersheds (leave </w:t>
      </w:r>
      <w:r w:rsidR="008006B9">
        <w:rPr>
          <w:rFonts w:cstheme="minorHAnsi"/>
          <w:sz w:val="24"/>
          <w:szCs w:val="24"/>
        </w:rPr>
        <w:t xml:space="preserve">one </w:t>
      </w:r>
      <w:r w:rsidRPr="007D33E4">
        <w:rPr>
          <w:rFonts w:cstheme="minorHAnsi"/>
          <w:sz w:val="24"/>
          <w:szCs w:val="24"/>
        </w:rPr>
        <w:t>watershed out cross validation).  The habitat capacity metrics (the various HSI metrics and NREI) generally perform well in cross validation.  D50 (the median pebble size) performed fairly, as did sinuosity, although sinuosity is likely difficult to predict in non</w:t>
      </w:r>
      <w:r w:rsidR="00B15261" w:rsidRPr="007D33E4">
        <w:rPr>
          <w:rFonts w:cstheme="minorHAnsi"/>
          <w:sz w:val="24"/>
          <w:szCs w:val="24"/>
        </w:rPr>
        <w:t>-</w:t>
      </w:r>
      <w:r w:rsidRPr="007D33E4">
        <w:rPr>
          <w:rFonts w:cstheme="minorHAnsi"/>
          <w:sz w:val="24"/>
          <w:szCs w:val="24"/>
        </w:rPr>
        <w:t>CHaMP watersheds based on leave</w:t>
      </w:r>
      <w:r w:rsidR="008006B9">
        <w:rPr>
          <w:rFonts w:cstheme="minorHAnsi"/>
          <w:sz w:val="24"/>
          <w:szCs w:val="24"/>
        </w:rPr>
        <w:t xml:space="preserve"> one</w:t>
      </w:r>
      <w:r w:rsidRPr="007D33E4">
        <w:rPr>
          <w:rFonts w:cstheme="minorHAnsi"/>
          <w:sz w:val="24"/>
          <w:szCs w:val="24"/>
        </w:rPr>
        <w:t xml:space="preserve"> watershed out cross validation.</w:t>
      </w:r>
      <w:r w:rsidR="00B15261" w:rsidRPr="007D33E4">
        <w:rPr>
          <w:rFonts w:cstheme="minorHAnsi"/>
          <w:sz w:val="24"/>
          <w:szCs w:val="24"/>
        </w:rPr>
        <w:t xml:space="preserve">  SubLT2, SubLT6, </w:t>
      </w:r>
      <w:proofErr w:type="spellStart"/>
      <w:r w:rsidR="00B15261" w:rsidRPr="007D33E4">
        <w:rPr>
          <w:rFonts w:cstheme="minorHAnsi"/>
          <w:sz w:val="24"/>
          <w:szCs w:val="24"/>
        </w:rPr>
        <w:t>DpthThlwg_UF_CV</w:t>
      </w:r>
      <w:proofErr w:type="spellEnd"/>
      <w:r w:rsidR="00B15261" w:rsidRPr="007D33E4">
        <w:rPr>
          <w:rFonts w:cstheme="minorHAnsi"/>
          <w:sz w:val="24"/>
          <w:szCs w:val="24"/>
        </w:rPr>
        <w:t xml:space="preserve">, </w:t>
      </w:r>
      <w:proofErr w:type="spellStart"/>
      <w:r w:rsidR="00B15261" w:rsidRPr="007D33E4">
        <w:rPr>
          <w:rFonts w:cstheme="minorHAnsi"/>
          <w:sz w:val="24"/>
          <w:szCs w:val="24"/>
        </w:rPr>
        <w:t>LWFreq_BF</w:t>
      </w:r>
      <w:proofErr w:type="spellEnd"/>
      <w:r w:rsidR="00B15261" w:rsidRPr="007D33E4">
        <w:rPr>
          <w:rFonts w:cstheme="minorHAnsi"/>
          <w:sz w:val="24"/>
          <w:szCs w:val="24"/>
        </w:rPr>
        <w:t xml:space="preserve">, </w:t>
      </w:r>
      <w:proofErr w:type="spellStart"/>
      <w:r w:rsidR="00B15261" w:rsidRPr="007D33E4">
        <w:rPr>
          <w:rFonts w:cstheme="minorHAnsi"/>
          <w:sz w:val="24"/>
          <w:szCs w:val="24"/>
        </w:rPr>
        <w:t>PoolResidDpth</w:t>
      </w:r>
      <w:proofErr w:type="spellEnd"/>
      <w:r w:rsidR="00B15261" w:rsidRPr="007D33E4">
        <w:rPr>
          <w:rFonts w:cstheme="minorHAnsi"/>
          <w:sz w:val="24"/>
          <w:szCs w:val="24"/>
        </w:rPr>
        <w:t xml:space="preserve"> performed poorly, indicating a poor ability to predict within a CHaMP watershed, and extremely poor predictive abilities into non-CHaMP watersheds.</w:t>
      </w:r>
      <w:r w:rsidR="008006B9">
        <w:rPr>
          <w:rFonts w:cstheme="minorHAnsi"/>
          <w:sz w:val="24"/>
          <w:szCs w:val="24"/>
        </w:rPr>
        <w:t xml:space="preserve">  Simply stated, from our available pool of GAA’s, we did not any that were informative to those metrics.</w:t>
      </w:r>
    </w:p>
    <w:p w14:paraId="629DF14A" w14:textId="314DC6A8" w:rsidR="00C3122B" w:rsidRPr="007D33E4" w:rsidRDefault="00C3122B">
      <w:pPr>
        <w:rPr>
          <w:rFonts w:cstheme="minorHAnsi"/>
          <w:sz w:val="24"/>
          <w:szCs w:val="24"/>
        </w:rPr>
      </w:pPr>
      <w:r w:rsidRPr="007D33E4">
        <w:rPr>
          <w:rFonts w:cstheme="minorHAnsi"/>
          <w:noProof/>
          <w:sz w:val="24"/>
          <w:szCs w:val="24"/>
        </w:rPr>
        <w:lastRenderedPageBreak/>
        <mc:AlternateContent>
          <mc:Choice Requires="wps">
            <w:drawing>
              <wp:anchor distT="45720" distB="45720" distL="114300" distR="114300" simplePos="0" relativeHeight="251670528" behindDoc="0" locked="0" layoutInCell="1" allowOverlap="1" wp14:anchorId="0FCAF818" wp14:editId="789C7B1F">
                <wp:simplePos x="0" y="0"/>
                <wp:positionH relativeFrom="margin">
                  <wp:posOffset>0</wp:posOffset>
                </wp:positionH>
                <wp:positionV relativeFrom="paragraph">
                  <wp:posOffset>331470</wp:posOffset>
                </wp:positionV>
                <wp:extent cx="5800725" cy="4486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4486275"/>
                        </a:xfrm>
                        <a:prstGeom prst="rect">
                          <a:avLst/>
                        </a:prstGeom>
                        <a:solidFill>
                          <a:srgbClr val="FFFFFF"/>
                        </a:solidFill>
                        <a:ln w="9525">
                          <a:solidFill>
                            <a:srgbClr val="000000"/>
                          </a:solidFill>
                          <a:miter lim="800000"/>
                          <a:headEnd/>
                          <a:tailEnd/>
                        </a:ln>
                      </wps:spPr>
                      <wps:txbx>
                        <w:txbxContent>
                          <w:p w14:paraId="22A240F5" w14:textId="77777777" w:rsidR="00C3122B" w:rsidRPr="007D33E4" w:rsidRDefault="00C3122B" w:rsidP="00C3122B">
                            <w:pPr>
                              <w:rPr>
                                <w:b/>
                                <w:sz w:val="24"/>
                              </w:rPr>
                            </w:pPr>
                            <w:r w:rsidRPr="007D33E4">
                              <w:rPr>
                                <w:b/>
                                <w:sz w:val="24"/>
                              </w:rPr>
                              <w:t xml:space="preserve">Table 3.  Cross validation results for leave one out cross validation (indicative of extrapolation accuracy within a CHaMP watershed) and leave watershed out cross validation (indicative of extrapolation accuracy for </w:t>
                            </w:r>
                            <w:proofErr w:type="spellStart"/>
                            <w:r w:rsidRPr="007D33E4">
                              <w:rPr>
                                <w:b/>
                                <w:sz w:val="24"/>
                              </w:rPr>
                              <w:t>non CHaMP</w:t>
                            </w:r>
                            <w:proofErr w:type="spellEnd"/>
                            <w:r w:rsidRPr="007D33E4">
                              <w:rPr>
                                <w:b/>
                                <w:sz w:val="24"/>
                              </w:rPr>
                              <w:t xml:space="preserve"> watersheds).</w:t>
                            </w:r>
                          </w:p>
                          <w:tbl>
                            <w:tblPr>
                              <w:tblW w:w="6740" w:type="dxa"/>
                              <w:tblLook w:val="04A0" w:firstRow="1" w:lastRow="0" w:firstColumn="1" w:lastColumn="0" w:noHBand="0" w:noVBand="1"/>
                            </w:tblPr>
                            <w:tblGrid>
                              <w:gridCol w:w="2900"/>
                              <w:gridCol w:w="1920"/>
                              <w:gridCol w:w="1920"/>
                            </w:tblGrid>
                            <w:tr w:rsidR="00C3122B" w:rsidRPr="00C3122B" w14:paraId="6EE4E937" w14:textId="77777777" w:rsidTr="00C3122B">
                              <w:trPr>
                                <w:trHeight w:val="945"/>
                              </w:trPr>
                              <w:tc>
                                <w:tcPr>
                                  <w:tcW w:w="290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249C17DE" w14:textId="77777777" w:rsidR="00C3122B" w:rsidRPr="00C3122B" w:rsidRDefault="00C3122B" w:rsidP="00C3122B">
                                  <w:pPr>
                                    <w:spacing w:after="0" w:line="240" w:lineRule="auto"/>
                                    <w:jc w:val="center"/>
                                    <w:rPr>
                                      <w:rFonts w:ascii="Calibri" w:eastAsia="Times New Roman" w:hAnsi="Calibri" w:cs="Calibri"/>
                                      <w:b/>
                                      <w:bCs/>
                                      <w:color w:val="000000"/>
                                    </w:rPr>
                                  </w:pPr>
                                  <w:r w:rsidRPr="00C3122B">
                                    <w:rPr>
                                      <w:rFonts w:ascii="Calibri" w:eastAsia="Times New Roman" w:hAnsi="Calibri" w:cs="Calibri"/>
                                      <w:b/>
                                      <w:bCs/>
                                      <w:color w:val="000000"/>
                                    </w:rPr>
                                    <w:t>CHaMP Metric</w:t>
                                  </w:r>
                                </w:p>
                              </w:tc>
                              <w:tc>
                                <w:tcPr>
                                  <w:tcW w:w="1920" w:type="dxa"/>
                                  <w:tcBorders>
                                    <w:top w:val="single" w:sz="8" w:space="0" w:color="auto"/>
                                    <w:left w:val="nil"/>
                                    <w:bottom w:val="single" w:sz="8" w:space="0" w:color="auto"/>
                                    <w:right w:val="single" w:sz="4" w:space="0" w:color="auto"/>
                                  </w:tcBorders>
                                  <w:shd w:val="clear" w:color="auto" w:fill="auto"/>
                                  <w:vAlign w:val="bottom"/>
                                  <w:hideMark/>
                                </w:tcPr>
                                <w:p w14:paraId="134C5EF2" w14:textId="77777777" w:rsidR="00C3122B" w:rsidRPr="00C3122B" w:rsidRDefault="00C3122B" w:rsidP="00C3122B">
                                  <w:pPr>
                                    <w:spacing w:after="0" w:line="240" w:lineRule="auto"/>
                                    <w:jc w:val="center"/>
                                    <w:rPr>
                                      <w:rFonts w:ascii="Calibri" w:eastAsia="Times New Roman" w:hAnsi="Calibri" w:cs="Calibri"/>
                                      <w:b/>
                                      <w:bCs/>
                                      <w:color w:val="000000"/>
                                    </w:rPr>
                                  </w:pPr>
                                  <w:r w:rsidRPr="00C3122B">
                                    <w:rPr>
                                      <w:rFonts w:ascii="Calibri" w:eastAsia="Times New Roman" w:hAnsi="Calibri" w:cs="Calibri"/>
                                      <w:b/>
                                      <w:bCs/>
                                      <w:color w:val="000000"/>
                                    </w:rPr>
                                    <w:t>Leave One Out Cross Validation R-squared estimate</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3E337E9" w14:textId="77777777" w:rsidR="00C3122B" w:rsidRPr="00C3122B" w:rsidRDefault="00C3122B" w:rsidP="00C3122B">
                                  <w:pPr>
                                    <w:spacing w:after="0" w:line="240" w:lineRule="auto"/>
                                    <w:jc w:val="center"/>
                                    <w:rPr>
                                      <w:rFonts w:ascii="Calibri" w:eastAsia="Times New Roman" w:hAnsi="Calibri" w:cs="Calibri"/>
                                      <w:b/>
                                      <w:bCs/>
                                      <w:color w:val="000000"/>
                                    </w:rPr>
                                  </w:pPr>
                                  <w:r w:rsidRPr="00C3122B">
                                    <w:rPr>
                                      <w:rFonts w:ascii="Calibri" w:eastAsia="Times New Roman" w:hAnsi="Calibri" w:cs="Calibri"/>
                                      <w:b/>
                                      <w:bCs/>
                                      <w:color w:val="000000"/>
                                    </w:rPr>
                                    <w:t>Leave Watersheds Out Cross Validation</w:t>
                                  </w:r>
                                </w:p>
                              </w:tc>
                            </w:tr>
                            <w:tr w:rsidR="00C3122B" w:rsidRPr="00C3122B" w14:paraId="59DA895A"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5ED3E1AF"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HSI_CH_Juv_WUA_per_m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0185D669"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0.74</w:t>
                                  </w:r>
                                </w:p>
                              </w:tc>
                              <w:tc>
                                <w:tcPr>
                                  <w:tcW w:w="1920" w:type="dxa"/>
                                  <w:tcBorders>
                                    <w:top w:val="nil"/>
                                    <w:left w:val="nil"/>
                                    <w:bottom w:val="single" w:sz="4" w:space="0" w:color="auto"/>
                                    <w:right w:val="single" w:sz="8" w:space="0" w:color="auto"/>
                                  </w:tcBorders>
                                  <w:shd w:val="clear" w:color="000000" w:fill="70AD47"/>
                                  <w:noWrap/>
                                  <w:vAlign w:val="bottom"/>
                                  <w:hideMark/>
                                </w:tcPr>
                                <w:p w14:paraId="067F39D6"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0.56</w:t>
                                  </w:r>
                                </w:p>
                              </w:tc>
                            </w:tr>
                            <w:tr w:rsidR="00C3122B" w:rsidRPr="00C3122B" w14:paraId="354BE228" w14:textId="77777777" w:rsidTr="00C3122B">
                              <w:trPr>
                                <w:trHeight w:val="6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2FD43964"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HSI_CH_Spawn_WUA_per_m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7BAA76EF"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0.61</w:t>
                                  </w:r>
                                </w:p>
                              </w:tc>
                              <w:tc>
                                <w:tcPr>
                                  <w:tcW w:w="1920" w:type="dxa"/>
                                  <w:tcBorders>
                                    <w:top w:val="nil"/>
                                    <w:left w:val="nil"/>
                                    <w:bottom w:val="single" w:sz="4" w:space="0" w:color="auto"/>
                                    <w:right w:val="single" w:sz="8" w:space="0" w:color="auto"/>
                                  </w:tcBorders>
                                  <w:shd w:val="clear" w:color="000000" w:fill="FFFF00"/>
                                  <w:noWrap/>
                                  <w:vAlign w:val="bottom"/>
                                  <w:hideMark/>
                                </w:tcPr>
                                <w:p w14:paraId="55A1A536"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0.42</w:t>
                                  </w:r>
                                </w:p>
                              </w:tc>
                            </w:tr>
                            <w:tr w:rsidR="00C3122B" w:rsidRPr="00C3122B" w14:paraId="1201E5BF"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3B2FF4B2"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HSI_ST_Juv_WUA_per_m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39CB142D"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0.76</w:t>
                                  </w:r>
                                </w:p>
                              </w:tc>
                              <w:tc>
                                <w:tcPr>
                                  <w:tcW w:w="1920" w:type="dxa"/>
                                  <w:tcBorders>
                                    <w:top w:val="nil"/>
                                    <w:left w:val="nil"/>
                                    <w:bottom w:val="single" w:sz="4" w:space="0" w:color="auto"/>
                                    <w:right w:val="single" w:sz="8" w:space="0" w:color="auto"/>
                                  </w:tcBorders>
                                  <w:shd w:val="clear" w:color="000000" w:fill="70AD47"/>
                                  <w:noWrap/>
                                  <w:vAlign w:val="bottom"/>
                                  <w:hideMark/>
                                </w:tcPr>
                                <w:p w14:paraId="3ED1CF13"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0.52</w:t>
                                  </w:r>
                                </w:p>
                              </w:tc>
                            </w:tr>
                            <w:tr w:rsidR="00C3122B" w:rsidRPr="00C3122B" w14:paraId="7E1330C2" w14:textId="77777777" w:rsidTr="00C3122B">
                              <w:trPr>
                                <w:trHeight w:val="315"/>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6DD77BB1"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HSI_ST_Spawn_WUA_per_m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7EB1350D"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0.57</w:t>
                                  </w:r>
                                </w:p>
                              </w:tc>
                              <w:tc>
                                <w:tcPr>
                                  <w:tcW w:w="1920" w:type="dxa"/>
                                  <w:tcBorders>
                                    <w:top w:val="nil"/>
                                    <w:left w:val="nil"/>
                                    <w:bottom w:val="single" w:sz="4" w:space="0" w:color="auto"/>
                                    <w:right w:val="single" w:sz="8" w:space="0" w:color="auto"/>
                                  </w:tcBorders>
                                  <w:shd w:val="clear" w:color="000000" w:fill="FFFF00"/>
                                  <w:noWrap/>
                                  <w:vAlign w:val="bottom"/>
                                  <w:hideMark/>
                                </w:tcPr>
                                <w:p w14:paraId="6F4D2862"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0.41</w:t>
                                  </w:r>
                                </w:p>
                              </w:tc>
                            </w:tr>
                            <w:tr w:rsidR="00C3122B" w:rsidRPr="00C3122B" w14:paraId="7CBC6548"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414277BD"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NREI.dens.est.fpm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2DF871D7"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0.83</w:t>
                                  </w:r>
                                </w:p>
                              </w:tc>
                              <w:tc>
                                <w:tcPr>
                                  <w:tcW w:w="1920" w:type="dxa"/>
                                  <w:tcBorders>
                                    <w:top w:val="nil"/>
                                    <w:left w:val="nil"/>
                                    <w:bottom w:val="single" w:sz="4" w:space="0" w:color="auto"/>
                                    <w:right w:val="single" w:sz="8" w:space="0" w:color="auto"/>
                                  </w:tcBorders>
                                  <w:shd w:val="clear" w:color="000000" w:fill="70AD47"/>
                                  <w:noWrap/>
                                  <w:vAlign w:val="bottom"/>
                                  <w:hideMark/>
                                </w:tcPr>
                                <w:p w14:paraId="2F341954"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0.53</w:t>
                                  </w:r>
                                </w:p>
                              </w:tc>
                            </w:tr>
                            <w:tr w:rsidR="00C3122B" w:rsidRPr="00C3122B" w14:paraId="78698CD7"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62867D15"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SIN</w:t>
                                  </w:r>
                                </w:p>
                              </w:tc>
                              <w:tc>
                                <w:tcPr>
                                  <w:tcW w:w="1920" w:type="dxa"/>
                                  <w:tcBorders>
                                    <w:top w:val="nil"/>
                                    <w:left w:val="nil"/>
                                    <w:bottom w:val="single" w:sz="4" w:space="0" w:color="auto"/>
                                    <w:right w:val="single" w:sz="4" w:space="0" w:color="auto"/>
                                  </w:tcBorders>
                                  <w:shd w:val="clear" w:color="000000" w:fill="FFFF00"/>
                                  <w:noWrap/>
                                  <w:vAlign w:val="bottom"/>
                                  <w:hideMark/>
                                </w:tcPr>
                                <w:p w14:paraId="5C796745"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0.23</w:t>
                                  </w:r>
                                </w:p>
                              </w:tc>
                              <w:tc>
                                <w:tcPr>
                                  <w:tcW w:w="1920" w:type="dxa"/>
                                  <w:tcBorders>
                                    <w:top w:val="nil"/>
                                    <w:left w:val="nil"/>
                                    <w:bottom w:val="single" w:sz="4" w:space="0" w:color="auto"/>
                                    <w:right w:val="single" w:sz="8" w:space="0" w:color="auto"/>
                                  </w:tcBorders>
                                  <w:shd w:val="clear" w:color="000000" w:fill="FFFF00"/>
                                  <w:noWrap/>
                                  <w:vAlign w:val="bottom"/>
                                  <w:hideMark/>
                                </w:tcPr>
                                <w:p w14:paraId="387B9756"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0.24</w:t>
                                  </w:r>
                                </w:p>
                              </w:tc>
                            </w:tr>
                            <w:tr w:rsidR="00C3122B" w:rsidRPr="00C3122B" w14:paraId="0D9BB97F"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044D02B4"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SLowerWater_Pct</w:t>
                                  </w:r>
                                  <w:proofErr w:type="spellEnd"/>
                                </w:p>
                              </w:tc>
                              <w:tc>
                                <w:tcPr>
                                  <w:tcW w:w="1920" w:type="dxa"/>
                                  <w:tcBorders>
                                    <w:top w:val="nil"/>
                                    <w:left w:val="nil"/>
                                    <w:bottom w:val="single" w:sz="4" w:space="0" w:color="auto"/>
                                    <w:right w:val="single" w:sz="4" w:space="0" w:color="auto"/>
                                  </w:tcBorders>
                                  <w:shd w:val="clear" w:color="000000" w:fill="FFFF00"/>
                                  <w:noWrap/>
                                  <w:vAlign w:val="bottom"/>
                                  <w:hideMark/>
                                </w:tcPr>
                                <w:p w14:paraId="196D6AC4"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0.14</w:t>
                                  </w:r>
                                </w:p>
                              </w:tc>
                              <w:tc>
                                <w:tcPr>
                                  <w:tcW w:w="1920" w:type="dxa"/>
                                  <w:tcBorders>
                                    <w:top w:val="nil"/>
                                    <w:left w:val="nil"/>
                                    <w:bottom w:val="single" w:sz="4" w:space="0" w:color="auto"/>
                                    <w:right w:val="single" w:sz="8" w:space="0" w:color="auto"/>
                                  </w:tcBorders>
                                  <w:shd w:val="clear" w:color="000000" w:fill="FF5050"/>
                                  <w:noWrap/>
                                  <w:vAlign w:val="bottom"/>
                                  <w:hideMark/>
                                </w:tcPr>
                                <w:p w14:paraId="15A59D99"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64A37BF5"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2A27F87B"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SubD50</w:t>
                                  </w:r>
                                </w:p>
                              </w:tc>
                              <w:tc>
                                <w:tcPr>
                                  <w:tcW w:w="1920" w:type="dxa"/>
                                  <w:tcBorders>
                                    <w:top w:val="nil"/>
                                    <w:left w:val="nil"/>
                                    <w:bottom w:val="single" w:sz="4" w:space="0" w:color="auto"/>
                                    <w:right w:val="single" w:sz="4" w:space="0" w:color="auto"/>
                                  </w:tcBorders>
                                  <w:shd w:val="clear" w:color="000000" w:fill="70AD47"/>
                                  <w:noWrap/>
                                  <w:vAlign w:val="bottom"/>
                                  <w:hideMark/>
                                </w:tcPr>
                                <w:p w14:paraId="5A745B20"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0.53</w:t>
                                  </w:r>
                                </w:p>
                              </w:tc>
                              <w:tc>
                                <w:tcPr>
                                  <w:tcW w:w="1920" w:type="dxa"/>
                                  <w:tcBorders>
                                    <w:top w:val="nil"/>
                                    <w:left w:val="nil"/>
                                    <w:bottom w:val="single" w:sz="4" w:space="0" w:color="auto"/>
                                    <w:right w:val="single" w:sz="8" w:space="0" w:color="auto"/>
                                  </w:tcBorders>
                                  <w:shd w:val="clear" w:color="000000" w:fill="FFFF00"/>
                                  <w:noWrap/>
                                  <w:vAlign w:val="bottom"/>
                                  <w:hideMark/>
                                </w:tcPr>
                                <w:p w14:paraId="3CD8CFAA"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0.43</w:t>
                                  </w:r>
                                </w:p>
                              </w:tc>
                            </w:tr>
                            <w:tr w:rsidR="00C3122B" w:rsidRPr="00C3122B" w14:paraId="5F682A14"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6ED73F9E"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SubLT2</w:t>
                                  </w:r>
                                </w:p>
                              </w:tc>
                              <w:tc>
                                <w:tcPr>
                                  <w:tcW w:w="1920" w:type="dxa"/>
                                  <w:tcBorders>
                                    <w:top w:val="nil"/>
                                    <w:left w:val="nil"/>
                                    <w:bottom w:val="single" w:sz="4" w:space="0" w:color="auto"/>
                                    <w:right w:val="single" w:sz="4" w:space="0" w:color="auto"/>
                                  </w:tcBorders>
                                  <w:shd w:val="clear" w:color="000000" w:fill="FFFF00"/>
                                  <w:noWrap/>
                                  <w:vAlign w:val="bottom"/>
                                  <w:hideMark/>
                                </w:tcPr>
                                <w:p w14:paraId="52B07387"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0.202</w:t>
                                  </w:r>
                                </w:p>
                              </w:tc>
                              <w:tc>
                                <w:tcPr>
                                  <w:tcW w:w="1920" w:type="dxa"/>
                                  <w:tcBorders>
                                    <w:top w:val="nil"/>
                                    <w:left w:val="nil"/>
                                    <w:bottom w:val="single" w:sz="4" w:space="0" w:color="auto"/>
                                    <w:right w:val="single" w:sz="8" w:space="0" w:color="auto"/>
                                  </w:tcBorders>
                                  <w:shd w:val="clear" w:color="000000" w:fill="FF5050"/>
                                  <w:noWrap/>
                                  <w:vAlign w:val="bottom"/>
                                  <w:hideMark/>
                                </w:tcPr>
                                <w:p w14:paraId="564CE7DF"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49834E56"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3A2339D3"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SubLT6</w:t>
                                  </w:r>
                                </w:p>
                              </w:tc>
                              <w:tc>
                                <w:tcPr>
                                  <w:tcW w:w="1920" w:type="dxa"/>
                                  <w:tcBorders>
                                    <w:top w:val="nil"/>
                                    <w:left w:val="nil"/>
                                    <w:bottom w:val="single" w:sz="4" w:space="0" w:color="auto"/>
                                    <w:right w:val="single" w:sz="4" w:space="0" w:color="auto"/>
                                  </w:tcBorders>
                                  <w:shd w:val="clear" w:color="000000" w:fill="FFFF00"/>
                                  <w:noWrap/>
                                  <w:vAlign w:val="bottom"/>
                                  <w:hideMark/>
                                </w:tcPr>
                                <w:p w14:paraId="746E3774"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0.203</w:t>
                                  </w:r>
                                </w:p>
                              </w:tc>
                              <w:tc>
                                <w:tcPr>
                                  <w:tcW w:w="1920" w:type="dxa"/>
                                  <w:tcBorders>
                                    <w:top w:val="nil"/>
                                    <w:left w:val="nil"/>
                                    <w:bottom w:val="single" w:sz="4" w:space="0" w:color="auto"/>
                                    <w:right w:val="single" w:sz="8" w:space="0" w:color="auto"/>
                                  </w:tcBorders>
                                  <w:shd w:val="clear" w:color="000000" w:fill="FF5050"/>
                                  <w:noWrap/>
                                  <w:vAlign w:val="bottom"/>
                                  <w:hideMark/>
                                </w:tcPr>
                                <w:p w14:paraId="43525B3F"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126A8577"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4D6119E6"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DpthThlwg_UF_CV</w:t>
                                  </w:r>
                                  <w:proofErr w:type="spellEnd"/>
                                </w:p>
                              </w:tc>
                              <w:tc>
                                <w:tcPr>
                                  <w:tcW w:w="1920" w:type="dxa"/>
                                  <w:tcBorders>
                                    <w:top w:val="nil"/>
                                    <w:left w:val="nil"/>
                                    <w:bottom w:val="single" w:sz="4" w:space="0" w:color="auto"/>
                                    <w:right w:val="single" w:sz="4" w:space="0" w:color="auto"/>
                                  </w:tcBorders>
                                  <w:shd w:val="clear" w:color="000000" w:fill="FFFF00"/>
                                  <w:noWrap/>
                                  <w:vAlign w:val="bottom"/>
                                  <w:hideMark/>
                                </w:tcPr>
                                <w:p w14:paraId="212B7289"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0.53</w:t>
                                  </w:r>
                                </w:p>
                              </w:tc>
                              <w:tc>
                                <w:tcPr>
                                  <w:tcW w:w="1920" w:type="dxa"/>
                                  <w:tcBorders>
                                    <w:top w:val="nil"/>
                                    <w:left w:val="nil"/>
                                    <w:bottom w:val="single" w:sz="4" w:space="0" w:color="auto"/>
                                    <w:right w:val="single" w:sz="8" w:space="0" w:color="auto"/>
                                  </w:tcBorders>
                                  <w:shd w:val="clear" w:color="000000" w:fill="FF5050"/>
                                  <w:noWrap/>
                                  <w:vAlign w:val="bottom"/>
                                  <w:hideMark/>
                                </w:tcPr>
                                <w:p w14:paraId="1AD5AD6A"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3DDCB122"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1B8EE46C"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LWFreq_BF</w:t>
                                  </w:r>
                                  <w:proofErr w:type="spellEnd"/>
                                </w:p>
                              </w:tc>
                              <w:tc>
                                <w:tcPr>
                                  <w:tcW w:w="1920" w:type="dxa"/>
                                  <w:tcBorders>
                                    <w:top w:val="nil"/>
                                    <w:left w:val="nil"/>
                                    <w:bottom w:val="single" w:sz="4" w:space="0" w:color="auto"/>
                                    <w:right w:val="single" w:sz="4" w:space="0" w:color="auto"/>
                                  </w:tcBorders>
                                  <w:shd w:val="clear" w:color="000000" w:fill="FFFF00"/>
                                  <w:noWrap/>
                                  <w:vAlign w:val="bottom"/>
                                  <w:hideMark/>
                                </w:tcPr>
                                <w:p w14:paraId="53DDD3EE"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0.37</w:t>
                                  </w:r>
                                </w:p>
                              </w:tc>
                              <w:tc>
                                <w:tcPr>
                                  <w:tcW w:w="1920" w:type="dxa"/>
                                  <w:tcBorders>
                                    <w:top w:val="nil"/>
                                    <w:left w:val="nil"/>
                                    <w:bottom w:val="single" w:sz="4" w:space="0" w:color="auto"/>
                                    <w:right w:val="single" w:sz="8" w:space="0" w:color="auto"/>
                                  </w:tcBorders>
                                  <w:shd w:val="clear" w:color="000000" w:fill="FF5050"/>
                                  <w:noWrap/>
                                  <w:vAlign w:val="bottom"/>
                                  <w:hideMark/>
                                </w:tcPr>
                                <w:p w14:paraId="0018435B"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5D27C45B" w14:textId="77777777" w:rsidTr="00C3122B">
                              <w:trPr>
                                <w:trHeight w:val="315"/>
                              </w:trPr>
                              <w:tc>
                                <w:tcPr>
                                  <w:tcW w:w="2900" w:type="dxa"/>
                                  <w:tcBorders>
                                    <w:top w:val="nil"/>
                                    <w:left w:val="single" w:sz="8" w:space="0" w:color="auto"/>
                                    <w:bottom w:val="single" w:sz="8" w:space="0" w:color="auto"/>
                                    <w:right w:val="single" w:sz="4" w:space="0" w:color="auto"/>
                                  </w:tcBorders>
                                  <w:shd w:val="clear" w:color="auto" w:fill="auto"/>
                                  <w:noWrap/>
                                  <w:vAlign w:val="bottom"/>
                                  <w:hideMark/>
                                </w:tcPr>
                                <w:p w14:paraId="56842C3C"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PoolResidDpth</w:t>
                                  </w:r>
                                  <w:proofErr w:type="spellEnd"/>
                                </w:p>
                              </w:tc>
                              <w:tc>
                                <w:tcPr>
                                  <w:tcW w:w="1920" w:type="dxa"/>
                                  <w:tcBorders>
                                    <w:top w:val="nil"/>
                                    <w:left w:val="nil"/>
                                    <w:bottom w:val="single" w:sz="8" w:space="0" w:color="auto"/>
                                    <w:right w:val="single" w:sz="4" w:space="0" w:color="auto"/>
                                  </w:tcBorders>
                                  <w:shd w:val="clear" w:color="000000" w:fill="FFFF00"/>
                                  <w:noWrap/>
                                  <w:vAlign w:val="bottom"/>
                                  <w:hideMark/>
                                </w:tcPr>
                                <w:p w14:paraId="27A1DAD5"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0.26</w:t>
                                  </w:r>
                                </w:p>
                              </w:tc>
                              <w:tc>
                                <w:tcPr>
                                  <w:tcW w:w="1920" w:type="dxa"/>
                                  <w:tcBorders>
                                    <w:top w:val="nil"/>
                                    <w:left w:val="nil"/>
                                    <w:bottom w:val="single" w:sz="8" w:space="0" w:color="auto"/>
                                    <w:right w:val="single" w:sz="8" w:space="0" w:color="auto"/>
                                  </w:tcBorders>
                                  <w:shd w:val="clear" w:color="000000" w:fill="FF5050"/>
                                  <w:noWrap/>
                                  <w:vAlign w:val="bottom"/>
                                  <w:hideMark/>
                                </w:tcPr>
                                <w:p w14:paraId="0754D97A"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0.15</w:t>
                                  </w:r>
                                </w:p>
                              </w:tc>
                            </w:tr>
                          </w:tbl>
                          <w:p w14:paraId="202B1EEA" w14:textId="77777777" w:rsidR="00C3122B" w:rsidRDefault="00C3122B" w:rsidP="00C312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CAF818" id="_x0000_t202" coordsize="21600,21600" o:spt="202" path="m,l,21600r21600,l21600,xe">
                <v:stroke joinstyle="miter"/>
                <v:path gradientshapeok="t" o:connecttype="rect"/>
              </v:shapetype>
              <v:shape id="_x0000_s1033" type="#_x0000_t202" style="position:absolute;margin-left:0;margin-top:26.1pt;width:456.75pt;height:353.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">
                <v:textbox>
                  <w:txbxContent>
                    <w:p w14:paraId="22A240F5" w14:textId="77777777" w:rsidR="00C3122B" w:rsidRPr="007D33E4" w:rsidRDefault="00C3122B" w:rsidP="00C3122B">
                      <w:pPr>
                        <w:rPr>
                          <w:b/>
                          <w:sz w:val="24"/>
                        </w:rPr>
                      </w:pPr>
                      <w:r w:rsidRPr="007D33E4">
                        <w:rPr>
                          <w:b/>
                          <w:sz w:val="24"/>
                        </w:rPr>
                        <w:t xml:space="preserve">Table 3.  Cross validation results for leave one out cross validation (indicative of extrapolation accuracy within a CHaMP watershed) and leave watershed out cross validation (indicative of extrapolation accuracy for </w:t>
                      </w:r>
                      <w:proofErr w:type="spellStart"/>
                      <w:r w:rsidRPr="007D33E4">
                        <w:rPr>
                          <w:b/>
                          <w:sz w:val="24"/>
                        </w:rPr>
                        <w:t>non CHaMP</w:t>
                      </w:r>
                      <w:proofErr w:type="spellEnd"/>
                      <w:r w:rsidRPr="007D33E4">
                        <w:rPr>
                          <w:b/>
                          <w:sz w:val="24"/>
                        </w:rPr>
                        <w:t xml:space="preserve"> watersheds).</w:t>
                      </w:r>
                    </w:p>
                    <w:tbl>
                      <w:tblPr>
                        <w:tblW w:w="6740" w:type="dxa"/>
                        <w:tblLook w:val="04A0" w:firstRow="1" w:lastRow="0" w:firstColumn="1" w:lastColumn="0" w:noHBand="0" w:noVBand="1"/>
                      </w:tblPr>
                      <w:tblGrid>
                        <w:gridCol w:w="2900"/>
                        <w:gridCol w:w="1920"/>
                        <w:gridCol w:w="1920"/>
                      </w:tblGrid>
                      <w:tr w:rsidR="00C3122B" w:rsidRPr="00C3122B" w14:paraId="6EE4E937" w14:textId="77777777" w:rsidTr="00C3122B">
                        <w:trPr>
                          <w:trHeight w:val="945"/>
                        </w:trPr>
                        <w:tc>
                          <w:tcPr>
                            <w:tcW w:w="290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249C17DE" w14:textId="77777777" w:rsidR="00C3122B" w:rsidRPr="00C3122B" w:rsidRDefault="00C3122B" w:rsidP="00C3122B">
                            <w:pPr>
                              <w:spacing w:after="0" w:line="240" w:lineRule="auto"/>
                              <w:jc w:val="center"/>
                              <w:rPr>
                                <w:rFonts w:ascii="Calibri" w:eastAsia="Times New Roman" w:hAnsi="Calibri" w:cs="Calibri"/>
                                <w:b/>
                                <w:bCs/>
                                <w:color w:val="000000"/>
                              </w:rPr>
                            </w:pPr>
                            <w:r w:rsidRPr="00C3122B">
                              <w:rPr>
                                <w:rFonts w:ascii="Calibri" w:eastAsia="Times New Roman" w:hAnsi="Calibri" w:cs="Calibri"/>
                                <w:b/>
                                <w:bCs/>
                                <w:color w:val="000000"/>
                              </w:rPr>
                              <w:t>CHaMP Metric</w:t>
                            </w:r>
                          </w:p>
                        </w:tc>
                        <w:tc>
                          <w:tcPr>
                            <w:tcW w:w="1920" w:type="dxa"/>
                            <w:tcBorders>
                              <w:top w:val="single" w:sz="8" w:space="0" w:color="auto"/>
                              <w:left w:val="nil"/>
                              <w:bottom w:val="single" w:sz="8" w:space="0" w:color="auto"/>
                              <w:right w:val="single" w:sz="4" w:space="0" w:color="auto"/>
                            </w:tcBorders>
                            <w:shd w:val="clear" w:color="auto" w:fill="auto"/>
                            <w:vAlign w:val="bottom"/>
                            <w:hideMark/>
                          </w:tcPr>
                          <w:p w14:paraId="134C5EF2" w14:textId="77777777" w:rsidR="00C3122B" w:rsidRPr="00C3122B" w:rsidRDefault="00C3122B" w:rsidP="00C3122B">
                            <w:pPr>
                              <w:spacing w:after="0" w:line="240" w:lineRule="auto"/>
                              <w:jc w:val="center"/>
                              <w:rPr>
                                <w:rFonts w:ascii="Calibri" w:eastAsia="Times New Roman" w:hAnsi="Calibri" w:cs="Calibri"/>
                                <w:b/>
                                <w:bCs/>
                                <w:color w:val="000000"/>
                              </w:rPr>
                            </w:pPr>
                            <w:r w:rsidRPr="00C3122B">
                              <w:rPr>
                                <w:rFonts w:ascii="Calibri" w:eastAsia="Times New Roman" w:hAnsi="Calibri" w:cs="Calibri"/>
                                <w:b/>
                                <w:bCs/>
                                <w:color w:val="000000"/>
                              </w:rPr>
                              <w:t>Leave One Out Cross Validation R-squared estimate</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3E337E9" w14:textId="77777777" w:rsidR="00C3122B" w:rsidRPr="00C3122B" w:rsidRDefault="00C3122B" w:rsidP="00C3122B">
                            <w:pPr>
                              <w:spacing w:after="0" w:line="240" w:lineRule="auto"/>
                              <w:jc w:val="center"/>
                              <w:rPr>
                                <w:rFonts w:ascii="Calibri" w:eastAsia="Times New Roman" w:hAnsi="Calibri" w:cs="Calibri"/>
                                <w:b/>
                                <w:bCs/>
                                <w:color w:val="000000"/>
                              </w:rPr>
                            </w:pPr>
                            <w:r w:rsidRPr="00C3122B">
                              <w:rPr>
                                <w:rFonts w:ascii="Calibri" w:eastAsia="Times New Roman" w:hAnsi="Calibri" w:cs="Calibri"/>
                                <w:b/>
                                <w:bCs/>
                                <w:color w:val="000000"/>
                              </w:rPr>
                              <w:t>Leave Watersheds Out Cross Validation</w:t>
                            </w:r>
                          </w:p>
                        </w:tc>
                      </w:tr>
                      <w:tr w:rsidR="00C3122B" w:rsidRPr="00C3122B" w14:paraId="59DA895A"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5ED3E1AF"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HSI_CH_Juv_WUA_per_m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0185D669"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0.74</w:t>
                            </w:r>
                          </w:p>
                        </w:tc>
                        <w:tc>
                          <w:tcPr>
                            <w:tcW w:w="1920" w:type="dxa"/>
                            <w:tcBorders>
                              <w:top w:val="nil"/>
                              <w:left w:val="nil"/>
                              <w:bottom w:val="single" w:sz="4" w:space="0" w:color="auto"/>
                              <w:right w:val="single" w:sz="8" w:space="0" w:color="auto"/>
                            </w:tcBorders>
                            <w:shd w:val="clear" w:color="000000" w:fill="70AD47"/>
                            <w:noWrap/>
                            <w:vAlign w:val="bottom"/>
                            <w:hideMark/>
                          </w:tcPr>
                          <w:p w14:paraId="067F39D6"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0.56</w:t>
                            </w:r>
                          </w:p>
                        </w:tc>
                      </w:tr>
                      <w:tr w:rsidR="00C3122B" w:rsidRPr="00C3122B" w14:paraId="354BE228" w14:textId="77777777" w:rsidTr="00C3122B">
                        <w:trPr>
                          <w:trHeight w:val="6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2FD43964"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HSI_CH_Spawn_WUA_per_m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7BAA76EF"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0.61</w:t>
                            </w:r>
                          </w:p>
                        </w:tc>
                        <w:tc>
                          <w:tcPr>
                            <w:tcW w:w="1920" w:type="dxa"/>
                            <w:tcBorders>
                              <w:top w:val="nil"/>
                              <w:left w:val="nil"/>
                              <w:bottom w:val="single" w:sz="4" w:space="0" w:color="auto"/>
                              <w:right w:val="single" w:sz="8" w:space="0" w:color="auto"/>
                            </w:tcBorders>
                            <w:shd w:val="clear" w:color="000000" w:fill="FFFF00"/>
                            <w:noWrap/>
                            <w:vAlign w:val="bottom"/>
                            <w:hideMark/>
                          </w:tcPr>
                          <w:p w14:paraId="55A1A536"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0.42</w:t>
                            </w:r>
                          </w:p>
                        </w:tc>
                      </w:tr>
                      <w:tr w:rsidR="00C3122B" w:rsidRPr="00C3122B" w14:paraId="1201E5BF"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3B2FF4B2"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HSI_ST_Juv_WUA_per_m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39CB142D"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0.76</w:t>
                            </w:r>
                          </w:p>
                        </w:tc>
                        <w:tc>
                          <w:tcPr>
                            <w:tcW w:w="1920" w:type="dxa"/>
                            <w:tcBorders>
                              <w:top w:val="nil"/>
                              <w:left w:val="nil"/>
                              <w:bottom w:val="single" w:sz="4" w:space="0" w:color="auto"/>
                              <w:right w:val="single" w:sz="8" w:space="0" w:color="auto"/>
                            </w:tcBorders>
                            <w:shd w:val="clear" w:color="000000" w:fill="70AD47"/>
                            <w:noWrap/>
                            <w:vAlign w:val="bottom"/>
                            <w:hideMark/>
                          </w:tcPr>
                          <w:p w14:paraId="3ED1CF13"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0.52</w:t>
                            </w:r>
                          </w:p>
                        </w:tc>
                      </w:tr>
                      <w:tr w:rsidR="00C3122B" w:rsidRPr="00C3122B" w14:paraId="7E1330C2" w14:textId="77777777" w:rsidTr="00C3122B">
                        <w:trPr>
                          <w:trHeight w:val="315"/>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6DD77BB1"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HSI_ST_Spawn_WUA_per_m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7EB1350D"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0.57</w:t>
                            </w:r>
                          </w:p>
                        </w:tc>
                        <w:tc>
                          <w:tcPr>
                            <w:tcW w:w="1920" w:type="dxa"/>
                            <w:tcBorders>
                              <w:top w:val="nil"/>
                              <w:left w:val="nil"/>
                              <w:bottom w:val="single" w:sz="4" w:space="0" w:color="auto"/>
                              <w:right w:val="single" w:sz="8" w:space="0" w:color="auto"/>
                            </w:tcBorders>
                            <w:shd w:val="clear" w:color="000000" w:fill="FFFF00"/>
                            <w:noWrap/>
                            <w:vAlign w:val="bottom"/>
                            <w:hideMark/>
                          </w:tcPr>
                          <w:p w14:paraId="6F4D2862"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0.41</w:t>
                            </w:r>
                          </w:p>
                        </w:tc>
                      </w:tr>
                      <w:tr w:rsidR="00C3122B" w:rsidRPr="00C3122B" w14:paraId="7CBC6548"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414277BD"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NREI.dens.est.fpm</w:t>
                            </w:r>
                            <w:proofErr w:type="spellEnd"/>
                          </w:p>
                        </w:tc>
                        <w:tc>
                          <w:tcPr>
                            <w:tcW w:w="1920" w:type="dxa"/>
                            <w:tcBorders>
                              <w:top w:val="nil"/>
                              <w:left w:val="nil"/>
                              <w:bottom w:val="single" w:sz="4" w:space="0" w:color="auto"/>
                              <w:right w:val="single" w:sz="4" w:space="0" w:color="auto"/>
                            </w:tcBorders>
                            <w:shd w:val="clear" w:color="000000" w:fill="70AD47"/>
                            <w:noWrap/>
                            <w:vAlign w:val="bottom"/>
                            <w:hideMark/>
                          </w:tcPr>
                          <w:p w14:paraId="2DF871D7"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0.83</w:t>
                            </w:r>
                          </w:p>
                        </w:tc>
                        <w:tc>
                          <w:tcPr>
                            <w:tcW w:w="1920" w:type="dxa"/>
                            <w:tcBorders>
                              <w:top w:val="nil"/>
                              <w:left w:val="nil"/>
                              <w:bottom w:val="single" w:sz="4" w:space="0" w:color="auto"/>
                              <w:right w:val="single" w:sz="8" w:space="0" w:color="auto"/>
                            </w:tcBorders>
                            <w:shd w:val="clear" w:color="000000" w:fill="70AD47"/>
                            <w:noWrap/>
                            <w:vAlign w:val="bottom"/>
                            <w:hideMark/>
                          </w:tcPr>
                          <w:p w14:paraId="2F341954"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0.53</w:t>
                            </w:r>
                          </w:p>
                        </w:tc>
                      </w:tr>
                      <w:tr w:rsidR="00C3122B" w:rsidRPr="00C3122B" w14:paraId="78698CD7"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62867D15"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SIN</w:t>
                            </w:r>
                          </w:p>
                        </w:tc>
                        <w:tc>
                          <w:tcPr>
                            <w:tcW w:w="1920" w:type="dxa"/>
                            <w:tcBorders>
                              <w:top w:val="nil"/>
                              <w:left w:val="nil"/>
                              <w:bottom w:val="single" w:sz="4" w:space="0" w:color="auto"/>
                              <w:right w:val="single" w:sz="4" w:space="0" w:color="auto"/>
                            </w:tcBorders>
                            <w:shd w:val="clear" w:color="000000" w:fill="FFFF00"/>
                            <w:noWrap/>
                            <w:vAlign w:val="bottom"/>
                            <w:hideMark/>
                          </w:tcPr>
                          <w:p w14:paraId="5C796745"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0.23</w:t>
                            </w:r>
                          </w:p>
                        </w:tc>
                        <w:tc>
                          <w:tcPr>
                            <w:tcW w:w="1920" w:type="dxa"/>
                            <w:tcBorders>
                              <w:top w:val="nil"/>
                              <w:left w:val="nil"/>
                              <w:bottom w:val="single" w:sz="4" w:space="0" w:color="auto"/>
                              <w:right w:val="single" w:sz="8" w:space="0" w:color="auto"/>
                            </w:tcBorders>
                            <w:shd w:val="clear" w:color="000000" w:fill="FFFF00"/>
                            <w:noWrap/>
                            <w:vAlign w:val="bottom"/>
                            <w:hideMark/>
                          </w:tcPr>
                          <w:p w14:paraId="387B9756"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0.24</w:t>
                            </w:r>
                          </w:p>
                        </w:tc>
                      </w:tr>
                      <w:tr w:rsidR="00C3122B" w:rsidRPr="00C3122B" w14:paraId="0D9BB97F"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044D02B4"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SLowerWater_Pct</w:t>
                            </w:r>
                            <w:proofErr w:type="spellEnd"/>
                          </w:p>
                        </w:tc>
                        <w:tc>
                          <w:tcPr>
                            <w:tcW w:w="1920" w:type="dxa"/>
                            <w:tcBorders>
                              <w:top w:val="nil"/>
                              <w:left w:val="nil"/>
                              <w:bottom w:val="single" w:sz="4" w:space="0" w:color="auto"/>
                              <w:right w:val="single" w:sz="4" w:space="0" w:color="auto"/>
                            </w:tcBorders>
                            <w:shd w:val="clear" w:color="000000" w:fill="FFFF00"/>
                            <w:noWrap/>
                            <w:vAlign w:val="bottom"/>
                            <w:hideMark/>
                          </w:tcPr>
                          <w:p w14:paraId="196D6AC4"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0.14</w:t>
                            </w:r>
                          </w:p>
                        </w:tc>
                        <w:tc>
                          <w:tcPr>
                            <w:tcW w:w="1920" w:type="dxa"/>
                            <w:tcBorders>
                              <w:top w:val="nil"/>
                              <w:left w:val="nil"/>
                              <w:bottom w:val="single" w:sz="4" w:space="0" w:color="auto"/>
                              <w:right w:val="single" w:sz="8" w:space="0" w:color="auto"/>
                            </w:tcBorders>
                            <w:shd w:val="clear" w:color="000000" w:fill="FF5050"/>
                            <w:noWrap/>
                            <w:vAlign w:val="bottom"/>
                            <w:hideMark/>
                          </w:tcPr>
                          <w:p w14:paraId="15A59D99"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64A37BF5"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2A27F87B"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SubD50</w:t>
                            </w:r>
                          </w:p>
                        </w:tc>
                        <w:tc>
                          <w:tcPr>
                            <w:tcW w:w="1920" w:type="dxa"/>
                            <w:tcBorders>
                              <w:top w:val="nil"/>
                              <w:left w:val="nil"/>
                              <w:bottom w:val="single" w:sz="4" w:space="0" w:color="auto"/>
                              <w:right w:val="single" w:sz="4" w:space="0" w:color="auto"/>
                            </w:tcBorders>
                            <w:shd w:val="clear" w:color="000000" w:fill="70AD47"/>
                            <w:noWrap/>
                            <w:vAlign w:val="bottom"/>
                            <w:hideMark/>
                          </w:tcPr>
                          <w:p w14:paraId="5A745B20"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0.53</w:t>
                            </w:r>
                          </w:p>
                        </w:tc>
                        <w:tc>
                          <w:tcPr>
                            <w:tcW w:w="1920" w:type="dxa"/>
                            <w:tcBorders>
                              <w:top w:val="nil"/>
                              <w:left w:val="nil"/>
                              <w:bottom w:val="single" w:sz="4" w:space="0" w:color="auto"/>
                              <w:right w:val="single" w:sz="8" w:space="0" w:color="auto"/>
                            </w:tcBorders>
                            <w:shd w:val="clear" w:color="000000" w:fill="FFFF00"/>
                            <w:noWrap/>
                            <w:vAlign w:val="bottom"/>
                            <w:hideMark/>
                          </w:tcPr>
                          <w:p w14:paraId="3CD8CFAA"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0.43</w:t>
                            </w:r>
                          </w:p>
                        </w:tc>
                      </w:tr>
                      <w:tr w:rsidR="00C3122B" w:rsidRPr="00C3122B" w14:paraId="5F682A14"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6ED73F9E"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SubLT2</w:t>
                            </w:r>
                          </w:p>
                        </w:tc>
                        <w:tc>
                          <w:tcPr>
                            <w:tcW w:w="1920" w:type="dxa"/>
                            <w:tcBorders>
                              <w:top w:val="nil"/>
                              <w:left w:val="nil"/>
                              <w:bottom w:val="single" w:sz="4" w:space="0" w:color="auto"/>
                              <w:right w:val="single" w:sz="4" w:space="0" w:color="auto"/>
                            </w:tcBorders>
                            <w:shd w:val="clear" w:color="000000" w:fill="FFFF00"/>
                            <w:noWrap/>
                            <w:vAlign w:val="bottom"/>
                            <w:hideMark/>
                          </w:tcPr>
                          <w:p w14:paraId="52B07387"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0.202</w:t>
                            </w:r>
                          </w:p>
                        </w:tc>
                        <w:tc>
                          <w:tcPr>
                            <w:tcW w:w="1920" w:type="dxa"/>
                            <w:tcBorders>
                              <w:top w:val="nil"/>
                              <w:left w:val="nil"/>
                              <w:bottom w:val="single" w:sz="4" w:space="0" w:color="auto"/>
                              <w:right w:val="single" w:sz="8" w:space="0" w:color="auto"/>
                            </w:tcBorders>
                            <w:shd w:val="clear" w:color="000000" w:fill="FF5050"/>
                            <w:noWrap/>
                            <w:vAlign w:val="bottom"/>
                            <w:hideMark/>
                          </w:tcPr>
                          <w:p w14:paraId="564CE7DF"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49834E56"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3A2339D3" w14:textId="77777777" w:rsidR="00C3122B" w:rsidRPr="00C3122B" w:rsidRDefault="00C3122B" w:rsidP="00C3122B">
                            <w:pPr>
                              <w:spacing w:after="0" w:line="240" w:lineRule="auto"/>
                              <w:rPr>
                                <w:rFonts w:ascii="Calibri" w:eastAsia="Times New Roman" w:hAnsi="Calibri" w:cs="Calibri"/>
                                <w:color w:val="000000"/>
                              </w:rPr>
                            </w:pPr>
                            <w:r w:rsidRPr="00C3122B">
                              <w:rPr>
                                <w:rFonts w:ascii="Calibri" w:eastAsia="Times New Roman" w:hAnsi="Calibri" w:cs="Calibri"/>
                                <w:color w:val="000000"/>
                              </w:rPr>
                              <w:t>SubLT6</w:t>
                            </w:r>
                          </w:p>
                        </w:tc>
                        <w:tc>
                          <w:tcPr>
                            <w:tcW w:w="1920" w:type="dxa"/>
                            <w:tcBorders>
                              <w:top w:val="nil"/>
                              <w:left w:val="nil"/>
                              <w:bottom w:val="single" w:sz="4" w:space="0" w:color="auto"/>
                              <w:right w:val="single" w:sz="4" w:space="0" w:color="auto"/>
                            </w:tcBorders>
                            <w:shd w:val="clear" w:color="000000" w:fill="FFFF00"/>
                            <w:noWrap/>
                            <w:vAlign w:val="bottom"/>
                            <w:hideMark/>
                          </w:tcPr>
                          <w:p w14:paraId="746E3774"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0.203</w:t>
                            </w:r>
                          </w:p>
                        </w:tc>
                        <w:tc>
                          <w:tcPr>
                            <w:tcW w:w="1920" w:type="dxa"/>
                            <w:tcBorders>
                              <w:top w:val="nil"/>
                              <w:left w:val="nil"/>
                              <w:bottom w:val="single" w:sz="4" w:space="0" w:color="auto"/>
                              <w:right w:val="single" w:sz="8" w:space="0" w:color="auto"/>
                            </w:tcBorders>
                            <w:shd w:val="clear" w:color="000000" w:fill="FF5050"/>
                            <w:noWrap/>
                            <w:vAlign w:val="bottom"/>
                            <w:hideMark/>
                          </w:tcPr>
                          <w:p w14:paraId="43525B3F"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126A8577"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4D6119E6"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DpthThlwg_UF_CV</w:t>
                            </w:r>
                            <w:proofErr w:type="spellEnd"/>
                          </w:p>
                        </w:tc>
                        <w:tc>
                          <w:tcPr>
                            <w:tcW w:w="1920" w:type="dxa"/>
                            <w:tcBorders>
                              <w:top w:val="nil"/>
                              <w:left w:val="nil"/>
                              <w:bottom w:val="single" w:sz="4" w:space="0" w:color="auto"/>
                              <w:right w:val="single" w:sz="4" w:space="0" w:color="auto"/>
                            </w:tcBorders>
                            <w:shd w:val="clear" w:color="000000" w:fill="FFFF00"/>
                            <w:noWrap/>
                            <w:vAlign w:val="bottom"/>
                            <w:hideMark/>
                          </w:tcPr>
                          <w:p w14:paraId="212B7289"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0.53</w:t>
                            </w:r>
                          </w:p>
                        </w:tc>
                        <w:tc>
                          <w:tcPr>
                            <w:tcW w:w="1920" w:type="dxa"/>
                            <w:tcBorders>
                              <w:top w:val="nil"/>
                              <w:left w:val="nil"/>
                              <w:bottom w:val="single" w:sz="4" w:space="0" w:color="auto"/>
                              <w:right w:val="single" w:sz="8" w:space="0" w:color="auto"/>
                            </w:tcBorders>
                            <w:shd w:val="clear" w:color="000000" w:fill="FF5050"/>
                            <w:noWrap/>
                            <w:vAlign w:val="bottom"/>
                            <w:hideMark/>
                          </w:tcPr>
                          <w:p w14:paraId="1AD5AD6A"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3DDCB122" w14:textId="77777777" w:rsidTr="00C3122B">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14:paraId="1B8EE46C"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LWFreq_BF</w:t>
                            </w:r>
                            <w:proofErr w:type="spellEnd"/>
                          </w:p>
                        </w:tc>
                        <w:tc>
                          <w:tcPr>
                            <w:tcW w:w="1920" w:type="dxa"/>
                            <w:tcBorders>
                              <w:top w:val="nil"/>
                              <w:left w:val="nil"/>
                              <w:bottom w:val="single" w:sz="4" w:space="0" w:color="auto"/>
                              <w:right w:val="single" w:sz="4" w:space="0" w:color="auto"/>
                            </w:tcBorders>
                            <w:shd w:val="clear" w:color="000000" w:fill="FFFF00"/>
                            <w:noWrap/>
                            <w:vAlign w:val="bottom"/>
                            <w:hideMark/>
                          </w:tcPr>
                          <w:p w14:paraId="53DDD3EE"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0.37</w:t>
                            </w:r>
                          </w:p>
                        </w:tc>
                        <w:tc>
                          <w:tcPr>
                            <w:tcW w:w="1920" w:type="dxa"/>
                            <w:tcBorders>
                              <w:top w:val="nil"/>
                              <w:left w:val="nil"/>
                              <w:bottom w:val="single" w:sz="4" w:space="0" w:color="auto"/>
                              <w:right w:val="single" w:sz="8" w:space="0" w:color="auto"/>
                            </w:tcBorders>
                            <w:shd w:val="clear" w:color="000000" w:fill="FF5050"/>
                            <w:noWrap/>
                            <w:vAlign w:val="bottom"/>
                            <w:hideMark/>
                          </w:tcPr>
                          <w:p w14:paraId="0018435B"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0.00</w:t>
                            </w:r>
                          </w:p>
                        </w:tc>
                      </w:tr>
                      <w:tr w:rsidR="00C3122B" w:rsidRPr="00C3122B" w14:paraId="5D27C45B" w14:textId="77777777" w:rsidTr="00C3122B">
                        <w:trPr>
                          <w:trHeight w:val="315"/>
                        </w:trPr>
                        <w:tc>
                          <w:tcPr>
                            <w:tcW w:w="2900" w:type="dxa"/>
                            <w:tcBorders>
                              <w:top w:val="nil"/>
                              <w:left w:val="single" w:sz="8" w:space="0" w:color="auto"/>
                              <w:bottom w:val="single" w:sz="8" w:space="0" w:color="auto"/>
                              <w:right w:val="single" w:sz="4" w:space="0" w:color="auto"/>
                            </w:tcBorders>
                            <w:shd w:val="clear" w:color="auto" w:fill="auto"/>
                            <w:noWrap/>
                            <w:vAlign w:val="bottom"/>
                            <w:hideMark/>
                          </w:tcPr>
                          <w:p w14:paraId="56842C3C" w14:textId="77777777" w:rsidR="00C3122B" w:rsidRPr="00C3122B" w:rsidRDefault="00C3122B" w:rsidP="00C3122B">
                            <w:pPr>
                              <w:spacing w:after="0" w:line="240" w:lineRule="auto"/>
                              <w:rPr>
                                <w:rFonts w:ascii="Calibri" w:eastAsia="Times New Roman" w:hAnsi="Calibri" w:cs="Calibri"/>
                                <w:color w:val="000000"/>
                              </w:rPr>
                            </w:pPr>
                            <w:proofErr w:type="spellStart"/>
                            <w:r w:rsidRPr="00C3122B">
                              <w:rPr>
                                <w:rFonts w:ascii="Calibri" w:eastAsia="Times New Roman" w:hAnsi="Calibri" w:cs="Calibri"/>
                                <w:color w:val="000000"/>
                              </w:rPr>
                              <w:t>PoolResidDpth</w:t>
                            </w:r>
                            <w:proofErr w:type="spellEnd"/>
                          </w:p>
                        </w:tc>
                        <w:tc>
                          <w:tcPr>
                            <w:tcW w:w="1920" w:type="dxa"/>
                            <w:tcBorders>
                              <w:top w:val="nil"/>
                              <w:left w:val="nil"/>
                              <w:bottom w:val="single" w:sz="8" w:space="0" w:color="auto"/>
                              <w:right w:val="single" w:sz="4" w:space="0" w:color="auto"/>
                            </w:tcBorders>
                            <w:shd w:val="clear" w:color="000000" w:fill="FFFF00"/>
                            <w:noWrap/>
                            <w:vAlign w:val="bottom"/>
                            <w:hideMark/>
                          </w:tcPr>
                          <w:p w14:paraId="27A1DAD5"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0.26</w:t>
                            </w:r>
                          </w:p>
                        </w:tc>
                        <w:tc>
                          <w:tcPr>
                            <w:tcW w:w="1920" w:type="dxa"/>
                            <w:tcBorders>
                              <w:top w:val="nil"/>
                              <w:left w:val="nil"/>
                              <w:bottom w:val="single" w:sz="8" w:space="0" w:color="auto"/>
                              <w:right w:val="single" w:sz="8" w:space="0" w:color="auto"/>
                            </w:tcBorders>
                            <w:shd w:val="clear" w:color="000000" w:fill="FF5050"/>
                            <w:noWrap/>
                            <w:vAlign w:val="bottom"/>
                            <w:hideMark/>
                          </w:tcPr>
                          <w:p w14:paraId="0754D97A" w14:textId="77777777" w:rsidR="00C3122B" w:rsidRPr="00C3122B" w:rsidRDefault="00C3122B" w:rsidP="00C3122B">
                            <w:pPr>
                              <w:spacing w:after="0" w:line="240" w:lineRule="auto"/>
                              <w:jc w:val="center"/>
                              <w:rPr>
                                <w:rFonts w:ascii="Calibri" w:eastAsia="Times New Roman" w:hAnsi="Calibri" w:cs="Calibri"/>
                                <w:color w:val="000000"/>
                              </w:rPr>
                            </w:pPr>
                            <w:r w:rsidRPr="00C3122B">
                              <w:rPr>
                                <w:rFonts w:ascii="Calibri" w:eastAsia="Times New Roman" w:hAnsi="Calibri" w:cs="Calibri"/>
                                <w:color w:val="000000"/>
                              </w:rPr>
                              <w:t>0.15</w:t>
                            </w:r>
                          </w:p>
                        </w:tc>
                      </w:tr>
                    </w:tbl>
                    <w:p w14:paraId="202B1EEA" w14:textId="77777777" w:rsidR="00C3122B" w:rsidRDefault="00C3122B" w:rsidP="00C3122B"/>
                  </w:txbxContent>
                </v:textbox>
                <w10:wrap type="square" anchorx="margin"/>
              </v:shape>
            </w:pict>
          </mc:Fallback>
        </mc:AlternateContent>
      </w:r>
    </w:p>
    <w:p w14:paraId="5B75CA14" w14:textId="77777777" w:rsidR="00C3122B" w:rsidRPr="007D33E4" w:rsidRDefault="00C3122B">
      <w:pPr>
        <w:rPr>
          <w:rFonts w:cstheme="minorHAnsi"/>
          <w:sz w:val="24"/>
          <w:szCs w:val="24"/>
        </w:rPr>
      </w:pPr>
    </w:p>
    <w:p w14:paraId="2059E4A0" w14:textId="37F11107" w:rsidR="00B928B3" w:rsidRDefault="00B15261">
      <w:pPr>
        <w:rPr>
          <w:rFonts w:cstheme="minorHAnsi"/>
          <w:sz w:val="24"/>
          <w:szCs w:val="24"/>
        </w:rPr>
      </w:pPr>
      <w:r w:rsidRPr="007D33E4">
        <w:rPr>
          <w:rFonts w:cstheme="minorHAnsi"/>
          <w:sz w:val="24"/>
          <w:szCs w:val="24"/>
        </w:rPr>
        <w:t>Based on these models, a series of extrapolations have been done to provide nearly continuous (1 km spacing) estimates within CHaMP watersheds and at a set of non-CHaMP watersheds within the ICRB.  Contact South Fork Research for access to these files or for information about continuous maps.  These files also contain row level estimates of data quality based on the cross validation results in Table 3.  Caution should be used based on data quality estimates and user needs.</w:t>
      </w:r>
      <w:r w:rsidR="000B5BEC" w:rsidRPr="007D33E4">
        <w:rPr>
          <w:rFonts w:cstheme="minorHAnsi"/>
          <w:sz w:val="24"/>
          <w:szCs w:val="24"/>
        </w:rPr>
        <w:t xml:space="preserve">  Also included in the extrapolated estimates are columns indicating whether the estimates are part of the steelhead anadromous domain and / or the chinook anadromous domain.  Site</w:t>
      </w:r>
      <w:r w:rsidR="00ED70FC">
        <w:rPr>
          <w:rFonts w:cstheme="minorHAnsi"/>
          <w:sz w:val="24"/>
          <w:szCs w:val="24"/>
        </w:rPr>
        <w:t>s</w:t>
      </w:r>
      <w:r w:rsidR="000B5BEC" w:rsidRPr="007D33E4">
        <w:rPr>
          <w:rFonts w:cstheme="minorHAnsi"/>
          <w:sz w:val="24"/>
          <w:szCs w:val="24"/>
        </w:rPr>
        <w:t xml:space="preserve"> that are part of neither domain are also estimated, although the quality of such estimates is highly suspect as these spatial areas were not part of the population or sampling frames from which data used to build these models were gathered.  No estimate of data quali</w:t>
      </w:r>
      <w:r w:rsidR="008006B9">
        <w:rPr>
          <w:rFonts w:cstheme="minorHAnsi"/>
          <w:sz w:val="24"/>
          <w:szCs w:val="24"/>
        </w:rPr>
        <w:t>ty is given for these points, and</w:t>
      </w:r>
      <w:r w:rsidR="000B5BEC" w:rsidRPr="007D33E4">
        <w:rPr>
          <w:rFonts w:cstheme="minorHAnsi"/>
          <w:sz w:val="24"/>
          <w:szCs w:val="24"/>
        </w:rPr>
        <w:t xml:space="preserve"> users should be wary of using these estimates.</w:t>
      </w:r>
    </w:p>
    <w:p w14:paraId="38BF1636" w14:textId="2569C310" w:rsidR="00442A2C" w:rsidRPr="007D33E4" w:rsidRDefault="00442A2C">
      <w:pPr>
        <w:rPr>
          <w:rFonts w:cstheme="minorHAnsi"/>
          <w:sz w:val="24"/>
          <w:szCs w:val="24"/>
        </w:rPr>
      </w:pPr>
      <w:bookmarkStart w:id="0" w:name="_GoBack"/>
      <w:bookmarkEnd w:id="0"/>
      <w:r>
        <w:rPr>
          <w:rFonts w:cstheme="minorHAnsi"/>
          <w:sz w:val="24"/>
          <w:szCs w:val="24"/>
        </w:rPr>
        <w:t xml:space="preserve">Note that the extrapolation models may produce values of zero.  These are intended to be zeros – they are not NA values.  Occasionally the models will produce negative values, but since the metrics in question cannot be negative, these are set to zero.  In addition, we are wary of </w:t>
      </w:r>
      <w:r>
        <w:rPr>
          <w:rFonts w:cstheme="minorHAnsi"/>
          <w:sz w:val="24"/>
          <w:szCs w:val="24"/>
        </w:rPr>
        <w:lastRenderedPageBreak/>
        <w:t>generating values outside of the observed range of CHaMP metric values, so if an extrapolated value is greater than the greatest measured value observed, it is set at the highest observed value.  This prevents the occasional wildly high and unreasonable estimate.</w:t>
      </w:r>
    </w:p>
    <w:p w14:paraId="5F7AE1D5" w14:textId="77777777" w:rsidR="00B928B3" w:rsidRPr="007D33E4" w:rsidRDefault="00B928B3">
      <w:pPr>
        <w:rPr>
          <w:rFonts w:cstheme="minorHAnsi"/>
          <w:sz w:val="24"/>
          <w:szCs w:val="24"/>
        </w:rPr>
      </w:pPr>
    </w:p>
    <w:p w14:paraId="6E8B778B" w14:textId="77777777" w:rsidR="003E733B" w:rsidRPr="007D33E4" w:rsidRDefault="003E733B" w:rsidP="003E733B">
      <w:pPr>
        <w:rPr>
          <w:rFonts w:cstheme="minorHAnsi"/>
          <w:sz w:val="24"/>
          <w:szCs w:val="24"/>
        </w:rPr>
      </w:pPr>
      <w:r w:rsidRPr="007D33E4">
        <w:rPr>
          <w:rFonts w:cstheme="minorHAnsi"/>
          <w:b/>
          <w:sz w:val="24"/>
          <w:szCs w:val="24"/>
        </w:rPr>
        <w:t>Discussion</w:t>
      </w:r>
    </w:p>
    <w:p w14:paraId="7775FE50" w14:textId="77777777" w:rsidR="003E733B" w:rsidRPr="007D33E4" w:rsidRDefault="003E733B" w:rsidP="003E733B">
      <w:pPr>
        <w:rPr>
          <w:rFonts w:cstheme="minorHAnsi"/>
          <w:sz w:val="24"/>
          <w:szCs w:val="24"/>
        </w:rPr>
      </w:pPr>
      <w:r w:rsidRPr="007D33E4">
        <w:rPr>
          <w:rFonts w:cstheme="minorHAnsi"/>
          <w:sz w:val="24"/>
          <w:szCs w:val="24"/>
        </w:rPr>
        <w:t xml:space="preserve">For some </w:t>
      </w:r>
      <w:proofErr w:type="gramStart"/>
      <w:r w:rsidRPr="007D33E4">
        <w:rPr>
          <w:rFonts w:cstheme="minorHAnsi"/>
          <w:sz w:val="24"/>
          <w:szCs w:val="24"/>
        </w:rPr>
        <w:t>CHaMP</w:t>
      </w:r>
      <w:proofErr w:type="gramEnd"/>
      <w:r w:rsidRPr="007D33E4">
        <w:rPr>
          <w:rFonts w:cstheme="minorHAnsi"/>
          <w:sz w:val="24"/>
          <w:szCs w:val="24"/>
        </w:rPr>
        <w:t xml:space="preserve"> metrics, particularly the higher level capacity metrics from habitat suitability index (HSI) and net return on energy investment (NREI) models, we have models that we expect to be effective when used to predict values at sites not sampled by CHaMP within the ICRB region of interest.  Other models (D50, </w:t>
      </w:r>
      <w:proofErr w:type="spellStart"/>
      <w:r w:rsidRPr="007D33E4">
        <w:rPr>
          <w:rFonts w:cstheme="minorHAnsi"/>
          <w:sz w:val="24"/>
          <w:szCs w:val="24"/>
        </w:rPr>
        <w:t>DpthThlwg_UF_CV</w:t>
      </w:r>
      <w:proofErr w:type="spellEnd"/>
      <w:r w:rsidRPr="007D33E4">
        <w:rPr>
          <w:rFonts w:cstheme="minorHAnsi"/>
          <w:sz w:val="24"/>
          <w:szCs w:val="24"/>
        </w:rPr>
        <w:t>) show promise but could benefit from further refinement using more informative GAAs.  For some models, however, we have little or no ability to predict outside of measured CHaMP sites and require significantly more informative GAAs to yield valid predictions.</w:t>
      </w:r>
    </w:p>
    <w:p w14:paraId="04375650" w14:textId="77777777" w:rsidR="003E733B" w:rsidRPr="007D33E4" w:rsidRDefault="003E733B">
      <w:pPr>
        <w:rPr>
          <w:rFonts w:cstheme="minorHAnsi"/>
          <w:sz w:val="24"/>
          <w:szCs w:val="24"/>
        </w:rPr>
      </w:pPr>
    </w:p>
    <w:p w14:paraId="79C0A0CC" w14:textId="73D6C6AE" w:rsidR="003E733B" w:rsidRPr="007D33E4" w:rsidRDefault="003E733B" w:rsidP="003E733B">
      <w:pPr>
        <w:spacing w:after="0"/>
        <w:rPr>
          <w:rFonts w:cstheme="minorHAnsi"/>
          <w:sz w:val="24"/>
          <w:szCs w:val="24"/>
        </w:rPr>
      </w:pPr>
      <w:r w:rsidRPr="007D33E4">
        <w:rPr>
          <w:rFonts w:cstheme="minorHAnsi"/>
          <w:b/>
          <w:sz w:val="24"/>
          <w:szCs w:val="24"/>
        </w:rPr>
        <w:t>References</w:t>
      </w:r>
    </w:p>
    <w:p w14:paraId="6DE5BA1A" w14:textId="77777777" w:rsidR="003E733B" w:rsidRPr="007D33E4" w:rsidRDefault="003E733B" w:rsidP="003E733B">
      <w:pPr>
        <w:pStyle w:val="ListParagraph"/>
        <w:spacing w:after="0"/>
        <w:rPr>
          <w:rFonts w:cstheme="minorHAnsi"/>
          <w:sz w:val="24"/>
          <w:szCs w:val="24"/>
        </w:rPr>
      </w:pPr>
    </w:p>
    <w:p w14:paraId="21216B5D" w14:textId="77777777" w:rsidR="003E733B" w:rsidRPr="007D33E4" w:rsidRDefault="003E733B" w:rsidP="003E733B">
      <w:pPr>
        <w:pStyle w:val="ListParagraph"/>
        <w:numPr>
          <w:ilvl w:val="0"/>
          <w:numId w:val="1"/>
        </w:numPr>
        <w:spacing w:after="0"/>
        <w:rPr>
          <w:rFonts w:cstheme="minorHAnsi"/>
          <w:sz w:val="24"/>
          <w:szCs w:val="24"/>
        </w:rPr>
      </w:pPr>
      <w:r w:rsidRPr="007D33E4">
        <w:rPr>
          <w:rFonts w:cstheme="minorHAnsi"/>
          <w:sz w:val="24"/>
          <w:szCs w:val="24"/>
        </w:rPr>
        <w:t xml:space="preserve">Stevens Jr DL, and Olsen AR (2004).  Spatially balanced sampling of natural resources.  J Am Stat </w:t>
      </w:r>
      <w:proofErr w:type="spellStart"/>
      <w:r w:rsidRPr="007D33E4">
        <w:rPr>
          <w:rFonts w:cstheme="minorHAnsi"/>
          <w:sz w:val="24"/>
          <w:szCs w:val="24"/>
        </w:rPr>
        <w:t>Assoc</w:t>
      </w:r>
      <w:proofErr w:type="spellEnd"/>
      <w:r w:rsidRPr="007D33E4">
        <w:rPr>
          <w:rFonts w:cstheme="minorHAnsi"/>
          <w:sz w:val="24"/>
          <w:szCs w:val="24"/>
        </w:rPr>
        <w:t>, 99:465, 262-278, DOI:  0.1198/016214504000000250</w:t>
      </w:r>
    </w:p>
    <w:p w14:paraId="1A208243" w14:textId="77777777" w:rsidR="003E733B" w:rsidRPr="007D33E4" w:rsidRDefault="003E733B" w:rsidP="003E733B">
      <w:pPr>
        <w:pStyle w:val="ListParagraph"/>
        <w:spacing w:after="0"/>
        <w:rPr>
          <w:rFonts w:cstheme="minorHAnsi"/>
          <w:sz w:val="24"/>
          <w:szCs w:val="24"/>
        </w:rPr>
      </w:pPr>
    </w:p>
    <w:p w14:paraId="6C321602" w14:textId="77777777" w:rsidR="003E733B" w:rsidRPr="007D33E4" w:rsidRDefault="003E733B" w:rsidP="003E733B">
      <w:pPr>
        <w:pStyle w:val="ListParagraph"/>
        <w:numPr>
          <w:ilvl w:val="0"/>
          <w:numId w:val="1"/>
        </w:numPr>
        <w:spacing w:after="0"/>
        <w:rPr>
          <w:rFonts w:cstheme="minorHAnsi"/>
          <w:sz w:val="24"/>
          <w:szCs w:val="24"/>
        </w:rPr>
      </w:pPr>
      <w:r w:rsidRPr="007D33E4">
        <w:rPr>
          <w:rFonts w:cstheme="minorHAnsi"/>
          <w:sz w:val="24"/>
          <w:szCs w:val="24"/>
        </w:rPr>
        <w:t xml:space="preserve">Nahorniak M, Larsen DP, Volk C, Jordan CE (2015) Using Inverse Probability Bootstrap Sampling to Eliminate Sample Induced Bias in Model Based Analysis of Unequal Probability Samples. </w:t>
      </w:r>
      <w:proofErr w:type="spellStart"/>
      <w:r w:rsidRPr="007D33E4">
        <w:rPr>
          <w:rFonts w:cstheme="minorHAnsi"/>
          <w:sz w:val="24"/>
          <w:szCs w:val="24"/>
        </w:rPr>
        <w:t>PLoS</w:t>
      </w:r>
      <w:proofErr w:type="spellEnd"/>
      <w:r w:rsidRPr="007D33E4">
        <w:rPr>
          <w:rFonts w:cstheme="minorHAnsi"/>
          <w:sz w:val="24"/>
          <w:szCs w:val="24"/>
        </w:rPr>
        <w:t xml:space="preserve"> ONE 10(6): e0131765. doi:10.1371/journal.pone.0131765 </w:t>
      </w:r>
    </w:p>
    <w:p w14:paraId="58834A7A" w14:textId="77777777" w:rsidR="003E733B" w:rsidRPr="007D33E4" w:rsidRDefault="003E733B" w:rsidP="003E733B">
      <w:pPr>
        <w:pStyle w:val="ListParagraph"/>
        <w:rPr>
          <w:rFonts w:cstheme="minorHAnsi"/>
          <w:sz w:val="24"/>
          <w:szCs w:val="24"/>
        </w:rPr>
      </w:pPr>
    </w:p>
    <w:p w14:paraId="3FCD1EFC" w14:textId="77777777" w:rsidR="003E733B" w:rsidRPr="007D33E4" w:rsidRDefault="003E733B" w:rsidP="003E733B">
      <w:pPr>
        <w:pStyle w:val="ListParagraph"/>
        <w:numPr>
          <w:ilvl w:val="0"/>
          <w:numId w:val="1"/>
        </w:numPr>
        <w:spacing w:after="0"/>
        <w:rPr>
          <w:rFonts w:cstheme="minorHAnsi"/>
          <w:sz w:val="24"/>
          <w:szCs w:val="24"/>
        </w:rPr>
      </w:pPr>
      <w:r w:rsidRPr="007D33E4">
        <w:rPr>
          <w:rFonts w:cstheme="minorHAnsi"/>
          <w:sz w:val="24"/>
          <w:szCs w:val="24"/>
        </w:rPr>
        <w:t xml:space="preserve">Lumley T (2004).  Analysis of complex survey samples. J Stat </w:t>
      </w:r>
      <w:proofErr w:type="spellStart"/>
      <w:r w:rsidRPr="007D33E4">
        <w:rPr>
          <w:rFonts w:cstheme="minorHAnsi"/>
          <w:sz w:val="24"/>
          <w:szCs w:val="24"/>
        </w:rPr>
        <w:t>Softw</w:t>
      </w:r>
      <w:proofErr w:type="spellEnd"/>
      <w:r w:rsidRPr="007D33E4">
        <w:rPr>
          <w:rFonts w:cstheme="minorHAnsi"/>
          <w:sz w:val="24"/>
          <w:szCs w:val="24"/>
        </w:rPr>
        <w:t xml:space="preserve"> 9(1): 1-19. </w:t>
      </w:r>
    </w:p>
    <w:p w14:paraId="3B2A7C45" w14:textId="77777777" w:rsidR="003E733B" w:rsidRPr="007D33E4" w:rsidRDefault="003E733B" w:rsidP="003E733B">
      <w:pPr>
        <w:pStyle w:val="ListParagraph"/>
        <w:rPr>
          <w:rFonts w:cstheme="minorHAnsi"/>
          <w:sz w:val="24"/>
          <w:szCs w:val="24"/>
        </w:rPr>
      </w:pPr>
    </w:p>
    <w:p w14:paraId="67EE2AEC" w14:textId="77777777" w:rsidR="003E733B" w:rsidRPr="007D33E4" w:rsidRDefault="003E733B" w:rsidP="003E733B">
      <w:pPr>
        <w:pStyle w:val="ListParagraph"/>
        <w:numPr>
          <w:ilvl w:val="0"/>
          <w:numId w:val="1"/>
        </w:numPr>
        <w:spacing w:after="0"/>
        <w:rPr>
          <w:rFonts w:cstheme="minorHAnsi"/>
          <w:sz w:val="24"/>
          <w:szCs w:val="24"/>
        </w:rPr>
      </w:pPr>
      <w:r w:rsidRPr="007D33E4">
        <w:rPr>
          <w:rFonts w:cstheme="minorHAnsi"/>
          <w:sz w:val="24"/>
          <w:szCs w:val="24"/>
        </w:rPr>
        <w:t xml:space="preserve">Lumley T (2012).  Survey: analysis of complex survey samples.  R package version 3.28-2. </w:t>
      </w:r>
    </w:p>
    <w:p w14:paraId="36F180FE" w14:textId="77777777" w:rsidR="003E733B" w:rsidRPr="007D33E4" w:rsidRDefault="003E733B" w:rsidP="003E733B">
      <w:pPr>
        <w:pStyle w:val="ListParagraph"/>
        <w:spacing w:after="0"/>
        <w:rPr>
          <w:rFonts w:cstheme="minorHAnsi"/>
          <w:sz w:val="24"/>
          <w:szCs w:val="24"/>
        </w:rPr>
      </w:pPr>
    </w:p>
    <w:p w14:paraId="59F6EAB7" w14:textId="77777777" w:rsidR="003E733B" w:rsidRPr="007D33E4" w:rsidRDefault="003E733B">
      <w:pPr>
        <w:rPr>
          <w:rFonts w:cstheme="minorHAnsi"/>
          <w:sz w:val="24"/>
          <w:szCs w:val="24"/>
        </w:rPr>
      </w:pPr>
    </w:p>
    <w:sectPr w:rsidR="003E733B" w:rsidRPr="007D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219B"/>
    <w:multiLevelType w:val="hybridMultilevel"/>
    <w:tmpl w:val="CEC26198"/>
    <w:lvl w:ilvl="0" w:tplc="985EC97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D5"/>
    <w:rsid w:val="000B5BEC"/>
    <w:rsid w:val="001F7C09"/>
    <w:rsid w:val="002534F4"/>
    <w:rsid w:val="00271DF6"/>
    <w:rsid w:val="00305B73"/>
    <w:rsid w:val="003E733B"/>
    <w:rsid w:val="00442A2C"/>
    <w:rsid w:val="006727F8"/>
    <w:rsid w:val="006D2CEF"/>
    <w:rsid w:val="006E2FDB"/>
    <w:rsid w:val="0071572F"/>
    <w:rsid w:val="00736548"/>
    <w:rsid w:val="00743F64"/>
    <w:rsid w:val="00763E77"/>
    <w:rsid w:val="007D33E4"/>
    <w:rsid w:val="008006B9"/>
    <w:rsid w:val="00803956"/>
    <w:rsid w:val="00A33658"/>
    <w:rsid w:val="00A86874"/>
    <w:rsid w:val="00B15261"/>
    <w:rsid w:val="00B560A5"/>
    <w:rsid w:val="00B928B3"/>
    <w:rsid w:val="00B976D5"/>
    <w:rsid w:val="00BF388E"/>
    <w:rsid w:val="00C3122B"/>
    <w:rsid w:val="00C43C41"/>
    <w:rsid w:val="00ED70FC"/>
    <w:rsid w:val="00F0116C"/>
    <w:rsid w:val="00F0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1F94"/>
  <w15:chartTrackingRefBased/>
  <w15:docId w15:val="{637E1A7B-2867-482D-8742-BBD600F7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7C09"/>
    <w:rPr>
      <w:sz w:val="16"/>
      <w:szCs w:val="16"/>
    </w:rPr>
  </w:style>
  <w:style w:type="paragraph" w:styleId="CommentText">
    <w:name w:val="annotation text"/>
    <w:basedOn w:val="Normal"/>
    <w:link w:val="CommentTextChar"/>
    <w:uiPriority w:val="99"/>
    <w:semiHidden/>
    <w:unhideWhenUsed/>
    <w:rsid w:val="001F7C09"/>
    <w:pPr>
      <w:spacing w:line="240" w:lineRule="auto"/>
    </w:pPr>
    <w:rPr>
      <w:sz w:val="20"/>
      <w:szCs w:val="20"/>
    </w:rPr>
  </w:style>
  <w:style w:type="character" w:customStyle="1" w:styleId="CommentTextChar">
    <w:name w:val="Comment Text Char"/>
    <w:basedOn w:val="DefaultParagraphFont"/>
    <w:link w:val="CommentText"/>
    <w:uiPriority w:val="99"/>
    <w:semiHidden/>
    <w:rsid w:val="001F7C09"/>
    <w:rPr>
      <w:sz w:val="20"/>
      <w:szCs w:val="20"/>
    </w:rPr>
  </w:style>
  <w:style w:type="paragraph" w:styleId="BalloonText">
    <w:name w:val="Balloon Text"/>
    <w:basedOn w:val="Normal"/>
    <w:link w:val="BalloonTextChar"/>
    <w:uiPriority w:val="99"/>
    <w:semiHidden/>
    <w:unhideWhenUsed/>
    <w:rsid w:val="001F7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C09"/>
    <w:rPr>
      <w:rFonts w:ascii="Segoe UI" w:hAnsi="Segoe UI" w:cs="Segoe UI"/>
      <w:sz w:val="18"/>
      <w:szCs w:val="18"/>
    </w:rPr>
  </w:style>
  <w:style w:type="paragraph" w:styleId="ListParagraph">
    <w:name w:val="List Paragraph"/>
    <w:basedOn w:val="Normal"/>
    <w:uiPriority w:val="34"/>
    <w:qFormat/>
    <w:rsid w:val="003E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41">
      <w:bodyDiv w:val="1"/>
      <w:marLeft w:val="0"/>
      <w:marRight w:val="0"/>
      <w:marTop w:val="0"/>
      <w:marBottom w:val="0"/>
      <w:divBdr>
        <w:top w:val="none" w:sz="0" w:space="0" w:color="auto"/>
        <w:left w:val="none" w:sz="0" w:space="0" w:color="auto"/>
        <w:bottom w:val="none" w:sz="0" w:space="0" w:color="auto"/>
        <w:right w:val="none" w:sz="0" w:space="0" w:color="auto"/>
      </w:divBdr>
    </w:div>
    <w:div w:id="190152633">
      <w:bodyDiv w:val="1"/>
      <w:marLeft w:val="0"/>
      <w:marRight w:val="0"/>
      <w:marTop w:val="0"/>
      <w:marBottom w:val="0"/>
      <w:divBdr>
        <w:top w:val="none" w:sz="0" w:space="0" w:color="auto"/>
        <w:left w:val="none" w:sz="0" w:space="0" w:color="auto"/>
        <w:bottom w:val="none" w:sz="0" w:space="0" w:color="auto"/>
        <w:right w:val="none" w:sz="0" w:space="0" w:color="auto"/>
      </w:divBdr>
    </w:div>
    <w:div w:id="448092178">
      <w:bodyDiv w:val="1"/>
      <w:marLeft w:val="0"/>
      <w:marRight w:val="0"/>
      <w:marTop w:val="0"/>
      <w:marBottom w:val="0"/>
      <w:divBdr>
        <w:top w:val="none" w:sz="0" w:space="0" w:color="auto"/>
        <w:left w:val="none" w:sz="0" w:space="0" w:color="auto"/>
        <w:bottom w:val="none" w:sz="0" w:space="0" w:color="auto"/>
        <w:right w:val="none" w:sz="0" w:space="0" w:color="auto"/>
      </w:divBdr>
    </w:div>
    <w:div w:id="957951330">
      <w:bodyDiv w:val="1"/>
      <w:marLeft w:val="0"/>
      <w:marRight w:val="0"/>
      <w:marTop w:val="0"/>
      <w:marBottom w:val="0"/>
      <w:divBdr>
        <w:top w:val="none" w:sz="0" w:space="0" w:color="auto"/>
        <w:left w:val="none" w:sz="0" w:space="0" w:color="auto"/>
        <w:bottom w:val="none" w:sz="0" w:space="0" w:color="auto"/>
        <w:right w:val="none" w:sz="0" w:space="0" w:color="auto"/>
      </w:divBdr>
    </w:div>
    <w:div w:id="1085147961">
      <w:bodyDiv w:val="1"/>
      <w:marLeft w:val="0"/>
      <w:marRight w:val="0"/>
      <w:marTop w:val="0"/>
      <w:marBottom w:val="0"/>
      <w:divBdr>
        <w:top w:val="none" w:sz="0" w:space="0" w:color="auto"/>
        <w:left w:val="none" w:sz="0" w:space="0" w:color="auto"/>
        <w:bottom w:val="none" w:sz="0" w:space="0" w:color="auto"/>
        <w:right w:val="none" w:sz="0" w:space="0" w:color="auto"/>
      </w:divBdr>
    </w:div>
    <w:div w:id="19432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0.emf"/><Relationship Id="rId12" Type="http://schemas.openxmlformats.org/officeDocument/2006/relationships/image" Target="media/image4.emf"/><Relationship Id="rId17"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50.emf"/><Relationship Id="rId10" Type="http://schemas.openxmlformats.org/officeDocument/2006/relationships/image" Target="media/image3.emf"/><Relationship Id="rId19"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image" Target="media/image20.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59AE-C6C0-439C-9675-2FDCED7B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9</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21</cp:revision>
  <dcterms:created xsi:type="dcterms:W3CDTF">2017-12-18T20:26:00Z</dcterms:created>
  <dcterms:modified xsi:type="dcterms:W3CDTF">2017-12-27T17:37:00Z</dcterms:modified>
</cp:coreProperties>
</file>