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6E0" w:rsidRPr="00A056E0" w:rsidRDefault="00A056E0" w:rsidP="00A056E0">
      <w:pPr>
        <w:shd w:val="clear" w:color="auto" w:fill="FFFFFF"/>
        <w:spacing w:before="144" w:after="0" w:line="600" w:lineRule="atLeast"/>
        <w:outlineLvl w:val="0"/>
        <w:rPr>
          <w:rFonts w:ascii="Georgia" w:eastAsia="Times New Roman" w:hAnsi="Georgia" w:cs="Segoe UI"/>
          <w:color w:val="292929"/>
          <w:spacing w:val="-4"/>
          <w:kern w:val="36"/>
          <w:sz w:val="48"/>
          <w:szCs w:val="48"/>
          <w:lang w:eastAsia="ru-RU"/>
        </w:rPr>
      </w:pPr>
      <w:r w:rsidRPr="00A056E0">
        <w:rPr>
          <w:rFonts w:ascii="Georgia" w:eastAsia="Times New Roman" w:hAnsi="Georgia" w:cs="Segoe UI"/>
          <w:color w:val="292929"/>
          <w:spacing w:val="-4"/>
          <w:kern w:val="36"/>
          <w:sz w:val="48"/>
          <w:szCs w:val="48"/>
          <w:lang w:eastAsia="ru-RU"/>
        </w:rPr>
        <w:t xml:space="preserve">Полный </w:t>
      </w:r>
      <w:proofErr w:type="spellStart"/>
      <w:r w:rsidRPr="00A056E0">
        <w:rPr>
          <w:rFonts w:ascii="Georgia" w:eastAsia="Times New Roman" w:hAnsi="Georgia" w:cs="Segoe UI"/>
          <w:color w:val="292929"/>
          <w:spacing w:val="-4"/>
          <w:kern w:val="36"/>
          <w:sz w:val="48"/>
          <w:szCs w:val="48"/>
          <w:lang w:eastAsia="ru-RU"/>
        </w:rPr>
        <w:t>гайд</w:t>
      </w:r>
      <w:proofErr w:type="spellEnd"/>
      <w:r w:rsidRPr="00A056E0">
        <w:rPr>
          <w:rFonts w:ascii="Georgia" w:eastAsia="Times New Roman" w:hAnsi="Georgia" w:cs="Segoe UI"/>
          <w:color w:val="292929"/>
          <w:spacing w:val="-4"/>
          <w:kern w:val="36"/>
          <w:sz w:val="48"/>
          <w:szCs w:val="48"/>
          <w:lang w:eastAsia="ru-RU"/>
        </w:rPr>
        <w:t xml:space="preserve"> по SCSS/SASS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07480" cy="3261360"/>
            <wp:effectExtent l="0" t="0" r="7620" b="0"/>
            <wp:docPr id="34" name="Рисунок 34" descr="https://miro.medium.com/max/1366/1*F9QwZsjxEcwZRD0CaKTB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366/1*F9QwZsjxEcwZRD0CaKTBE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Далее я 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буду использовать названия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Sassy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и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SCSS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, поэтому давайте определимся, так как концептуально разница не велика, будем считать, что это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одно и тоже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 Вы поймёте различия по мере изучения темы. Отмечу, что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SCSS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сейчас наиболее популярна,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вероятно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потому, что является наиболее поздней версией оригинального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синтаксиса (некоторые считают её лучшей).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Чтобы по-настоящему почувствовать преимущества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вам нужно понять ключевые идеи этого метаязыка. Об этом мы и поговорим.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Весь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/SCSS код компилируется обратно в стандартный CSS, поэтому браузер понимает его и корректно выводит результат. Текущие версии браузеров не поддерживают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/SCSS непосредственно (как и другие препроцессоры), а стандартная спецификация CSS не предлагает нам альтернатив (пока).</w:t>
      </w:r>
    </w:p>
    <w:p w:rsidR="00A056E0" w:rsidRPr="00A056E0" w:rsidRDefault="00A056E0" w:rsidP="00A056E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lastRenderedPageBreak/>
        <w:t>Приступим!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Пока вы хотя бы раз не попробуете сгенерировать значения для свойств с помощью цикла, вы не познаете настоящую мощь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Sassy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CSS. Но мы начнём с основ SCSS и постепенно доберёмся до самого интересного.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Что такого есть в 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/SCSS, чего нет в </w:t>
      </w:r>
      <w:proofErr w:type="gram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стандартном</w:t>
      </w:r>
      <w:proofErr w:type="gram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 CSS?</w:t>
      </w:r>
    </w:p>
    <w:p w:rsidR="00A056E0" w:rsidRPr="00A056E0" w:rsidRDefault="00A056E0" w:rsidP="00A056E0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Вложенные правила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: вы можете вкладывать CSS свойства, в несколько наборов скобок</w:t>
      </w:r>
      <w:proofErr w:type="gram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{}. </w:t>
      </w:r>
      <w:proofErr w:type="gram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Это сделает ваш CSS чище и понятней.</w:t>
      </w:r>
    </w:p>
    <w:p w:rsidR="00A056E0" w:rsidRPr="00A056E0" w:rsidRDefault="00A056E0" w:rsidP="00A056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Переменные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в </w:t>
      </w:r>
      <w:proofErr w:type="gram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стандартном</w:t>
      </w:r>
      <w:proofErr w:type="gram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CSS тоже есть переменные, но переменные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куда более мощный инструмент. Например, вы можете использовать переменные в циклах и генерировать значения свойств динамически. Также можно внедрять переменные в имена свойств, например так: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property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-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name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-N { …</w:t>
      </w:r>
      <w:proofErr w:type="gram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}</w:t>
      </w:r>
      <w:proofErr w:type="gram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.</w:t>
      </w:r>
    </w:p>
    <w:p w:rsidR="00A056E0" w:rsidRPr="00A056E0" w:rsidRDefault="00A056E0" w:rsidP="00A056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Лучшая реализация операторов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вы можете суммировать, вычитать, делить и умножать CSS значения.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реализация </w:t>
      </w:r>
      <w:proofErr w:type="gram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более интуитивна</w:t>
      </w:r>
      <w:proofErr w:type="gram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, чем стандартный функционал CSS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calc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().</w:t>
      </w:r>
    </w:p>
    <w:p w:rsidR="00A056E0" w:rsidRPr="00A056E0" w:rsidRDefault="00A056E0" w:rsidP="00A056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Функции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позволяет многократно использовать CSS стили, как функции.</w:t>
      </w:r>
    </w:p>
    <w:p w:rsidR="00A056E0" w:rsidRPr="00A056E0" w:rsidRDefault="00A056E0" w:rsidP="00A056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Тригонометрия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помимо базовых операций (+, -, *, /), SCSS позволяет писать собственные функции. Например, функции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sin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и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cos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можно написать, используя только синтаксис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/SCSS. Конечно, вам понадобятся знания тригонометрии. Такие функция могут </w:t>
      </w:r>
      <w:proofErr w:type="gram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понадобится</w:t>
      </w:r>
      <w:proofErr w:type="gram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для создания анимации.</w:t>
      </w:r>
    </w:p>
    <w:p w:rsidR="00A056E0" w:rsidRPr="00A056E0" w:rsidRDefault="00A056E0" w:rsidP="00A056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Удобный рабочий процесс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вы можете писать CSS, используя конструкции, знакомые по другим языкам: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for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-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lastRenderedPageBreak/>
        <w:t xml:space="preserve">циклы,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while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-циклы,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if-else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. Но имейте в виду, это только препроцессор, а не полноценный язык,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контролирует генерацию свойств и значений, а на выходе вы получаете стандартный CSS.</w:t>
      </w:r>
    </w:p>
    <w:p w:rsidR="00A056E0" w:rsidRPr="00A056E0" w:rsidRDefault="00A056E0" w:rsidP="00A056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Миксины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позволяют один раз создать набор правил, чтобы потом использовать их многократно или смешивать с другими правилами. Например, </w:t>
      </w:r>
      <w:proofErr w:type="spellStart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миксины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используют для создания отдельных тем макета.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 xml:space="preserve">Препроцессор </w:t>
      </w:r>
      <w:proofErr w:type="spellStart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Sass</w:t>
      </w:r>
      <w:proofErr w:type="spellEnd"/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не динамичный язык. Он не позволяет генерировать или изменять CSS свойства и значения в реальном времени. Но вы можете генерировать их более эффективным способом и внедрять в стандартные свойства (например, для CSS анимации).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Новый синтаксис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SCSS на самом деле не добавляет ничего нового в сам язык CSS. Это просто новый синтаксис, который в большинстве случаев сокращает время написания стилей.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Несколько фактов для начала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CSS препроцессоры добавляют новый синтаксис в CSS.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Существует 5 CSS препроцессоров: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SCSS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Less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Stylus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и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PostCSS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Здесь я буду говорить в основном о SCSS, который схож с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. О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можно почитать здесь: </w:t>
      </w:r>
      <w:hyperlink r:id="rId7" w:tgtFrame="_blank" w:history="1">
        <w:r w:rsidRPr="00A056E0">
          <w:rPr>
            <w:rFonts w:ascii="Courier New" w:eastAsia="Times New Roman" w:hAnsi="Courier New" w:cs="Courier New"/>
            <w:color w:val="0000FF"/>
            <w:spacing w:val="-1"/>
            <w:sz w:val="23"/>
            <w:szCs w:val="23"/>
            <w:u w:val="single"/>
            <w:shd w:val="clear" w:color="auto" w:fill="F2F2F2"/>
            <w:lang w:eastAsia="ru-RU"/>
          </w:rPr>
          <w:t>https://www.sass-lang.com/</w:t>
        </w:r>
      </w:hyperlink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</w:t>
      </w:r>
    </w:p>
    <w:p w:rsidR="00A056E0" w:rsidRPr="00FA43F6" w:rsidRDefault="00A056E0" w:rsidP="00FA43F6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lastRenderedPageBreak/>
        <w:t>SASS (.sass) S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yntactically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A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wesome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 S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tyle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 S</w:t>
      </w:r>
      <w:r w:rsidR="00FA43F6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heets,</w:t>
      </w:r>
    </w:p>
    <w:p w:rsidR="00A056E0" w:rsidRPr="00FA43F6" w:rsidRDefault="00A056E0" w:rsidP="00FA43F6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</w:pPr>
      <w:proofErr w:type="gram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SCSS (.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scss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)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S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assy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C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ascading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S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tyle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val="en-US" w:eastAsia="ru-RU"/>
        </w:rPr>
        <w:t>S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heets.</w:t>
      </w:r>
      <w:proofErr w:type="gramEnd"/>
      <w:r w:rsidR="00FA43F6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 xml:space="preserve"> </w:t>
      </w:r>
      <w:proofErr w:type="gramStart"/>
      <w:r w:rsidR="00FA43F6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–</w:t>
      </w:r>
      <w:r w:rsidR="00FA43F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Расшифровка</w:t>
      </w:r>
      <w:r w:rsidR="00FA43F6" w:rsidRPr="00FA43F6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 xml:space="preserve"> </w:t>
      </w:r>
      <w:r w:rsidR="00FA43F6">
        <w:rPr>
          <w:rFonts w:ascii="Georgia" w:eastAsia="Times New Roman" w:hAnsi="Georgia" w:cs="Segoe UI"/>
          <w:color w:val="292929"/>
          <w:spacing w:val="-1"/>
          <w:sz w:val="30"/>
          <w:szCs w:val="30"/>
          <w:lang w:val="en-US" w:eastAsia="ru-RU"/>
        </w:rPr>
        <w:t>sass.</w:t>
      </w:r>
      <w:proofErr w:type="gramEnd"/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Обратите внимание на расширения, они схожи, но отличаются. Для любителей командной строки, есть возможность конвертировать .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в .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scss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и наоборот: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074420"/>
            <wp:effectExtent l="0" t="0" r="0" b="0"/>
            <wp:docPr id="33" name="Рисунок 33" descr="https://miro.medium.com/max/1400/1*NSHflGgSnCmgSOchgBJP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NSHflGgSnCmgSOchgBJPU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форматов </w:t>
      </w:r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proofErr w:type="spellStart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scss</w:t>
      </w:r>
      <w:proofErr w:type="spell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 .</w:t>
      </w:r>
      <w:proofErr w:type="spellStart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sass</w:t>
      </w:r>
      <w:proofErr w:type="spellEnd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. </w:t>
      </w: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команду</w:t>
      </w:r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sass-convert</w:t>
      </w:r>
      <w:proofErr w:type="spellEnd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— это первая спецификация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Sassy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CSS, её разработка началась в 2006 году. Позже разработали альтернативный синтаксис, который некоторые считают лучшей версией языка, а также изменилось первоначальное расширение .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на новое .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scss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На данный момент ни один браузер не поддерживает CSS препроцессоры напрямую. Вы можете свободно экспериментировать с любым из 5 препроцессоров на сервисе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codepen.io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 Кроме того, используя препроцессор, вы должны будете установить его к себе на веб-сервер.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Эта статья о SCSS, но другие препроцессоры имеют схожие функции, хотя синтаксис может отличаться.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proofErr w:type="spellStart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Superset</w:t>
      </w:r>
      <w:proofErr w:type="spellEnd"/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>Sassy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 в любом своём проявлении является «расширением» языка CSS, а значит,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всё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что работает в CSS, работает и в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/SCSS.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Переменные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Sass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/SCSS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есть переменные, и они отличаются от тех, которые вы вероятно видели в CSS — они начинаются с двух тире (</w:t>
      </w:r>
      <w:r w:rsidRPr="00A056E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--</w:t>
      </w:r>
      <w:proofErr w:type="spellStart"/>
      <w:r w:rsidRPr="00A056E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color</w:t>
      </w:r>
      <w:proofErr w:type="spellEnd"/>
      <w:r w:rsidRPr="00A056E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: #9c27b0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). В SCSS переменная обозначается знаком доллара (</w:t>
      </w:r>
      <w:r w:rsidRPr="00A056E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$</w:t>
      </w:r>
      <w:proofErr w:type="spellStart"/>
      <w:r w:rsidRPr="00A056E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color</w:t>
      </w:r>
      <w:proofErr w:type="spellEnd"/>
      <w:r w:rsidRPr="00A056E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: #9c27b0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).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059180"/>
            <wp:effectExtent l="0" t="0" r="0" b="7620"/>
            <wp:docPr id="32" name="Рисунок 32" descr="https://miro.medium.com/max/1400/1*vAEAg8-zsEhP40lQCSJv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vAEAg8-zsEhP40lQCSJvM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переменных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Вы можете перезаписать имя переменной или задать для неё значение по умолчанию. Для этого добавьте метку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!</w:t>
      </w:r>
      <w:proofErr w:type="spellStart"/>
      <w:proofErr w:type="gram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default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к переменной, и если её значение не изменится в дальнейшем и не будет пустым, то будет использоваться заданное значение по умолчанию.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 примере выше окончательным значением переменной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$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text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будет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“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Piece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of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string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.”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а не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“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Another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string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.”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потому что переменная не пуста.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47700"/>
            <wp:effectExtent l="0" t="0" r="0" b="0"/>
            <wp:docPr id="31" name="Рисунок 31" descr="https://miro.medium.com/max/1400/1*xqijaX99xHyWdpNHjpxg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400/1*xqijaX99xHyWdpNHjpxgs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Sass</w:t>
      </w:r>
      <w:proofErr w:type="spell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можно назначить любому свойству CSS</w:t>
      </w:r>
    </w:p>
    <w:p w:rsidR="00A056E0" w:rsidRPr="00A056E0" w:rsidRDefault="00A056E0" w:rsidP="00A056E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t>Вложенные правила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 xml:space="preserve">В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стандартном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CSS, вложенность достигается путём расстановки пробелов.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2202180"/>
            <wp:effectExtent l="0" t="0" r="0" b="7620"/>
            <wp:docPr id="30" name="Рисунок 30" descr="https://miro.medium.com/max/1400/1*s1BwPYVp2Z57C_xA6GHp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400/1*s1BwPYVp2Z57C_xA6GHpB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Вложенность в </w:t>
      </w:r>
      <w:proofErr w:type="gram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стандартном</w:t>
      </w:r>
      <w:proofErr w:type="gram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С помощью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Sassy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 этот код можно записать так: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836420"/>
            <wp:effectExtent l="0" t="0" r="0" b="0"/>
            <wp:docPr id="29" name="Рисунок 29" descr="https://miro.medium.com/max/1400/1*5BpiQ7kI9UIjnsKZi5dx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400/1*5BpiQ7kI9UIjnsKZi5dx2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Вложенность в </w:t>
      </w: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Sass</w:t>
      </w:r>
      <w:proofErr w:type="spell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Меньше повторений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Конечно, в итоге это всё скомпилируется в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обычный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CSS. Это просто синтаксис, но как видите, он выглядит чище и с меньшими повторениями.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 частности, это помогает работать со сложными макетами. Выравнивание, в котором вложенные свойства записаны в коде, точно соответствует структуре макета приложения.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>Тем временем под капотом, препроцессор компилирует всё в стандартный код CSS (как в первом примере), чтобы браузер смог его отобразить. Мы лишь изменили способ написания CSS.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Оператор &amp;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В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Sassy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 можно использовать оператор &amp; (И), давайте посмотрим, как это работает.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737360"/>
            <wp:effectExtent l="0" t="0" r="0" b="0"/>
            <wp:docPr id="28" name="Рисунок 28" descr="https://miro.medium.com/max/1400/1*BOdYFoeM3aChVwJLkncR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BOdYFoeM3aChVwJLkncRG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символ &amp;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 5 строке мы видим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&amp;: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hover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после компиляции, вместо символа &amp;, подставляется имя родительского элемента, т.е.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a:hover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 В результате у нас получится такой код: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571500"/>
            <wp:effectExtent l="0" t="0" r="0" b="0"/>
            <wp:docPr id="27" name="Рисунок 27" descr="https://miro.medium.com/max/1400/1*V5CV8TYsZEyPGs2BR_IM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1400/1*V5CV8TYsZEyPGs2BR_IMU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компиляции SCSS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proofErr w:type="spellStart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Миксины</w:t>
      </w:r>
      <w:proofErr w:type="spellEnd"/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Для объявления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миксина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используйте директиву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mixin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(ещё это называют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mixin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rule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).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Давайте создадим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,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который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определяет поведение элемента как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Flex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67500" cy="1836420"/>
            <wp:effectExtent l="0" t="0" r="0" b="0"/>
            <wp:docPr id="26" name="Рисунок 26" descr="https://miro.medium.com/max/1400/1*Gobj5ELziFyE55w4QQ_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1400/1*Gobj5ELziFyE55w4QQ_Al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Миксины</w:t>
      </w:r>
      <w:proofErr w:type="spellEnd"/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Теперь любой HTML элемент с классом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.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centered-elements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 будет иметь свойства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Flexbox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. Вы можете использовать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миксины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совместно с другими CSS свойствами.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Для класса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.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centered-elements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 я добавил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и правило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border:1px 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solid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gray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;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Вы можете передавать аргументы в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mixin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как если бы это была функция, а затем присваивать их свойствам CSS. Рассмотрим это в следующей части.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Кросс-</w:t>
      </w:r>
      <w:proofErr w:type="spellStart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браузерность</w:t>
      </w:r>
      <w:proofErr w:type="spellEnd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. Пример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Некоторые экспериментальные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фичи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работают только в определённых браузерах.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С помощью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удобно определять CSS свойства, индивидуальные для каждого браузера, в одном классе.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Например, если вам нужно вращать элемент в браузере на движке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Webkit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, так же, как и в других браузерах, вы можете создать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который принимает переменную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$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degree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в качестве аргумента: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67500" cy="1310640"/>
            <wp:effectExtent l="0" t="0" r="0" b="3810"/>
            <wp:docPr id="25" name="Рисунок 25" descr="https://miro.medium.com/max/1400/1*gOEB69XWItSjrgajKwHd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1400/1*gOEB69XWItSjrgajKwHdf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 кросс-</w:t>
      </w: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браузерность</w:t>
      </w:r>
      <w:proofErr w:type="spell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</w:t>
      </w:r>
      <w:proofErr w:type="spellEnd"/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Теперь нужно подключить (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include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) этот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в CSS класс: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579120"/>
            <wp:effectExtent l="0" t="0" r="0" b="0"/>
            <wp:docPr id="24" name="Рисунок 24" descr="https://miro.medium.com/max/1400/1*pEfm4POcLW3QOe1F6QJo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1400/1*pEfm4POcLW3QOe1F6QJoP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Правило </w:t>
      </w: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Rotate</w:t>
      </w:r>
      <w:proofErr w:type="spell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совместимое со всеми браузерами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Арифметические операции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Как и в стандартном CSS, вам доступны операции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сложения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вычитания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умножения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и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деления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но в отличи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и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от классического CSS синтаксиса, вам необязательно использовать функцию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calc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()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Есть несколько неочевидных особенностей, которые следует учитывать, чтобы избегать ошибок.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Сложение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914400"/>
            <wp:effectExtent l="0" t="0" r="0" b="0"/>
            <wp:docPr id="23" name="Рисунок 23" descr="https://miro.medium.com/max/1400/1*FY2PSbS_l4tV9W_T_cIv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1400/1*FY2PSbS_l4tV9W_T_cIv_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Сложение без функции </w:t>
      </w:r>
      <w:proofErr w:type="spellStart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calc</w:t>
      </w:r>
      <w:proofErr w:type="spellEnd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()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Убедитесь, что оба значения соответствуют одному формату.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Вычитание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Этот оператор работает так же, как и предыдущий.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67500" cy="723900"/>
            <wp:effectExtent l="0" t="0" r="0" b="0"/>
            <wp:docPr id="22" name="Рисунок 22" descr="https://miro.medium.com/max/1400/1*pvU2GxkgdiC1RX_j8hJh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1400/1*pvU2GxkgdiC1RX_j8hJhP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Вычитание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Умножение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Для умножения используется звёздочка, как и в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стандартном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calc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(a * b)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287780"/>
            <wp:effectExtent l="0" t="0" r="0" b="7620"/>
            <wp:docPr id="21" name="Рисунок 21" descr="https://miro.medium.com/max/1400/1*yhT1iXVdhjsGkCTuM_7l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1400/1*yhT1iXVdhjsGkCTuM_7lD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умножение и деление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Деление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Так как в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стандартном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 символ деления зарезервирован для других целей, есть некоторые особенности его использования. Например,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font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: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24/32px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определяет размер шрифта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25px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и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line-height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 xml:space="preserve"> 32px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 Т.е. символ деления используется для сокращённой записи свой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ств шр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ифта. Посмотрим, как работает SCSS, сохраняя совместимость со </w:t>
      </w:r>
      <w:proofErr w:type="gram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стандартным</w:t>
      </w:r>
      <w:proofErr w:type="gram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CSS.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90500"/>
            <wp:effectExtent l="0" t="0" r="0" b="0"/>
            <wp:docPr id="20" name="Рисунок 20" descr="https://miro.medium.com/max/1400/1*AYaiskIAzTUhYNUFRyo0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1400/1*AYaiskIAzTUhYNUFRyo0a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249680"/>
            <wp:effectExtent l="0" t="0" r="0" b="7620"/>
            <wp:docPr id="19" name="Рисунок 19" descr="https://miro.medium.com/max/1400/1*aNsOecF-fsarpDezc0w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1400/1*aNsOecF-fsarpDezc0wjb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Чтобы разделить два значения, просто оберните выражение в скобки. Иначе, оператор деления сработает только при использовании с другими операторами или функциями.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lastRenderedPageBreak/>
        <w:t>Остаток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Вы можете вычислить остаток от операции деления. Давайте попробуем создать «зебру» для набора HTML элементов.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2514600"/>
            <wp:effectExtent l="0" t="0" r="0" b="0"/>
            <wp:docPr id="18" name="Рисунок 18" descr="https://miro.medium.com/max/1400/1*pFSh2yKvHu8dRgQRReRk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max/1400/1*pFSh2yKvHu8dRgQRReRko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зебры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Начнём с создания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Примечание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: далее мы ещё поговорим о правилах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for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и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if</w:t>
      </w:r>
      <w:proofErr w:type="spellEnd"/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Нам понадобится несколько HTML элементов: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485900"/>
            <wp:effectExtent l="0" t="0" r="0" b="0"/>
            <wp:docPr id="17" name="Рисунок 17" descr="https://miro.medium.com/max/1400/1*T3Azv_8xv47am-H1j3VL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1400/1*T3Azv_8xv47am-H1j3VL7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HTML код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Вывод в браузере: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447800"/>
            <wp:effectExtent l="0" t="0" r="0" b="0"/>
            <wp:docPr id="16" name="Рисунок 16" descr="https://miro.medium.com/max/1400/1*q-FU5-vS_XuuIeBwymH6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1400/1*q-FU5-vS_XuuIeBwymH6U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Сгенерированная зебра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Операторы сравнения</w:t>
      </w:r>
    </w:p>
    <w:p w:rsidR="00A056E0" w:rsidRPr="00A056E0" w:rsidRDefault="00A056E0" w:rsidP="00A056E0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x==y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 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,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 если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y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 равны</w:t>
      </w:r>
    </w:p>
    <w:p w:rsidR="00A056E0" w:rsidRPr="00A056E0" w:rsidRDefault="00A056E0" w:rsidP="00A056E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x!=y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если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y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 не равны</w:t>
      </w:r>
    </w:p>
    <w:p w:rsidR="00A056E0" w:rsidRPr="00A056E0" w:rsidRDefault="00A056E0" w:rsidP="00A056E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x&gt;y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если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больше, чем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y</w:t>
      </w:r>
    </w:p>
    <w:p w:rsidR="00A056E0" w:rsidRPr="00A056E0" w:rsidRDefault="00A056E0" w:rsidP="00A056E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x&lt;y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если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меньше, чем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y</w:t>
      </w:r>
    </w:p>
    <w:p w:rsidR="00A056E0" w:rsidRPr="00A056E0" w:rsidRDefault="00A056E0" w:rsidP="00A056E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x&gt;=y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если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больше или равно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y</w:t>
      </w:r>
    </w:p>
    <w:p w:rsidR="00A056E0" w:rsidRPr="00A056E0" w:rsidRDefault="00A056E0" w:rsidP="00A056E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x&lt;=y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,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если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меньше или равно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y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Чтобы показать, как операторы сравнения работают на практике, создадим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, который будет применять свойство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padding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, если его значение больше значения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margin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2065020"/>
            <wp:effectExtent l="0" t="0" r="0" b="0"/>
            <wp:docPr id="15" name="Рисунок 15" descr="https://miro.medium.com/max/1400/1*rIa3WChAUH4AGsZj2qqg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max/1400/1*rIa3WChAUH4AGsZj2qqgu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в действии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После компиляции, мы получим такой CSS: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236220"/>
            <wp:effectExtent l="0" t="0" r="0" b="0"/>
            <wp:docPr id="14" name="Рисунок 14" descr="https://miro.medium.com/max/1400/1*mEUStbPAo-MK-pjK06t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max/1400/1*mEUStbPAo-MK-pjK06taJ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сравнения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Логические операторы</w:t>
      </w:r>
    </w:p>
    <w:p w:rsidR="00A056E0" w:rsidRPr="00A056E0" w:rsidRDefault="00A056E0" w:rsidP="00A056E0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x 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and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 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, если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и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равны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</w:p>
    <w:p w:rsidR="00A056E0" w:rsidRPr="00A056E0" w:rsidRDefault="00A056E0" w:rsidP="00A056E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lastRenderedPageBreak/>
        <w:t xml:space="preserve">x 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or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 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, если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или 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y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равны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</w:p>
    <w:p w:rsidR="00A056E0" w:rsidRPr="00A056E0" w:rsidRDefault="00A056E0" w:rsidP="00A056E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not</w:t>
      </w:r>
      <w:proofErr w:type="spellEnd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 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возвращает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, если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x </w:t>
      </w:r>
      <w:r w:rsidRPr="00A056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не равен</w:t>
      </w:r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</w:t>
      </w:r>
      <w:proofErr w:type="spellStart"/>
      <w:r w:rsidRPr="00A056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true</w:t>
      </w:r>
      <w:proofErr w:type="spellEnd"/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2324100"/>
            <wp:effectExtent l="0" t="0" r="0" b="0"/>
            <wp:docPr id="13" name="Рисунок 13" descr="https://miro.medium.com/max/1400/1*zdHU_o_Ie9kJa_7JKRyd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1400/1*zdHU_o_Ie9kJa_7JKRydO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логических операторов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Этот код создаёт класс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button-color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, который изменяет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background-color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в зависимости от ширины кнопки.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Строки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 некоторых случаях можно добавить строки в допустимые значения CSS без кавычек, но только если добавленная строка является завершающим элементом: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55320"/>
            <wp:effectExtent l="0" t="0" r="0" b="0"/>
            <wp:docPr id="12" name="Рисунок 12" descr="https://miro.medium.com/max/1400/1*1IA-EufI8eHj0fslURXQ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max/1400/1*1IA-EufI8eHj0fslURXQM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Комбинируем CSS значения свойства со строкой </w:t>
      </w: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Sass</w:t>
      </w:r>
      <w:proofErr w:type="spell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/SCSS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А следующий пример приводит к ошибке: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55320"/>
            <wp:effectExtent l="0" t="0" r="0" b="0"/>
            <wp:docPr id="11" name="Рисунок 11" descr="https://miro.medium.com/max/1400/1*d2k5DQ4paOSRpOLmcFzU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1400/1*d2k5DQ4paOSRpOLmcFzUB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не сработает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Можно складывать строки без двойных кавычек, если они не содержат пробелов. Пример ниже не будет скомпилирован: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67500" cy="655320"/>
            <wp:effectExtent l="0" t="0" r="0" b="0"/>
            <wp:docPr id="10" name="Рисунок 10" descr="https://miro.medium.com/max/1400/1*Z72zRWr4irdMvtxyIH3Y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max/1400/1*Z72zRWr4irdMvtxyIH3Ynw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пример тоже не сработает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55320"/>
            <wp:effectExtent l="0" t="0" r="0" b="0"/>
            <wp:docPr id="9" name="Рисунок 9" descr="https://miro.medium.com/max/1400/1*enAtFdiyJotkVfV6Rjmv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ro.medium.com/max/1400/1*enAtFdiyJotkVfV6Rjmv6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Строка, содержащая пробелы, должна быть в кавычках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55320"/>
            <wp:effectExtent l="0" t="0" r="0" b="0"/>
            <wp:docPr id="8" name="Рисунок 8" descr="https://miro.medium.com/max/1400/1*ALqUpgWkDyBs87wH8Tu4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ro.medium.com/max/1400/1*ALqUpgWkDyBs87wH8Tu4a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Складываем несколько строк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55320"/>
            <wp:effectExtent l="0" t="0" r="0" b="0"/>
            <wp:docPr id="7" name="Рисунок 7" descr="https://miro.medium.com/max/1400/1*dflMFUn7C3V846XYy4lh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max/1400/1*dflMFUn7C3V846XYy4lh8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Складываем строки и числа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</w:pPr>
      <w:r w:rsidRPr="00A056E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  <w:t>Примечание: свойство </w:t>
      </w:r>
      <w:proofErr w:type="spellStart"/>
      <w:r w:rsidRPr="00A056E0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ru-RU"/>
        </w:rPr>
        <w:t>content</w:t>
      </w:r>
      <w:proofErr w:type="spellEnd"/>
      <w:r w:rsidRPr="00A056E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  <w:t> работает только с псевдо-селекторами</w:t>
      </w:r>
      <w:proofErr w:type="gramStart"/>
      <w:r w:rsidRPr="00A056E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  <w:t> </w:t>
      </w:r>
      <w:r w:rsidRPr="00A056E0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ru-RU"/>
        </w:rPr>
        <w:t>:</w:t>
      </w:r>
      <w:proofErr w:type="spellStart"/>
      <w:proofErr w:type="gramEnd"/>
      <w:r w:rsidRPr="00A056E0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ru-RU"/>
        </w:rPr>
        <w:t>before</w:t>
      </w:r>
      <w:proofErr w:type="spellEnd"/>
      <w:r w:rsidRPr="00A056E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  <w:t> и </w:t>
      </w:r>
      <w:r w:rsidRPr="00A056E0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ru-RU"/>
        </w:rPr>
        <w:t>:</w:t>
      </w:r>
      <w:proofErr w:type="spellStart"/>
      <w:r w:rsidRPr="00A056E0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ru-RU"/>
        </w:rPr>
        <w:t>after</w:t>
      </w:r>
      <w:proofErr w:type="spellEnd"/>
      <w:r w:rsidRPr="00A056E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  <w:t>. Не рекомендуется использовать это свойство в CSS, вместо этого, следует указывать его между HTML тегов.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Операторы управления потоками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 SCSS есть функции (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fucntion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()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) и директивы (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directive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), их ещё называю «правилами». Мы уже создавали функцию, когда проходили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миксины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 Вы можете передавать аргументы функциям.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У функции обычно есть скобки, которые ставятся сразу после её имени. Директива/правило начинается с символа @.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Как и в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JavaScript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или других языках, в SCSS есть стандартный набор операторов управления потоками.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proofErr w:type="spellStart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if</w:t>
      </w:r>
      <w:proofErr w:type="spellEnd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()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lastRenderedPageBreak/>
        <w:t>if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()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— это функция. Применяется она очень просто: оператор вернёт одно из двух значений, в зависимости от условия: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47700"/>
            <wp:effectExtent l="0" t="0" r="0" b="0"/>
            <wp:docPr id="6" name="Рисунок 6" descr="https://miro.medium.com/max/1400/1*c67O3fWLKF0PyJLOtp0E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iro.medium.com/max/1400/1*c67O3fWLKF0PyJLOtp0E6Q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if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— это директива, её используют для создания ветвлений на основе условия.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1249680"/>
            <wp:effectExtent l="0" t="0" r="0" b="7620"/>
            <wp:docPr id="5" name="Рисунок 5" descr="https://miro.medium.com/max/1400/1*zktrekgw4P0sZDxK0TZ6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ro.medium.com/max/1400/1*zktrekgw4P0sZDxK0TZ6T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Скомпилированный </w:t>
      </w:r>
      <w:proofErr w:type="spellStart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Sassy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код: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243840"/>
            <wp:effectExtent l="0" t="0" r="0" b="3810"/>
            <wp:docPr id="4" name="Рисунок 4" descr="https://miro.medium.com/max/1400/1*ilbB3zWHQC2vAuFVWL0w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iro.medium.com/max/1400/1*ilbB3zWHQC2vAuFVWL0w1w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4084320"/>
            <wp:effectExtent l="0" t="0" r="0" b="0"/>
            <wp:docPr id="3" name="Рисунок 3" descr="https://miro.medium.com/max/1400/1*0a7ubJQOSfQMnts-y502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ro.medium.com/max/1400/1*0a7ubJQOSfQMnts-y5026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одиночного </w:t>
      </w: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оператора и комбинации </w:t>
      </w:r>
      <w:proofErr w:type="spellStart"/>
      <w:r w:rsidRPr="00A056E0">
        <w:rPr>
          <w:rFonts w:ascii="Helvetica" w:eastAsia="Times New Roman" w:hAnsi="Helvetica" w:cs="Helvetica"/>
          <w:sz w:val="24"/>
          <w:szCs w:val="24"/>
          <w:lang w:eastAsia="ru-RU"/>
        </w:rPr>
        <w:t>if-</w:t>
      </w:r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proofErr w:type="gramStart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Проверяем</w:t>
      </w:r>
      <w:proofErr w:type="gramEnd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 xml:space="preserve"> существует ли родительский элемент</w:t>
      </w:r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>Символом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&amp;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выбираем родительский элемент, если он существует, в противном случае возвращаем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null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 Можно использовать совместно с директивой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if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</w:t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Далее мы создадим CSS стиль с условием, где результат будет зависеть от наличия родительского элемента.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3909060"/>
            <wp:effectExtent l="0" t="0" r="0" b="0"/>
            <wp:docPr id="2" name="Рисунок 2" descr="https://miro.medium.com/max/1400/1*XiEZtiYXy4mUVJU4MnRv-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iro.medium.com/max/1400/1*XiEZtiYXy4mUVJU4MnRv-Q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0" w:rsidRPr="00A056E0" w:rsidRDefault="00A056E0" w:rsidP="00A056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Если родительский элемент не существует, оператор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&amp;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выдаёт 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null</w:t>
      </w:r>
      <w:proofErr w:type="spellEnd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 </w:t>
      </w: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и в результате применяется альтернативный стиль.</w:t>
      </w:r>
    </w:p>
    <w:p w:rsidR="00A056E0" w:rsidRPr="00A056E0" w:rsidRDefault="00A056E0" w:rsidP="00A056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</w:pPr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@</w:t>
      </w:r>
      <w:proofErr w:type="spellStart"/>
      <w:r w:rsidRPr="00A056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ru-RU"/>
        </w:rPr>
        <w:t>for</w:t>
      </w:r>
      <w:proofErr w:type="spellEnd"/>
    </w:p>
    <w:p w:rsidR="00A056E0" w:rsidRPr="00A056E0" w:rsidRDefault="00A056E0" w:rsidP="00A056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Директиву </w:t>
      </w:r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@</w:t>
      </w:r>
      <w:proofErr w:type="spellStart"/>
      <w:r w:rsidRPr="00A056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for</w:t>
      </w:r>
      <w:proofErr w:type="spellEnd"/>
      <w:r w:rsidRPr="00A056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используют для повторения CSS определений несколько раз подряд.</w:t>
      </w:r>
    </w:p>
    <w:p w:rsidR="00A056E0" w:rsidRPr="00A056E0" w:rsidRDefault="00A056E0" w:rsidP="00A0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47700"/>
            <wp:effectExtent l="0" t="0" r="0" b="0"/>
            <wp:docPr id="1" name="Рисунок 1" descr="https://miro.medium.com/max/1400/1*TjKsH2-TkBMjAq7bDT4R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1400/1*TjKsH2-TkBMjAq7bDT4R7g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A4" w:rsidRDefault="00A056E0" w:rsidP="00A056E0"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</w:t>
      </w:r>
      <w:proofErr w:type="spellStart"/>
      <w:r w:rsidRPr="00A056E0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</w:p>
    <w:sectPr w:rsidR="0004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083A"/>
    <w:multiLevelType w:val="multilevel"/>
    <w:tmpl w:val="98B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01CB0"/>
    <w:multiLevelType w:val="multilevel"/>
    <w:tmpl w:val="7C2A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E215F2"/>
    <w:multiLevelType w:val="multilevel"/>
    <w:tmpl w:val="14D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22673"/>
    <w:multiLevelType w:val="multilevel"/>
    <w:tmpl w:val="A9B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E0"/>
    <w:rsid w:val="000408A4"/>
    <w:rsid w:val="00072490"/>
    <w:rsid w:val="00A056E0"/>
    <w:rsid w:val="00FA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5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5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6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56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w-post-body-paragraph">
    <w:name w:val="pw-post-body-paragraph"/>
    <w:basedOn w:val="a"/>
    <w:rsid w:val="00A0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56E0"/>
    <w:rPr>
      <w:b/>
      <w:bCs/>
    </w:rPr>
  </w:style>
  <w:style w:type="character" w:styleId="HTML">
    <w:name w:val="HTML Code"/>
    <w:basedOn w:val="a0"/>
    <w:uiPriority w:val="99"/>
    <w:semiHidden/>
    <w:unhideWhenUsed/>
    <w:rsid w:val="00A056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056E0"/>
    <w:rPr>
      <w:color w:val="0000FF"/>
      <w:u w:val="single"/>
    </w:rPr>
  </w:style>
  <w:style w:type="paragraph" w:customStyle="1" w:styleId="kc">
    <w:name w:val="kc"/>
    <w:basedOn w:val="a"/>
    <w:rsid w:val="00A0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0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5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5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6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56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w-post-body-paragraph">
    <w:name w:val="pw-post-body-paragraph"/>
    <w:basedOn w:val="a"/>
    <w:rsid w:val="00A0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56E0"/>
    <w:rPr>
      <w:b/>
      <w:bCs/>
    </w:rPr>
  </w:style>
  <w:style w:type="character" w:styleId="HTML">
    <w:name w:val="HTML Code"/>
    <w:basedOn w:val="a0"/>
    <w:uiPriority w:val="99"/>
    <w:semiHidden/>
    <w:unhideWhenUsed/>
    <w:rsid w:val="00A056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056E0"/>
    <w:rPr>
      <w:color w:val="0000FF"/>
      <w:u w:val="single"/>
    </w:rPr>
  </w:style>
  <w:style w:type="paragraph" w:customStyle="1" w:styleId="kc">
    <w:name w:val="kc"/>
    <w:basedOn w:val="a"/>
    <w:rsid w:val="00A0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0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hyperlink" Target="https://www.sass-lang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мвидео</cp:lastModifiedBy>
  <cp:revision>2</cp:revision>
  <dcterms:created xsi:type="dcterms:W3CDTF">2022-09-24T05:59:00Z</dcterms:created>
  <dcterms:modified xsi:type="dcterms:W3CDTF">2022-09-24T05:59:00Z</dcterms:modified>
</cp:coreProperties>
</file>