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1B2E4E7" w:rsidP="47CE41BD" w:rsidRDefault="60A04DC8" w14:paraId="1C407060" w14:textId="128DFA4F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>Casos de prueba</w:t>
      </w:r>
    </w:p>
    <w:p w:rsidR="21B2E4E7" w:rsidP="21B2E4E7" w:rsidRDefault="21B2E4E7" w14:paraId="21D4CE27" w14:textId="3B362F33">
      <w:pPr>
        <w:rPr>
          <w:rFonts w:ascii="Arial" w:hAnsi="Arial" w:eastAsia="Arial" w:cs="Arial"/>
          <w:sz w:val="24"/>
          <w:szCs w:val="24"/>
        </w:rPr>
      </w:pPr>
      <w:r>
        <w:br/>
      </w:r>
    </w:p>
    <w:p w:rsidR="21B2E4E7" w:rsidP="47CE41BD" w:rsidRDefault="60A04DC8" w14:paraId="56A9FF80" w14:textId="25B726C8"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1D4612" wp14:editId="14577356">
            <wp:extent cx="2657475" cy="2657475"/>
            <wp:effectExtent l="0" t="0" r="0" b="0"/>
            <wp:docPr id="619942095" name="Imagen 619942095" descr="Resultado de imagen para escudo pontificia universidad javer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2E4E7" w:rsidP="21B2E4E7" w:rsidRDefault="21B2E4E7" w14:paraId="56DC26B1" w14:textId="0892B6B9">
      <w:pPr>
        <w:rPr>
          <w:rFonts w:ascii="Arial" w:hAnsi="Arial" w:eastAsia="Arial" w:cs="Arial"/>
          <w:sz w:val="24"/>
          <w:szCs w:val="24"/>
        </w:rPr>
      </w:pPr>
    </w:p>
    <w:p w:rsidR="21B2E4E7" w:rsidP="21B2E4E7" w:rsidRDefault="21B2E4E7" w14:paraId="076A5324" w14:textId="0F216798">
      <w:pPr>
        <w:rPr>
          <w:rFonts w:ascii="Arial" w:hAnsi="Arial" w:eastAsia="Arial" w:cs="Arial"/>
          <w:sz w:val="24"/>
          <w:szCs w:val="24"/>
        </w:rPr>
      </w:pPr>
      <w:r>
        <w:br/>
      </w:r>
    </w:p>
    <w:p w:rsidR="21B2E4E7" w:rsidP="47CE41BD" w:rsidRDefault="60A04DC8" w14:paraId="44E0EC89" w14:textId="2EAE4316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>David Fernando Pérez Medina</w:t>
      </w:r>
    </w:p>
    <w:p w:rsidR="21B2E4E7" w:rsidP="47CE41BD" w:rsidRDefault="60A04DC8" w14:paraId="5AA85F9A" w14:textId="7C31FADB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>Daniel Esteban Castellanos Echeverría</w:t>
      </w:r>
    </w:p>
    <w:p w:rsidR="21B2E4E7" w:rsidP="47CE41BD" w:rsidRDefault="60A04DC8" w14:paraId="497C93C5" w14:textId="513BC8AA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Carlos Gabriel López Medina</w:t>
      </w:r>
    </w:p>
    <w:p w:rsidR="21B2E4E7" w:rsidP="47CE41BD" w:rsidRDefault="60A04DC8" w14:paraId="1FBBB518" w14:textId="62956C7E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>Luis Alejandro Vera Moreno</w:t>
      </w:r>
    </w:p>
    <w:p w:rsidR="21B2E4E7" w:rsidP="21B2E4E7" w:rsidRDefault="21B2E4E7" w14:paraId="3F7E5C83" w14:textId="07C74A64">
      <w:pPr>
        <w:rPr>
          <w:rFonts w:ascii="Arial" w:hAnsi="Arial" w:eastAsia="Arial" w:cs="Arial"/>
          <w:sz w:val="24"/>
          <w:szCs w:val="24"/>
        </w:rPr>
      </w:pPr>
      <w:r>
        <w:br/>
      </w:r>
      <w:r>
        <w:br/>
      </w:r>
    </w:p>
    <w:p w:rsidR="21B2E4E7" w:rsidP="47CE41BD" w:rsidRDefault="60A04DC8" w14:paraId="5581BD59" w14:textId="68D3E6C1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>Pontificia Universidad Javeriana</w:t>
      </w:r>
    </w:p>
    <w:p w:rsidR="21B2E4E7" w:rsidP="47CE41BD" w:rsidRDefault="60A04DC8" w14:paraId="516D88EC" w14:textId="51FA1314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Facultad de Ingeniería </w:t>
      </w:r>
    </w:p>
    <w:p w:rsidR="21B2E4E7" w:rsidP="21B2E4E7" w:rsidRDefault="21B2E4E7" w14:paraId="7D59F587" w14:textId="77DAA557">
      <w:pPr>
        <w:rPr>
          <w:rFonts w:ascii="Arial" w:hAnsi="Arial" w:eastAsia="Arial" w:cs="Arial"/>
          <w:sz w:val="24"/>
          <w:szCs w:val="24"/>
        </w:rPr>
      </w:pPr>
      <w:r>
        <w:br/>
      </w:r>
    </w:p>
    <w:p w:rsidR="21B2E4E7" w:rsidP="47CE41BD" w:rsidRDefault="60A04DC8" w14:paraId="44D8A483" w14:textId="40E3C8DC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 w:rsidRPr="49024761">
        <w:rPr>
          <w:rFonts w:ascii="Arial" w:hAnsi="Arial" w:eastAsia="Arial" w:cs="Arial"/>
          <w:b/>
          <w:color w:val="000000" w:themeColor="text1"/>
          <w:sz w:val="24"/>
          <w:szCs w:val="24"/>
        </w:rPr>
        <w:t>2023</w:t>
      </w:r>
    </w:p>
    <w:p w:rsidR="21B2E4E7" w:rsidP="21B2E4E7" w:rsidRDefault="21B2E4E7" w14:paraId="185684CD" w14:textId="05894368">
      <w:r>
        <w:br/>
      </w:r>
    </w:p>
    <w:p w:rsidR="21B2E4E7" w:rsidP="21B2E4E7" w:rsidRDefault="21B2E4E7" w14:paraId="7FA037BE" w14:textId="655F5BBB">
      <w:pPr>
        <w:rPr>
          <w:rFonts w:ascii="Times New Roman" w:hAnsi="Times New Roman" w:cs="Times New Roman"/>
          <w:sz w:val="24"/>
          <w:szCs w:val="24"/>
        </w:rPr>
      </w:pPr>
    </w:p>
    <w:p w:rsidRPr="0035673F" w:rsidR="21B2E4E7" w:rsidP="21B2E4E7" w:rsidRDefault="21B2E4E7" w14:paraId="6E8A05F4" w14:textId="6C140176">
      <w:pPr>
        <w:rPr>
          <w:rFonts w:ascii="Arial" w:hAnsi="Arial" w:cs="Arial"/>
          <w:sz w:val="18"/>
          <w:szCs w:val="18"/>
        </w:rPr>
      </w:pPr>
    </w:p>
    <w:p w:rsidR="21B2E4E7" w:rsidP="21B2E4E7" w:rsidRDefault="21B2E4E7" w14:paraId="773CF9CD" w14:textId="1A7DA894">
      <w:pPr>
        <w:rPr>
          <w:rFonts w:ascii="Times New Roman" w:hAnsi="Times New Roman" w:cs="Times New Roman"/>
          <w:sz w:val="24"/>
          <w:szCs w:val="24"/>
        </w:rPr>
      </w:pPr>
    </w:p>
    <w:p w:rsidR="21B2E4E7" w:rsidP="21B2E4E7" w:rsidRDefault="21B2E4E7" w14:paraId="57163EF0" w14:textId="112D06B8">
      <w:pPr>
        <w:rPr>
          <w:rFonts w:ascii="Times New Roman" w:hAnsi="Times New Roman" w:cs="Times New Roman"/>
          <w:sz w:val="24"/>
          <w:szCs w:val="24"/>
        </w:rPr>
      </w:pPr>
    </w:p>
    <w:p w:rsidR="21B2E4E7" w:rsidP="21B2E4E7" w:rsidRDefault="00812DBD" w14:paraId="00A8FB31" w14:textId="0EA62560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Casos de prueba</w:t>
      </w:r>
      <w:r w:rsidR="00AF0D9C">
        <w:rPr>
          <w:rFonts w:ascii="Arial" w:hAnsi="Arial" w:eastAsia="Arial" w:cs="Arial"/>
          <w:sz w:val="24"/>
          <w:szCs w:val="24"/>
        </w:rPr>
        <w:t>:</w:t>
      </w:r>
    </w:p>
    <w:p w:rsidR="21B2E4E7" w:rsidP="21B2E4E7" w:rsidRDefault="21B2E4E7" w14:paraId="332EBDFC" w14:textId="04D68901">
      <w:pPr>
        <w:rPr>
          <w:rFonts w:ascii="Arial" w:hAnsi="Arial" w:eastAsia="Arial" w:cs="Arial"/>
          <w:sz w:val="18"/>
          <w:szCs w:val="18"/>
        </w:rPr>
      </w:pPr>
    </w:p>
    <w:p w:rsidR="00643FE6" w:rsidP="3F1A1B20" w:rsidRDefault="00643FE6" w14:paraId="5F50FE42" w14:textId="55246F59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643FE6" w:rsidP="3F1A1B20" w:rsidRDefault="00643FE6" w14:paraId="70E728C9" w14:textId="5F976B77">
      <w:pPr>
        <w:jc w:val="center"/>
        <w:rPr>
          <w:rFonts w:ascii="Arial" w:hAnsi="Arial" w:eastAsia="Arial" w:cs="Arial"/>
          <w:b w:val="1"/>
          <w:bCs w:val="1"/>
          <w:sz w:val="18"/>
          <w:szCs w:val="18"/>
          <w:lang w:val="en-US"/>
        </w:rPr>
      </w:pPr>
      <w:r w:rsidRPr="3F1A1B20" w:rsidR="00643FE6">
        <w:rPr>
          <w:rFonts w:ascii="Arial" w:hAnsi="Arial" w:eastAsia="Arial" w:cs="Arial"/>
          <w:b w:val="1"/>
          <w:bCs w:val="1"/>
          <w:sz w:val="18"/>
          <w:szCs w:val="18"/>
          <w:lang w:val="en-US"/>
        </w:rPr>
        <w:t>CP-</w:t>
      </w:r>
      <w:r w:rsidRPr="3F1A1B20" w:rsidR="00643FE6">
        <w:rPr>
          <w:rFonts w:ascii="Arial" w:hAnsi="Arial" w:eastAsia="Arial" w:cs="Arial"/>
          <w:b w:val="1"/>
          <w:bCs w:val="1"/>
          <w:sz w:val="18"/>
          <w:szCs w:val="18"/>
          <w:lang w:val="en-US"/>
        </w:rPr>
        <w:t>CU</w:t>
      </w:r>
      <w:r w:rsidRPr="3F1A1B20" w:rsidR="00643FE6">
        <w:rPr>
          <w:rFonts w:ascii="Arial" w:hAnsi="Arial" w:eastAsia="Arial" w:cs="Arial"/>
          <w:b w:val="1"/>
          <w:bCs w:val="1"/>
          <w:sz w:val="18"/>
          <w:szCs w:val="18"/>
          <w:lang w:val="en-US"/>
        </w:rPr>
        <w:t>-01</w:t>
      </w:r>
      <w:r w:rsidRPr="3F1A1B20" w:rsidR="00643FE6">
        <w:rPr>
          <w:rFonts w:ascii="Arial" w:hAnsi="Arial" w:eastAsia="Arial" w:cs="Arial"/>
          <w:b w:val="1"/>
          <w:bCs w:val="1"/>
          <w:sz w:val="18"/>
          <w:szCs w:val="18"/>
          <w:lang w:val="en-US"/>
        </w:rPr>
        <w:t>-</w:t>
      </w:r>
      <w:r w:rsidRPr="3F1A1B20" w:rsidR="21280B4E">
        <w:rPr>
          <w:rFonts w:ascii="Arial" w:hAnsi="Arial" w:eastAsia="Arial" w:cs="Arial"/>
          <w:b w:val="1"/>
          <w:bCs w:val="1"/>
          <w:sz w:val="18"/>
          <w:szCs w:val="18"/>
          <w:lang w:val="en-US"/>
        </w:rPr>
        <w:t>0</w:t>
      </w:r>
      <w:r w:rsidRPr="3F1A1B20" w:rsidR="41625343">
        <w:rPr>
          <w:rFonts w:ascii="Arial" w:hAnsi="Arial" w:eastAsia="Arial" w:cs="Arial"/>
          <w:b w:val="1"/>
          <w:bCs w:val="1"/>
          <w:sz w:val="18"/>
          <w:szCs w:val="18"/>
          <w:lang w:val="en-US"/>
        </w:rPr>
        <w:t>34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6AC43933" w:rsidTr="3F1A1B20" w14:paraId="25728315" w14:textId="77777777">
        <w:trPr>
          <w:trHeight w:val="300"/>
        </w:trPr>
        <w:tc>
          <w:tcPr>
            <w:tcW w:w="4410" w:type="dxa"/>
            <w:tcMar/>
          </w:tcPr>
          <w:p w:rsidR="6AC43933" w:rsidP="6AC43933" w:rsidRDefault="6AC43933" w14:paraId="5ED72D70" w14:textId="57E24D5D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AC43933">
              <w:rPr>
                <w:rFonts w:ascii="Arial" w:hAnsi="Arial" w:eastAsia="Arial" w:cs="Arial"/>
                <w:sz w:val="18"/>
                <w:szCs w:val="18"/>
              </w:rPr>
              <w:t>Autor:</w:t>
            </w:r>
          </w:p>
          <w:p w:rsidR="6AC43933" w:rsidP="6AC43933" w:rsidRDefault="6AC43933" w14:paraId="46452FFB" w14:textId="0719334A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19C238E7" w:rsidP="10FF77F1" w:rsidRDefault="748CDA55" w14:paraId="6B04BDE9" w14:textId="582A019A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748CDA55">
              <w:rPr>
                <w:rFonts w:ascii="Arial" w:hAnsi="Arial" w:eastAsia="Arial" w:cs="Arial"/>
                <w:sz w:val="18"/>
                <w:szCs w:val="18"/>
              </w:rPr>
              <w:t xml:space="preserve">CU: </w:t>
            </w:r>
            <w:r w:rsidRPr="3F1A1B20" w:rsidR="19C238E7">
              <w:rPr>
                <w:rFonts w:ascii="Arial" w:hAnsi="Arial" w:eastAsia="Arial" w:cs="Arial"/>
                <w:sz w:val="18"/>
                <w:szCs w:val="18"/>
              </w:rPr>
              <w:t xml:space="preserve">Buscar </w:t>
            </w:r>
            <w:r w:rsidRPr="3F1A1B20" w:rsidR="1D889737">
              <w:rPr>
                <w:rFonts w:ascii="Arial" w:hAnsi="Arial" w:eastAsia="Arial" w:cs="Arial"/>
                <w:sz w:val="18"/>
                <w:szCs w:val="18"/>
              </w:rPr>
              <w:t>categoría empresa</w:t>
            </w:r>
          </w:p>
          <w:p w:rsidR="19C238E7" w:rsidP="61241488" w:rsidRDefault="19C238E7" w14:paraId="2A961A9F" w14:textId="0271C816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19C238E7">
              <w:rPr>
                <w:rFonts w:ascii="Arial" w:hAnsi="Arial" w:eastAsia="Arial" w:cs="Arial"/>
                <w:sz w:val="18"/>
                <w:szCs w:val="18"/>
              </w:rPr>
              <w:t xml:space="preserve">Nombre de caso de prueba: </w:t>
            </w:r>
            <w:r w:rsidRPr="3F1A1B20" w:rsidR="43D3E2C6">
              <w:rPr>
                <w:rFonts w:ascii="Arial" w:hAnsi="Arial" w:eastAsia="Arial" w:cs="Arial"/>
                <w:sz w:val="18"/>
                <w:szCs w:val="18"/>
              </w:rPr>
              <w:t xml:space="preserve">Filtrar búsqueda con </w:t>
            </w:r>
            <w:r w:rsidRPr="3F1A1B20" w:rsidR="43D3E2C6">
              <w:rPr>
                <w:rFonts w:ascii="Arial" w:hAnsi="Arial" w:eastAsia="Arial" w:cs="Arial"/>
                <w:sz w:val="18"/>
                <w:szCs w:val="18"/>
              </w:rPr>
              <w:t>más</w:t>
            </w:r>
            <w:r w:rsidRPr="3F1A1B20" w:rsidR="43D3E2C6">
              <w:rPr>
                <w:rFonts w:ascii="Arial" w:hAnsi="Arial" w:eastAsia="Arial" w:cs="Arial"/>
                <w:sz w:val="18"/>
                <w:szCs w:val="18"/>
              </w:rPr>
              <w:t xml:space="preserve"> de una categoría</w:t>
            </w:r>
          </w:p>
          <w:p w:rsidR="10FF77F1" w:rsidP="10FF77F1" w:rsidRDefault="10FF77F1" w14:paraId="332901A2" w14:textId="6328903B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3126FD76" w:rsidP="6CD09C44" w:rsidRDefault="3126FD76" w14:paraId="367D890F" w14:textId="221497D6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CD09C44">
              <w:rPr>
                <w:rFonts w:ascii="Arial" w:hAnsi="Arial" w:eastAsia="Arial" w:cs="Arial"/>
                <w:sz w:val="18"/>
                <w:szCs w:val="18"/>
              </w:rPr>
              <w:t>Resumen:</w:t>
            </w:r>
          </w:p>
          <w:p w:rsidR="6AC43933" w:rsidP="6AC43933" w:rsidRDefault="6AC43933" w14:paraId="3064F3E9" w14:textId="38574838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410" w:type="dxa"/>
            <w:tcMar/>
            <w:vAlign w:val="center"/>
          </w:tcPr>
          <w:p w:rsidR="6AC43933" w:rsidP="6AC43933" w:rsidRDefault="6AC43933" w14:paraId="0D67AB3B" w14:textId="2E6182FC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AC43933" w:rsidTr="3F1A1B20" w14:paraId="1043FDD8" w14:textId="77777777">
        <w:trPr>
          <w:trHeight w:val="300"/>
        </w:trPr>
        <w:tc>
          <w:tcPr>
            <w:tcW w:w="8820" w:type="dxa"/>
            <w:gridSpan w:val="2"/>
            <w:tcMar/>
            <w:vAlign w:val="center"/>
          </w:tcPr>
          <w:p w:rsidR="4F1B26F9" w:rsidP="39CF3893" w:rsidRDefault="55DBD5E5" w14:paraId="79B7EEFC" w14:textId="17CC33C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 xml:space="preserve">A la hora de </w:t>
            </w: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>buscar</w:t>
            </w: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 xml:space="preserve">, el usuario </w:t>
            </w: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 xml:space="preserve">tendrá la </w:t>
            </w: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 xml:space="preserve">opción de </w:t>
            </w: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 xml:space="preserve">filtrar su </w:t>
            </w:r>
            <w:r w:rsidRPr="3F1A1B20" w:rsidR="55DBD5E5">
              <w:rPr>
                <w:rFonts w:ascii="Arial" w:hAnsi="Arial" w:eastAsia="Arial" w:cs="Arial"/>
                <w:sz w:val="18"/>
                <w:szCs w:val="18"/>
              </w:rPr>
              <w:t xml:space="preserve">búsqueda </w:t>
            </w:r>
            <w:r w:rsidRPr="3F1A1B20" w:rsidR="1C4C994F">
              <w:rPr>
                <w:rFonts w:ascii="Arial" w:hAnsi="Arial" w:eastAsia="Arial" w:cs="Arial"/>
                <w:sz w:val="18"/>
                <w:szCs w:val="18"/>
              </w:rPr>
              <w:t xml:space="preserve">por una </w:t>
            </w:r>
            <w:r w:rsidRPr="3F1A1B20" w:rsidR="1C4C994F">
              <w:rPr>
                <w:rFonts w:ascii="Arial" w:hAnsi="Arial" w:eastAsia="Arial" w:cs="Arial"/>
                <w:sz w:val="18"/>
                <w:szCs w:val="18"/>
              </w:rPr>
              <w:t>serie de categorías</w:t>
            </w:r>
            <w:r w:rsidRPr="3F1A1B20" w:rsidR="1C4C994F">
              <w:rPr>
                <w:rFonts w:ascii="Arial" w:hAnsi="Arial" w:eastAsia="Arial" w:cs="Arial"/>
                <w:sz w:val="18"/>
                <w:szCs w:val="18"/>
              </w:rPr>
              <w:t xml:space="preserve"> predefinidas, </w:t>
            </w:r>
            <w:r w:rsidRPr="3F1A1B20" w:rsidR="1C4C994F">
              <w:rPr>
                <w:rFonts w:ascii="Arial" w:hAnsi="Arial" w:eastAsia="Arial" w:cs="Arial"/>
                <w:sz w:val="18"/>
                <w:szCs w:val="18"/>
              </w:rPr>
              <w:t xml:space="preserve">las cuales </w:t>
            </w:r>
            <w:r w:rsidRPr="3F1A1B20" w:rsidR="4D871746">
              <w:rPr>
                <w:rFonts w:ascii="Arial" w:hAnsi="Arial" w:eastAsia="Arial" w:cs="Arial"/>
                <w:sz w:val="18"/>
                <w:szCs w:val="18"/>
              </w:rPr>
              <w:t xml:space="preserve">arrojarán una serie de resultados según a </w:t>
            </w:r>
            <w:r w:rsidRPr="3F1A1B20" w:rsidR="4D871746">
              <w:rPr>
                <w:rFonts w:ascii="Arial" w:hAnsi="Arial" w:eastAsia="Arial" w:cs="Arial"/>
                <w:sz w:val="18"/>
                <w:szCs w:val="18"/>
              </w:rPr>
              <w:t>las empresas que apunten</w:t>
            </w:r>
            <w:r w:rsidRPr="3F1A1B20" w:rsidR="0AFA636B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  <w:p w:rsidR="0AFA636B" w:rsidP="3F1A1B20" w:rsidRDefault="0AFA636B" w14:paraId="11AD8E35" w14:textId="2F051120"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 w:rsidRPr="3F1A1B20" w:rsidR="0AFA636B">
              <w:rPr>
                <w:rFonts w:ascii="Arial" w:hAnsi="Arial" w:eastAsia="Arial" w:cs="Arial"/>
                <w:sz w:val="18"/>
                <w:szCs w:val="18"/>
              </w:rPr>
              <w:t>En este caso de prueba se realizará la consulta con más de una selección de categoría.</w:t>
            </w:r>
          </w:p>
          <w:p w:rsidR="6AC43933" w:rsidP="6AC43933" w:rsidRDefault="6AC43933" w14:paraId="1971CCA4" w14:textId="08956880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6AC43933" w:rsidP="6AC43933" w:rsidRDefault="6AC43933" w14:paraId="178048EF" w14:textId="457010E6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6AC43933" w:rsidP="6AC43933" w:rsidRDefault="6AC43933" w14:paraId="74F8C351" w14:textId="0224E43B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AC43933">
              <w:rPr>
                <w:rFonts w:ascii="Arial" w:hAnsi="Arial" w:eastAsia="Arial" w:cs="Arial"/>
                <w:sz w:val="18"/>
                <w:szCs w:val="18"/>
              </w:rPr>
              <w:t>Precondiciones:</w:t>
            </w:r>
          </w:p>
          <w:p w:rsidR="6AC43933" w:rsidP="6AC43933" w:rsidRDefault="6AC43933" w14:paraId="2A9F0FFD" w14:textId="2741BA60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</w:p>
          <w:p w:rsidR="23ADB312" w:rsidP="23ADB312" w:rsidRDefault="23ADB312" w14:paraId="11AF8D6B" w14:textId="120DC8F8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</w:p>
          <w:p w:rsidR="23ADB312" w:rsidP="23ADB312" w:rsidRDefault="23ADB312" w14:paraId="0B99B66B" w14:textId="49C15569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</w:p>
          <w:p w:rsidR="6AC43933" w:rsidP="6AC43933" w:rsidRDefault="34CA8AA7" w14:paraId="46D44898" w14:textId="6EAD4032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3F1A1B20" w:rsidR="34CA8AA7">
              <w:rPr>
                <w:rFonts w:ascii="Arial" w:hAnsi="Arial" w:eastAsia="Arial" w:cs="Arial"/>
                <w:sz w:val="18"/>
                <w:szCs w:val="18"/>
              </w:rPr>
              <w:t xml:space="preserve">Debe haber </w:t>
            </w:r>
            <w:r w:rsidRPr="3F1A1B20" w:rsidR="32EB14D7">
              <w:rPr>
                <w:rFonts w:ascii="Arial" w:hAnsi="Arial" w:eastAsia="Arial" w:cs="Arial"/>
                <w:sz w:val="18"/>
                <w:szCs w:val="18"/>
              </w:rPr>
              <w:t xml:space="preserve">seleccionado </w:t>
            </w:r>
            <w:r w:rsidRPr="3F1A1B20" w:rsidR="1AD2619A">
              <w:rPr>
                <w:rFonts w:ascii="Arial" w:hAnsi="Arial" w:eastAsia="Arial" w:cs="Arial"/>
                <w:sz w:val="18"/>
                <w:szCs w:val="18"/>
              </w:rPr>
              <w:t>2 categorías para buscar.</w:t>
            </w:r>
          </w:p>
          <w:p w:rsidR="6AC43933" w:rsidP="6AC43933" w:rsidRDefault="6AC43933" w14:paraId="7503DC07" w14:textId="1C410ED4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23ADB312" w:rsidTr="3F1A1B20" w14:paraId="75AE6215" w14:textId="77777777">
        <w:trPr>
          <w:trHeight w:val="300"/>
        </w:trPr>
        <w:tc>
          <w:tcPr>
            <w:tcW w:w="8820" w:type="dxa"/>
            <w:gridSpan w:val="2"/>
            <w:tcMar/>
            <w:vAlign w:val="center"/>
          </w:tcPr>
          <w:p w:rsidR="23ADB312" w:rsidP="23ADB312" w:rsidRDefault="23ADB312" w14:paraId="41C3DDBD" w14:textId="440A04E1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w:rsidR="6AC43933" w:rsidP="6AC43933" w:rsidRDefault="6AC43933" w14:paraId="63EA19E2" w14:textId="0321AC76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AC43933" w:rsidTr="3F1A1B20" w14:paraId="3BBC1AE7" w14:textId="77777777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6AC43933" w:rsidRDefault="6AC43933" w14:paraId="458BD71F" w14:textId="46421A4A">
            <w:pPr>
              <w:spacing w:line="259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AC43933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6AC43933" w:rsidRDefault="6AC43933" w14:paraId="40F75831" w14:textId="5536A438">
            <w:pPr>
              <w:spacing w:line="259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AC43933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6AC43933" w:rsidP="6AC43933" w:rsidRDefault="6AC43933" w14:paraId="73EE5EEA" w14:textId="2856E8C9">
            <w:pPr>
              <w:spacing w:line="259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AC43933">
              <w:rPr>
                <w:rFonts w:ascii="Arial" w:hAnsi="Arial" w:eastAsia="Arial" w:cs="Arial"/>
                <w:sz w:val="18"/>
                <w:szCs w:val="18"/>
              </w:rPr>
              <w:t>Resultados Esperados:</w:t>
            </w:r>
          </w:p>
        </w:tc>
      </w:tr>
      <w:tr w:rsidR="6AC43933" w:rsidTr="3F1A1B20" w14:paraId="36F0401D" w14:textId="77777777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6AC43933" w:rsidRDefault="6AC43933" w14:paraId="3F68034B" w14:textId="63B3B49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C4393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6AC43933" w:rsidRDefault="6AC43933" w14:paraId="5536D128" w14:textId="26DA0E25"/>
        </w:tc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44B46366" w:rsidRDefault="1B2B82D2" w14:paraId="591B729C" w14:textId="3FFB9C0B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  <w:r w:rsidRPr="44B46366">
              <w:rPr>
                <w:rFonts w:ascii="Arial" w:hAnsi="Arial" w:cs="Arial"/>
                <w:sz w:val="18"/>
                <w:szCs w:val="18"/>
              </w:rPr>
              <w:t>Asegúrese de haber ingresado con una cuenta válida para poder hacer uso de la función de búsqueda de empresa</w:t>
            </w:r>
            <w:r w:rsidRPr="2E1405B6" w:rsidR="32BE631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6AC43933" w:rsidP="6AC43933" w:rsidRDefault="6AC43933" w14:paraId="6ECC1D79" w14:textId="3A59B81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6AC43933" w:rsidP="6AC43933" w:rsidRDefault="6AC43933" w14:paraId="73086537" w14:textId="52EA3FA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AC43933" w:rsidTr="3F1A1B20" w14:paraId="56D58FB7" w14:textId="77777777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6AC43933" w:rsidRDefault="1B2B82D2" w14:paraId="65437225" w14:textId="695D05C4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1727C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6AC43933" w:rsidRDefault="1B2B82D2" w14:paraId="42792E30" w14:textId="67030B30">
            <w:pPr>
              <w:spacing w:line="259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1A1B20" w:rsidR="22E61D29">
              <w:rPr>
                <w:rFonts w:ascii="Arial" w:hAnsi="Arial" w:eastAsia="Arial" w:cs="Arial"/>
                <w:sz w:val="18"/>
                <w:szCs w:val="18"/>
              </w:rPr>
              <w:t>Se selecciona</w:t>
            </w:r>
            <w:r w:rsidRPr="3F1A1B20" w:rsidR="5F65F82F">
              <w:rPr>
                <w:rFonts w:ascii="Arial" w:hAnsi="Arial" w:eastAsia="Arial" w:cs="Arial"/>
                <w:sz w:val="18"/>
                <w:szCs w:val="18"/>
              </w:rPr>
              <w:t xml:space="preserve"> más de una categoría en el filtro   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6AC43933" w:rsidP="6AC43933" w:rsidRDefault="6AC43933" w14:paraId="6FFE2609" w14:textId="0BC36D4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AC43933" w:rsidTr="3F1A1B20" w14:paraId="4DB27C5B" w14:textId="77777777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6AC43933" w:rsidRDefault="67997B90" w14:paraId="2FE6BB3A" w14:textId="07D70C5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1405B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</w:tcPr>
          <w:p w:rsidR="6AC43933" w:rsidP="3F1A1B20" w:rsidRDefault="67997B90" w14:paraId="7B3999DC" w14:textId="5E7AD96B">
            <w:pPr>
              <w:spacing w:line="259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 xml:space="preserve">Se </w:t>
            </w:r>
            <w:r w:rsidRPr="3F1A1B20" w:rsidR="0F0574D9">
              <w:rPr>
                <w:rFonts w:ascii="Arial" w:hAnsi="Arial" w:eastAsia="Arial" w:cs="Arial"/>
                <w:sz w:val="18"/>
                <w:szCs w:val="18"/>
              </w:rPr>
              <w:t>ejecuta la búsqueda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6AC43933" w:rsidP="6AC43933" w:rsidRDefault="67997B90" w14:paraId="277E8C47" w14:textId="5353948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 xml:space="preserve">Se arrojan las </w:t>
            </w: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 xml:space="preserve">empresas </w:t>
            </w: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 xml:space="preserve">que </w:t>
            </w: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>coincidan con la</w:t>
            </w:r>
            <w:r w:rsidRPr="3F1A1B20" w:rsidR="27B87DD4">
              <w:rPr>
                <w:rFonts w:ascii="Arial" w:hAnsi="Arial" w:eastAsia="Arial" w:cs="Arial"/>
                <w:sz w:val="18"/>
                <w:szCs w:val="18"/>
              </w:rPr>
              <w:t xml:space="preserve">s categorías de la </w:t>
            </w: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>búsqueda</w:t>
            </w:r>
            <w:r w:rsidRPr="3F1A1B20" w:rsidR="676D669C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</w:tbl>
    <w:p w:rsidR="70F707CB" w:rsidRDefault="70F707CB" w14:paraId="1CF591CD" w14:textId="7C5DF4FF"/>
    <w:p w:rsidR="70F707CB" w:rsidP="70F707CB" w:rsidRDefault="70F707CB" w14:paraId="67F16DC3" w14:textId="384E4BB3"/>
    <w:p w:rsidR="70F707CB" w:rsidP="70F707CB" w:rsidRDefault="70F707CB" w14:paraId="3A618DAE" w14:textId="28C654DB"/>
    <w:p w:rsidR="3A1D4AFD" w:rsidP="3A1D4AFD" w:rsidRDefault="3A1D4AFD" w14:paraId="6A61E528" w14:textId="5698EF38"/>
    <w:p w:rsidR="1EC4A662" w:rsidP="3F1A1B20" w:rsidRDefault="1EC4A662" w14:paraId="77424E5A" w14:textId="2AB808FA">
      <w:pPr>
        <w:pStyle w:val="Normal"/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945"/>
        <w:gridCol w:w="2945"/>
        <w:gridCol w:w="2945"/>
      </w:tblGrid>
      <w:tr w:rsidR="00AF0D9C" w:rsidTr="3F1A1B20" w14:paraId="63F348C4" w14:textId="024E4EB0">
        <w:trPr>
          <w:trHeight w:val="300"/>
        </w:trPr>
        <w:tc>
          <w:tcPr>
            <w:tcW w:w="589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0D9C" w:rsidRDefault="4CC749AF" w14:paraId="540F39A8" w14:textId="675D43A5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  <w:lang w:val="en-US"/>
              </w:rPr>
            </w:pPr>
            <w:r w:rsidRPr="6C0DFB1B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</w:t>
            </w:r>
            <w:r w:rsidRPr="6C0DFB1B" w:rsidR="3CC72123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71818D21" w:rsidR="3CC72123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6C0DFB1B" w:rsidR="69B87C91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>CP-CU-0</w:t>
            </w:r>
            <w:r w:rsidRPr="6C0DFB1B" w:rsidR="6B5A16A6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>2</w:t>
            </w:r>
            <w:r w:rsidRPr="6C0DFB1B" w:rsidR="69B87C91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>-0</w:t>
            </w:r>
            <w:r w:rsidRPr="6C0DFB1B" w:rsidR="3D39F4E4"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  <w:t>4</w:t>
            </w:r>
          </w:p>
          <w:p w:rsidR="00AF0D9C" w:rsidRDefault="00AF0D9C" w14:paraId="6723D019" w14:textId="77777777">
            <w:pPr>
              <w:jc w:val="center"/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F707CB" w:rsidP="70F707CB" w:rsidRDefault="70F707CB" w14:paraId="6D78434D" w14:textId="2EED6C96">
            <w:pPr>
              <w:jc w:val="center"/>
              <w:rPr>
                <w:rFonts w:ascii="Arial" w:hAnsi="Arial" w:eastAsia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AF0D9C" w:rsidTr="3F1A1B20" w14:paraId="65B33AB9" w14:textId="6D9A60CA">
        <w:trPr>
          <w:trHeight w:val="300"/>
        </w:trPr>
        <w:tc>
          <w:tcPr>
            <w:tcW w:w="29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D9C" w:rsidRDefault="00AF0D9C" w14:paraId="073B6072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21B2E4E7">
              <w:rPr>
                <w:rFonts w:ascii="Arial" w:hAnsi="Arial" w:eastAsia="Arial" w:cs="Arial"/>
                <w:sz w:val="18"/>
                <w:szCs w:val="18"/>
              </w:rPr>
              <w:t>Autor:</w:t>
            </w:r>
          </w:p>
          <w:p w:rsidR="00AF0D9C" w:rsidRDefault="00AF0D9C" w14:paraId="0BEFB5B5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8A1276" w:rsidP="008A1276" w:rsidRDefault="008A1276" w14:paraId="756E0701" w14:textId="59F52C21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241488">
              <w:rPr>
                <w:rFonts w:ascii="Arial" w:hAnsi="Arial" w:eastAsia="Arial" w:cs="Arial"/>
                <w:sz w:val="18"/>
                <w:szCs w:val="18"/>
              </w:rPr>
              <w:t xml:space="preserve">CU: </w:t>
            </w:r>
            <w:r>
              <w:rPr>
                <w:rFonts w:ascii="Arial" w:hAnsi="Arial" w:eastAsia="Arial" w:cs="Arial"/>
                <w:sz w:val="18"/>
                <w:szCs w:val="18"/>
              </w:rPr>
              <w:t>Registrar</w:t>
            </w:r>
          </w:p>
          <w:p w:rsidR="00AF0D9C" w:rsidRDefault="00AF0D9C" w14:paraId="061A8E64" w14:textId="57E8827B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2F1629F9">
              <w:rPr>
                <w:rFonts w:ascii="Arial" w:hAnsi="Arial" w:eastAsia="Arial" w:cs="Arial"/>
                <w:sz w:val="18"/>
                <w:szCs w:val="18"/>
              </w:rPr>
              <w:t xml:space="preserve">Nombre de caso de prueba: Ingresar contraseña con menos de 8 </w:t>
            </w:r>
            <w:r w:rsidRPr="3F1A1B20" w:rsidR="2F1629F9">
              <w:rPr>
                <w:rFonts w:ascii="Arial" w:hAnsi="Arial" w:eastAsia="Arial" w:cs="Arial"/>
                <w:sz w:val="18"/>
                <w:szCs w:val="18"/>
              </w:rPr>
              <w:t>dígitos</w:t>
            </w:r>
            <w:r w:rsidRPr="3F1A1B20" w:rsidR="2F1629F9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0D9C" w:rsidRDefault="00AF0D9C" w14:paraId="43D53731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F707CB" w:rsidP="70F707CB" w:rsidRDefault="70F707CB" w14:paraId="67C61FFB" w14:textId="54B33F10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AF0D9C" w:rsidTr="3F1A1B20" w14:paraId="60A4EAC6" w14:textId="7D3D2817">
        <w:trPr>
          <w:trHeight w:val="300"/>
        </w:trPr>
        <w:tc>
          <w:tcPr>
            <w:tcW w:w="589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0D9C" w:rsidRDefault="00AF0D9C" w14:paraId="27E0C8F0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0BCF4943">
              <w:rPr>
                <w:rFonts w:ascii="Arial" w:hAnsi="Arial" w:eastAsia="Arial" w:cs="Arial"/>
                <w:sz w:val="18"/>
                <w:szCs w:val="18"/>
              </w:rPr>
              <w:t>Resumen:</w:t>
            </w:r>
          </w:p>
          <w:p w:rsidR="477CD23E" w:rsidP="477CD23E" w:rsidRDefault="477CD23E" w14:paraId="7789FFF9" w14:textId="27214A6D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AF0D9C" w:rsidRDefault="00F8327F" w14:paraId="34C420ED" w14:textId="42AE7D7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0E689C92">
              <w:rPr>
                <w:rFonts w:ascii="Arial" w:hAnsi="Arial" w:eastAsia="Arial" w:cs="Arial"/>
                <w:sz w:val="18"/>
                <w:szCs w:val="18"/>
              </w:rPr>
              <w:t>En la realización del registro, el usuario deberá</w:t>
            </w:r>
            <w:r w:rsidRPr="3F1A1B20" w:rsidR="1BE173AC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1A1B20" w:rsidR="193467EB">
              <w:rPr>
                <w:rFonts w:ascii="Arial" w:hAnsi="Arial" w:eastAsia="Arial" w:cs="Arial"/>
                <w:sz w:val="18"/>
                <w:szCs w:val="18"/>
              </w:rPr>
              <w:t xml:space="preserve">ingresar la contraseña de la cuenta a crear, </w:t>
            </w:r>
            <w:r w:rsidRPr="3F1A1B20" w:rsidR="0D571C64">
              <w:rPr>
                <w:rFonts w:ascii="Arial" w:hAnsi="Arial" w:eastAsia="Arial" w:cs="Arial"/>
                <w:sz w:val="18"/>
                <w:szCs w:val="18"/>
              </w:rPr>
              <w:t>esta</w:t>
            </w:r>
            <w:r w:rsidRPr="3F1A1B20" w:rsidR="5212F4C9">
              <w:rPr>
                <w:rFonts w:ascii="Arial" w:hAnsi="Arial" w:eastAsia="Arial" w:cs="Arial"/>
                <w:sz w:val="18"/>
                <w:szCs w:val="18"/>
              </w:rPr>
              <w:t xml:space="preserve"> debe cumplir con los requisitos de aceptación del sistema</w:t>
            </w:r>
            <w:r w:rsidRPr="3F1A1B20" w:rsidR="0AD67FFB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3F1A1B20" w:rsidR="61849196">
              <w:rPr>
                <w:rFonts w:ascii="Arial" w:hAnsi="Arial" w:eastAsia="Arial" w:cs="Arial"/>
                <w:sz w:val="18"/>
                <w:szCs w:val="18"/>
              </w:rPr>
              <w:t xml:space="preserve">en este caso, </w:t>
            </w:r>
            <w:r w:rsidRPr="3F1A1B20" w:rsidR="1BA49204">
              <w:rPr>
                <w:rFonts w:ascii="Arial" w:hAnsi="Arial" w:eastAsia="Arial" w:cs="Arial"/>
                <w:sz w:val="18"/>
                <w:szCs w:val="18"/>
              </w:rPr>
              <w:t>con una longitud menor de 8</w:t>
            </w:r>
            <w:r w:rsidRPr="3F1A1B20" w:rsidR="783334C8">
              <w:rPr>
                <w:rFonts w:ascii="Arial" w:hAnsi="Arial" w:eastAsia="Arial" w:cs="Arial"/>
                <w:sz w:val="18"/>
                <w:szCs w:val="18"/>
              </w:rPr>
              <w:t>, tras intentar hacer el registro</w:t>
            </w:r>
            <w:r w:rsidRPr="3F1A1B20" w:rsidR="34FD96F8">
              <w:rPr>
                <w:rFonts w:ascii="Arial" w:hAnsi="Arial" w:eastAsia="Arial" w:cs="Arial"/>
                <w:sz w:val="18"/>
                <w:szCs w:val="18"/>
              </w:rPr>
              <w:t xml:space="preserve"> se </w:t>
            </w:r>
            <w:r w:rsidRPr="3F1A1B20" w:rsidR="0B7FEE94">
              <w:rPr>
                <w:rFonts w:ascii="Arial" w:hAnsi="Arial" w:eastAsia="Arial" w:cs="Arial"/>
                <w:sz w:val="18"/>
                <w:szCs w:val="18"/>
              </w:rPr>
              <w:t>arrojará</w:t>
            </w:r>
            <w:r w:rsidRPr="3F1A1B20" w:rsidR="14DA483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1A1B20" w:rsidR="5FAD924C">
              <w:rPr>
                <w:rFonts w:ascii="Arial" w:hAnsi="Arial" w:eastAsia="Arial" w:cs="Arial"/>
                <w:sz w:val="18"/>
                <w:szCs w:val="18"/>
              </w:rPr>
              <w:t xml:space="preserve">una advertencia indicándole </w:t>
            </w:r>
            <w:r w:rsidRPr="3F1A1B20" w:rsidR="0FC4241A">
              <w:rPr>
                <w:rFonts w:ascii="Arial" w:hAnsi="Arial" w:eastAsia="Arial" w:cs="Arial"/>
                <w:sz w:val="18"/>
                <w:szCs w:val="18"/>
              </w:rPr>
              <w:t>el incumplimiento de</w:t>
            </w:r>
            <w:r w:rsidRPr="3F1A1B20" w:rsidR="5EE38CE5">
              <w:rPr>
                <w:rFonts w:ascii="Arial" w:hAnsi="Arial" w:eastAsia="Arial" w:cs="Arial"/>
                <w:sz w:val="18"/>
                <w:szCs w:val="18"/>
              </w:rPr>
              <w:t xml:space="preserve"> requisitos </w:t>
            </w:r>
            <w:r w:rsidRPr="3F1A1B20" w:rsidR="4487C006">
              <w:rPr>
                <w:rFonts w:ascii="Arial" w:hAnsi="Arial" w:eastAsia="Arial" w:cs="Arial"/>
                <w:sz w:val="18"/>
                <w:szCs w:val="18"/>
              </w:rPr>
              <w:t>de</w:t>
            </w:r>
            <w:r w:rsidRPr="3F1A1B20" w:rsidR="5EE38CE5">
              <w:rPr>
                <w:rFonts w:ascii="Arial" w:hAnsi="Arial" w:eastAsia="Arial" w:cs="Arial"/>
                <w:sz w:val="18"/>
                <w:szCs w:val="18"/>
              </w:rPr>
              <w:t xml:space="preserve"> contraseña</w:t>
            </w:r>
            <w:r w:rsidRPr="3F1A1B20" w:rsidR="4487C006">
              <w:rPr>
                <w:rFonts w:ascii="Arial" w:hAnsi="Arial" w:eastAsia="Arial" w:cs="Arial"/>
                <w:sz w:val="18"/>
                <w:szCs w:val="18"/>
              </w:rPr>
              <w:t xml:space="preserve"> necesarios para la creación de una cuenta, para posteriormente solicitar una contraseña válida.</w:t>
            </w:r>
            <w:r w:rsidRPr="3F1A1B20" w:rsidR="5EE38CE5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00AF0D9C" w:rsidRDefault="00AF0D9C" w14:paraId="632FE5F5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AF0D9C" w:rsidRDefault="00AF0D9C" w14:paraId="3F95DB3E" w14:textId="77777777">
            <w:r w:rsidRPr="0BCF4943">
              <w:rPr>
                <w:rFonts w:ascii="Arial" w:hAnsi="Arial" w:eastAsia="Arial" w:cs="Arial"/>
                <w:sz w:val="18"/>
                <w:szCs w:val="18"/>
              </w:rPr>
              <w:t>Precondiciones:</w:t>
            </w:r>
          </w:p>
          <w:p w:rsidR="1EC4A662" w:rsidP="1EC4A662" w:rsidRDefault="1EC4A662" w14:paraId="5A785ADD" w14:textId="0743E9B1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AF0D9C" w:rsidP="2224B21A" w:rsidRDefault="00AF0D9C" w14:paraId="7308C14C" w14:textId="51B5CA0A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21182D9C">
              <w:rPr>
                <w:rFonts w:ascii="Arial" w:hAnsi="Arial" w:eastAsia="Arial" w:cs="Arial"/>
                <w:sz w:val="18"/>
                <w:szCs w:val="18"/>
              </w:rPr>
              <w:t xml:space="preserve"> Debe ingresar una </w:t>
            </w:r>
            <w:r w:rsidRPr="3F1A1B20" w:rsidR="1C72E85F">
              <w:rPr>
                <w:rFonts w:ascii="Arial" w:hAnsi="Arial" w:eastAsia="Arial" w:cs="Arial"/>
                <w:sz w:val="18"/>
                <w:szCs w:val="18"/>
              </w:rPr>
              <w:t>contras</w:t>
            </w:r>
            <w:r w:rsidRPr="3F1A1B20" w:rsidR="21182D9C">
              <w:rPr>
                <w:rFonts w:ascii="Arial" w:hAnsi="Arial" w:eastAsia="Arial" w:cs="Arial"/>
                <w:sz w:val="18"/>
                <w:szCs w:val="18"/>
              </w:rPr>
              <w:t>eña</w:t>
            </w:r>
            <w:r w:rsidRPr="3F1A1B20" w:rsidR="0ED1DA25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3F1A1B20" w:rsidR="59567C69">
              <w:rPr>
                <w:rFonts w:ascii="Arial" w:hAnsi="Arial" w:eastAsia="Arial" w:cs="Arial"/>
                <w:sz w:val="18"/>
                <w:szCs w:val="18"/>
              </w:rPr>
              <w:t>cuya longitud sea menor a 8.</w:t>
            </w:r>
          </w:p>
          <w:p w:rsidR="00AF0D9C" w:rsidRDefault="00AF0D9C" w14:paraId="56A0F98E" w14:textId="206680C4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Pr="0BCF4943" w:rsidR="00AF0D9C" w:rsidRDefault="00AF0D9C" w14:paraId="2D95A342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F707CB" w:rsidP="70F707CB" w:rsidRDefault="70F707CB" w14:paraId="3AC880D9" w14:textId="66774ABD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w:rsidR="00AF0D9C" w:rsidP="00AF0D9C" w:rsidRDefault="00AF0D9C" w14:paraId="31CF98EE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610"/>
      </w:tblGrid>
      <w:tr w:rsidR="00AF0D9C" w:rsidTr="3F1A1B20" w14:paraId="0B63111C" w14:textId="77777777">
        <w:trPr>
          <w:trHeight w:val="300"/>
        </w:trPr>
        <w:tc>
          <w:tcPr>
            <w:tcW w:w="2945" w:type="dxa"/>
            <w:tcMar/>
          </w:tcPr>
          <w:p w:rsidR="00AF0D9C" w:rsidRDefault="00AF0D9C" w14:paraId="042AA4A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5C61413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5" w:type="dxa"/>
            <w:tcMar/>
          </w:tcPr>
          <w:p w:rsidR="00AF0D9C" w:rsidRDefault="00AF0D9C" w14:paraId="72FA50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56D00D3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Mar/>
          </w:tcPr>
          <w:p w:rsidR="00AF0D9C" w:rsidRDefault="00AF0D9C" w14:paraId="07EF88E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5BE3D8">
              <w:rPr>
                <w:rFonts w:ascii="Arial" w:hAnsi="Arial" w:eastAsia="Arial" w:cs="Arial"/>
                <w:sz w:val="18"/>
                <w:szCs w:val="18"/>
              </w:rPr>
              <w:t>Resultados Esperados:</w:t>
            </w:r>
          </w:p>
        </w:tc>
      </w:tr>
      <w:tr w:rsidR="00AF0D9C" w:rsidTr="3F1A1B20" w14:paraId="3C57A643" w14:textId="77777777">
        <w:trPr>
          <w:trHeight w:val="300"/>
        </w:trPr>
        <w:tc>
          <w:tcPr>
            <w:tcW w:w="2945" w:type="dxa"/>
            <w:tcMar/>
          </w:tcPr>
          <w:p w:rsidRPr="0051520D" w:rsidR="00AF0D9C" w:rsidRDefault="00AF0D9C" w14:paraId="72940BD4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45" w:type="dxa"/>
            <w:tcMar/>
          </w:tcPr>
          <w:p w:rsidRPr="005C5C4F" w:rsidR="00AF0D9C" w:rsidRDefault="51564B37" w14:paraId="3496A7BF" w14:textId="7C9F94C8">
            <w:pPr>
              <w:rPr>
                <w:rFonts w:ascii="Arial" w:hAnsi="Arial" w:cs="Arial"/>
                <w:sz w:val="18"/>
                <w:szCs w:val="18"/>
              </w:rPr>
            </w:pPr>
            <w:r w:rsidRPr="3B8ABC1B">
              <w:rPr>
                <w:rFonts w:ascii="Arial" w:hAnsi="Arial" w:cs="Arial"/>
                <w:sz w:val="18"/>
                <w:szCs w:val="18"/>
              </w:rPr>
              <w:t>H</w:t>
            </w:r>
            <w:r w:rsidRPr="3B8ABC1B" w:rsidR="3096829F">
              <w:rPr>
                <w:rFonts w:ascii="Arial" w:hAnsi="Arial" w:cs="Arial"/>
                <w:sz w:val="18"/>
                <w:szCs w:val="18"/>
              </w:rPr>
              <w:t>aber llenado los campos de solicitud anteriores</w:t>
            </w:r>
          </w:p>
        </w:tc>
        <w:tc>
          <w:tcPr>
            <w:tcW w:w="2610" w:type="dxa"/>
            <w:tcMar/>
          </w:tcPr>
          <w:p w:rsidR="00AF0D9C" w:rsidRDefault="00AF0D9C" w14:paraId="12AE1B3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D9C" w:rsidTr="3F1A1B20" w14:paraId="74AAB9ED" w14:textId="77777777">
        <w:trPr>
          <w:trHeight w:val="300"/>
        </w:trPr>
        <w:tc>
          <w:tcPr>
            <w:tcW w:w="2945" w:type="dxa"/>
            <w:tcMar/>
          </w:tcPr>
          <w:p w:rsidR="00AF0D9C" w:rsidRDefault="00AF0D9C" w14:paraId="09922D89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D162AAB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5" w:type="dxa"/>
            <w:tcMar/>
          </w:tcPr>
          <w:p w:rsidR="00AF0D9C" w:rsidRDefault="7CE67C03" w14:paraId="47E9A867" w14:textId="04EC891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B8ABC1B">
              <w:rPr>
                <w:rFonts w:ascii="Arial" w:hAnsi="Arial" w:eastAsia="Arial" w:cs="Arial"/>
                <w:sz w:val="18"/>
                <w:szCs w:val="18"/>
              </w:rPr>
              <w:t xml:space="preserve">Digitar contraseña con menos de ocho caracteres </w:t>
            </w:r>
          </w:p>
        </w:tc>
        <w:tc>
          <w:tcPr>
            <w:tcW w:w="2610" w:type="dxa"/>
            <w:tcMar/>
          </w:tcPr>
          <w:p w:rsidR="00AF0D9C" w:rsidRDefault="5D54F395" w14:paraId="69EE43C5" w14:textId="4789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B8ABC1B">
              <w:rPr>
                <w:rFonts w:ascii="Arial" w:hAnsi="Arial" w:eastAsia="Arial" w:cs="Arial"/>
                <w:sz w:val="18"/>
                <w:szCs w:val="18"/>
              </w:rPr>
              <w:t xml:space="preserve">Arroja advertencia de </w:t>
            </w:r>
            <w:r w:rsidRPr="3B8ABC1B" w:rsidR="58DD3EC2">
              <w:rPr>
                <w:rFonts w:ascii="Arial" w:hAnsi="Arial" w:eastAsia="Arial" w:cs="Arial"/>
                <w:sz w:val="18"/>
                <w:szCs w:val="18"/>
              </w:rPr>
              <w:t xml:space="preserve">contraseña insegura, por </w:t>
            </w:r>
            <w:r w:rsidRPr="57BD95AA" w:rsidR="672A9CB6">
              <w:rPr>
                <w:rFonts w:ascii="Arial" w:hAnsi="Arial" w:eastAsia="Arial" w:cs="Arial"/>
                <w:sz w:val="18"/>
                <w:szCs w:val="18"/>
              </w:rPr>
              <w:t xml:space="preserve">ausencia de </w:t>
            </w:r>
            <w:r w:rsidRPr="477CD23E" w:rsidR="672A9CB6">
              <w:rPr>
                <w:rFonts w:ascii="Arial" w:hAnsi="Arial" w:eastAsia="Arial" w:cs="Arial"/>
                <w:sz w:val="18"/>
                <w:szCs w:val="18"/>
              </w:rPr>
              <w:t>carac</w:t>
            </w:r>
            <w:r w:rsidRPr="477CD23E" w:rsidR="58DD3EC2">
              <w:rPr>
                <w:rFonts w:ascii="Arial" w:hAnsi="Arial" w:eastAsia="Arial" w:cs="Arial"/>
                <w:sz w:val="18"/>
                <w:szCs w:val="18"/>
              </w:rPr>
              <w:t>teres</w:t>
            </w:r>
          </w:p>
        </w:tc>
      </w:tr>
      <w:tr w:rsidR="00AF0D9C" w:rsidTr="3F1A1B20" w14:paraId="75E505D6" w14:textId="77777777">
        <w:trPr>
          <w:trHeight w:val="300"/>
        </w:trPr>
        <w:tc>
          <w:tcPr>
            <w:tcW w:w="2945" w:type="dxa"/>
            <w:tcMar/>
          </w:tcPr>
          <w:p w:rsidR="00AF0D9C" w:rsidRDefault="00AF0D9C" w14:paraId="54AB9F60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1FED21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945" w:type="dxa"/>
            <w:tcMar/>
          </w:tcPr>
          <w:p w:rsidR="00AF0D9C" w:rsidRDefault="7F464518" w14:paraId="570DFD77" w14:textId="2C8CA4B2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Mar/>
          </w:tcPr>
          <w:p w:rsidR="00AF0D9C" w:rsidRDefault="00AF0D9C" w14:paraId="4EC1A508" w14:textId="619A024B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1A1B20" w:rsidR="45B5B283">
              <w:rPr>
                <w:rFonts w:ascii="Arial" w:hAnsi="Arial" w:eastAsia="Arial" w:cs="Arial"/>
                <w:sz w:val="18"/>
                <w:szCs w:val="18"/>
              </w:rPr>
              <w:t>Evita el registro de la cuenta y solicita nuevamente el ingreso de una contraseña válida</w:t>
            </w:r>
          </w:p>
        </w:tc>
      </w:tr>
    </w:tbl>
    <w:p w:rsidR="3F1A1B20" w:rsidRDefault="3F1A1B20" w14:paraId="2B4B0B2E" w14:textId="2F96CF63"/>
    <w:p w:rsidR="6AC43933" w:rsidP="6AC43933" w:rsidRDefault="6AC43933" w14:paraId="1C9912F0" w14:textId="3EA3BFB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6AC43933" w:rsidP="6AC43933" w:rsidRDefault="6AC43933" w14:paraId="4D6BA132" w14:textId="49E121E5">
      <w:pPr>
        <w:jc w:val="center"/>
        <w:rPr>
          <w:rFonts w:ascii="Arial" w:hAnsi="Arial" w:eastAsia="Arial" w:cs="Arial"/>
          <w:b/>
          <w:bCs/>
          <w:sz w:val="18"/>
          <w:szCs w:val="18"/>
          <w:lang w:val="en-US"/>
        </w:rPr>
      </w:pPr>
    </w:p>
    <w:p w:rsidR="402E3B5F" w:rsidP="402E3B5F" w:rsidRDefault="402E3B5F" w14:paraId="15E8AC91" w14:textId="150A3D73">
      <w:pPr>
        <w:jc w:val="center"/>
        <w:rPr>
          <w:rFonts w:ascii="Arial" w:hAnsi="Arial" w:eastAsia="Arial" w:cs="Arial"/>
          <w:b/>
          <w:bCs/>
          <w:sz w:val="18"/>
          <w:szCs w:val="18"/>
          <w:lang w:val="en-US"/>
        </w:rPr>
      </w:pPr>
    </w:p>
    <w:p w:rsidRPr="00643FE6" w:rsidR="00643FE6" w:rsidP="21B2E4E7" w:rsidRDefault="00643FE6" w14:paraId="54D39F67" w14:textId="6341DD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645D" w:rsidRDefault="00C2645D" w14:paraId="36868089" w14:textId="60FDD219">
      <w:pPr>
        <w:rPr>
          <w:rFonts w:ascii="Times New Roman" w:hAnsi="Times New Roman" w:cs="Times New Roman"/>
          <w:sz w:val="24"/>
          <w:szCs w:val="24"/>
        </w:rPr>
      </w:pPr>
    </w:p>
    <w:p w:rsidRPr="00C2645D" w:rsidR="00C2645D" w:rsidRDefault="00C2645D" w14:paraId="0471EA1E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C2645D" w:rsidR="00C2645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0xE4MV4I0ZbHm" int2:id="tB9s73r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5D"/>
    <w:rsid w:val="000018D3"/>
    <w:rsid w:val="00007E85"/>
    <w:rsid w:val="00022CFE"/>
    <w:rsid w:val="0005795F"/>
    <w:rsid w:val="0007629C"/>
    <w:rsid w:val="000852EE"/>
    <w:rsid w:val="000905C2"/>
    <w:rsid w:val="000A1224"/>
    <w:rsid w:val="000C48EA"/>
    <w:rsid w:val="000F3910"/>
    <w:rsid w:val="001218DE"/>
    <w:rsid w:val="00137BAE"/>
    <w:rsid w:val="00173787"/>
    <w:rsid w:val="00177AA2"/>
    <w:rsid w:val="00183EBD"/>
    <w:rsid w:val="00186C84"/>
    <w:rsid w:val="00187BFA"/>
    <w:rsid w:val="0019472E"/>
    <w:rsid w:val="00194FC8"/>
    <w:rsid w:val="001A1ED8"/>
    <w:rsid w:val="001B7162"/>
    <w:rsid w:val="001F31F5"/>
    <w:rsid w:val="00200CAC"/>
    <w:rsid w:val="002027D4"/>
    <w:rsid w:val="00251EB8"/>
    <w:rsid w:val="002527AE"/>
    <w:rsid w:val="00272575"/>
    <w:rsid w:val="00275620"/>
    <w:rsid w:val="00285AFC"/>
    <w:rsid w:val="002E2AE6"/>
    <w:rsid w:val="003070EC"/>
    <w:rsid w:val="00354417"/>
    <w:rsid w:val="0035673F"/>
    <w:rsid w:val="00380524"/>
    <w:rsid w:val="003A133C"/>
    <w:rsid w:val="003E773F"/>
    <w:rsid w:val="003F5725"/>
    <w:rsid w:val="00400DB4"/>
    <w:rsid w:val="004135C0"/>
    <w:rsid w:val="004510D6"/>
    <w:rsid w:val="004521F7"/>
    <w:rsid w:val="00457B3B"/>
    <w:rsid w:val="004737A7"/>
    <w:rsid w:val="00477FFD"/>
    <w:rsid w:val="004865D5"/>
    <w:rsid w:val="0048737E"/>
    <w:rsid w:val="004927A1"/>
    <w:rsid w:val="004A7F1E"/>
    <w:rsid w:val="004E2B0A"/>
    <w:rsid w:val="0050474B"/>
    <w:rsid w:val="00510444"/>
    <w:rsid w:val="0051137E"/>
    <w:rsid w:val="0051520D"/>
    <w:rsid w:val="00523E42"/>
    <w:rsid w:val="00544A3D"/>
    <w:rsid w:val="00554C03"/>
    <w:rsid w:val="00561CF1"/>
    <w:rsid w:val="00562399"/>
    <w:rsid w:val="00583403"/>
    <w:rsid w:val="0059405B"/>
    <w:rsid w:val="005A20F3"/>
    <w:rsid w:val="005C03C4"/>
    <w:rsid w:val="005C06B0"/>
    <w:rsid w:val="005C5C4F"/>
    <w:rsid w:val="005D30F8"/>
    <w:rsid w:val="005F7095"/>
    <w:rsid w:val="006063B2"/>
    <w:rsid w:val="006108B9"/>
    <w:rsid w:val="00610E4B"/>
    <w:rsid w:val="00630147"/>
    <w:rsid w:val="0063233B"/>
    <w:rsid w:val="006421C5"/>
    <w:rsid w:val="00642C29"/>
    <w:rsid w:val="00643FE6"/>
    <w:rsid w:val="00650FE4"/>
    <w:rsid w:val="00665883"/>
    <w:rsid w:val="006708EA"/>
    <w:rsid w:val="00671B74"/>
    <w:rsid w:val="006D73DB"/>
    <w:rsid w:val="006E270D"/>
    <w:rsid w:val="006F7E97"/>
    <w:rsid w:val="007118BC"/>
    <w:rsid w:val="00727A1D"/>
    <w:rsid w:val="00737AEE"/>
    <w:rsid w:val="00772371"/>
    <w:rsid w:val="00794D48"/>
    <w:rsid w:val="00794EF3"/>
    <w:rsid w:val="007A1AE4"/>
    <w:rsid w:val="007A5BC6"/>
    <w:rsid w:val="007B3448"/>
    <w:rsid w:val="007C55DA"/>
    <w:rsid w:val="007E0457"/>
    <w:rsid w:val="00812DBD"/>
    <w:rsid w:val="00814702"/>
    <w:rsid w:val="008253D3"/>
    <w:rsid w:val="00830D3B"/>
    <w:rsid w:val="00834085"/>
    <w:rsid w:val="0083695C"/>
    <w:rsid w:val="00850264"/>
    <w:rsid w:val="008642C8"/>
    <w:rsid w:val="00867659"/>
    <w:rsid w:val="00884214"/>
    <w:rsid w:val="00895CC8"/>
    <w:rsid w:val="008A1276"/>
    <w:rsid w:val="008A5597"/>
    <w:rsid w:val="008B340D"/>
    <w:rsid w:val="008B36EC"/>
    <w:rsid w:val="008B737F"/>
    <w:rsid w:val="008C4627"/>
    <w:rsid w:val="008D23E2"/>
    <w:rsid w:val="008E16E4"/>
    <w:rsid w:val="009165EF"/>
    <w:rsid w:val="009165FE"/>
    <w:rsid w:val="00933920"/>
    <w:rsid w:val="0096756F"/>
    <w:rsid w:val="009970C5"/>
    <w:rsid w:val="009A503C"/>
    <w:rsid w:val="009A63DE"/>
    <w:rsid w:val="00A053E1"/>
    <w:rsid w:val="00A30505"/>
    <w:rsid w:val="00A319C0"/>
    <w:rsid w:val="00A45027"/>
    <w:rsid w:val="00A45795"/>
    <w:rsid w:val="00A56ACF"/>
    <w:rsid w:val="00A57CBE"/>
    <w:rsid w:val="00A70B9F"/>
    <w:rsid w:val="00AB2FE9"/>
    <w:rsid w:val="00AC3ABE"/>
    <w:rsid w:val="00AC5013"/>
    <w:rsid w:val="00AD243B"/>
    <w:rsid w:val="00AE0285"/>
    <w:rsid w:val="00AF0D9C"/>
    <w:rsid w:val="00B007AF"/>
    <w:rsid w:val="00B06DB1"/>
    <w:rsid w:val="00B11A06"/>
    <w:rsid w:val="00B36A5A"/>
    <w:rsid w:val="00B558BB"/>
    <w:rsid w:val="00BC6EF5"/>
    <w:rsid w:val="00BF33ED"/>
    <w:rsid w:val="00C0021A"/>
    <w:rsid w:val="00C04463"/>
    <w:rsid w:val="00C11907"/>
    <w:rsid w:val="00C14F76"/>
    <w:rsid w:val="00C16AEF"/>
    <w:rsid w:val="00C217C2"/>
    <w:rsid w:val="00C2645D"/>
    <w:rsid w:val="00C27A8A"/>
    <w:rsid w:val="00C5737D"/>
    <w:rsid w:val="00C80551"/>
    <w:rsid w:val="00C8431F"/>
    <w:rsid w:val="00C84835"/>
    <w:rsid w:val="00CA0468"/>
    <w:rsid w:val="00CC2F35"/>
    <w:rsid w:val="00CC3E98"/>
    <w:rsid w:val="00CD2E5C"/>
    <w:rsid w:val="00CD7935"/>
    <w:rsid w:val="00D00973"/>
    <w:rsid w:val="00D10595"/>
    <w:rsid w:val="00D271C3"/>
    <w:rsid w:val="00D42518"/>
    <w:rsid w:val="00D60908"/>
    <w:rsid w:val="00D64D75"/>
    <w:rsid w:val="00DA4E8F"/>
    <w:rsid w:val="00DB0BE3"/>
    <w:rsid w:val="00DB673E"/>
    <w:rsid w:val="00DB710B"/>
    <w:rsid w:val="00DC6EE0"/>
    <w:rsid w:val="00DD1BCD"/>
    <w:rsid w:val="00DE262B"/>
    <w:rsid w:val="00DE6732"/>
    <w:rsid w:val="00DF2126"/>
    <w:rsid w:val="00DF4E79"/>
    <w:rsid w:val="00DF51A7"/>
    <w:rsid w:val="00E16B5A"/>
    <w:rsid w:val="00E26470"/>
    <w:rsid w:val="00E507E8"/>
    <w:rsid w:val="00E57608"/>
    <w:rsid w:val="00E671D7"/>
    <w:rsid w:val="00E70A5F"/>
    <w:rsid w:val="00E7136F"/>
    <w:rsid w:val="00E730BE"/>
    <w:rsid w:val="00E90F47"/>
    <w:rsid w:val="00E9147B"/>
    <w:rsid w:val="00EB05D5"/>
    <w:rsid w:val="00EF37A4"/>
    <w:rsid w:val="00F05CD3"/>
    <w:rsid w:val="00F101B3"/>
    <w:rsid w:val="00F10E0A"/>
    <w:rsid w:val="00F2046B"/>
    <w:rsid w:val="00F33FE3"/>
    <w:rsid w:val="00F3483D"/>
    <w:rsid w:val="00F47741"/>
    <w:rsid w:val="00F60AD3"/>
    <w:rsid w:val="00F74FA6"/>
    <w:rsid w:val="00F757E9"/>
    <w:rsid w:val="00F8327F"/>
    <w:rsid w:val="00F93404"/>
    <w:rsid w:val="00FD65BD"/>
    <w:rsid w:val="00FF679F"/>
    <w:rsid w:val="011BBB1B"/>
    <w:rsid w:val="027B09A0"/>
    <w:rsid w:val="02CB9D5C"/>
    <w:rsid w:val="0320E4B5"/>
    <w:rsid w:val="03314563"/>
    <w:rsid w:val="037340F8"/>
    <w:rsid w:val="0382FF15"/>
    <w:rsid w:val="0441BBFE"/>
    <w:rsid w:val="04D726B5"/>
    <w:rsid w:val="050570DB"/>
    <w:rsid w:val="051089F7"/>
    <w:rsid w:val="0533B42E"/>
    <w:rsid w:val="05F02BDC"/>
    <w:rsid w:val="063EF873"/>
    <w:rsid w:val="065EAC95"/>
    <w:rsid w:val="06994E81"/>
    <w:rsid w:val="06CBD9F3"/>
    <w:rsid w:val="0720ABAE"/>
    <w:rsid w:val="0726CBB2"/>
    <w:rsid w:val="07CE48C2"/>
    <w:rsid w:val="07E90F4E"/>
    <w:rsid w:val="08371A6E"/>
    <w:rsid w:val="0885F18A"/>
    <w:rsid w:val="0898D771"/>
    <w:rsid w:val="091329CE"/>
    <w:rsid w:val="0985BB90"/>
    <w:rsid w:val="0A027F51"/>
    <w:rsid w:val="0A122072"/>
    <w:rsid w:val="0A5BE3D8"/>
    <w:rsid w:val="0A8D9C1F"/>
    <w:rsid w:val="0AA618B7"/>
    <w:rsid w:val="0AAC39A8"/>
    <w:rsid w:val="0AB3A935"/>
    <w:rsid w:val="0AD67FFB"/>
    <w:rsid w:val="0AFA636B"/>
    <w:rsid w:val="0B350E55"/>
    <w:rsid w:val="0B6882E1"/>
    <w:rsid w:val="0B761888"/>
    <w:rsid w:val="0B7FEE94"/>
    <w:rsid w:val="0BCF4943"/>
    <w:rsid w:val="0C9E2E10"/>
    <w:rsid w:val="0CDDC82A"/>
    <w:rsid w:val="0D1D000C"/>
    <w:rsid w:val="0D571C64"/>
    <w:rsid w:val="0E518F9C"/>
    <w:rsid w:val="0E689C92"/>
    <w:rsid w:val="0EA299FE"/>
    <w:rsid w:val="0ED1DA25"/>
    <w:rsid w:val="0F0574D9"/>
    <w:rsid w:val="0F162C9E"/>
    <w:rsid w:val="0F2CDA74"/>
    <w:rsid w:val="0FC4241A"/>
    <w:rsid w:val="0FFEB4C7"/>
    <w:rsid w:val="102970E2"/>
    <w:rsid w:val="102AE013"/>
    <w:rsid w:val="108161F6"/>
    <w:rsid w:val="1083614E"/>
    <w:rsid w:val="1087F86D"/>
    <w:rsid w:val="10FF77F1"/>
    <w:rsid w:val="1152B82A"/>
    <w:rsid w:val="11929CD8"/>
    <w:rsid w:val="1193C218"/>
    <w:rsid w:val="11AFCA6E"/>
    <w:rsid w:val="13388B77"/>
    <w:rsid w:val="133BE78E"/>
    <w:rsid w:val="137573A9"/>
    <w:rsid w:val="13B910F4"/>
    <w:rsid w:val="1401972E"/>
    <w:rsid w:val="1423A835"/>
    <w:rsid w:val="14362D80"/>
    <w:rsid w:val="146AD823"/>
    <w:rsid w:val="14DA4832"/>
    <w:rsid w:val="14E82EB3"/>
    <w:rsid w:val="15043718"/>
    <w:rsid w:val="1531B5A9"/>
    <w:rsid w:val="159EF0CE"/>
    <w:rsid w:val="15AA08C0"/>
    <w:rsid w:val="15C8623B"/>
    <w:rsid w:val="166DE10D"/>
    <w:rsid w:val="167BF39C"/>
    <w:rsid w:val="172C5337"/>
    <w:rsid w:val="174A69C7"/>
    <w:rsid w:val="17B37E8E"/>
    <w:rsid w:val="17E46C8C"/>
    <w:rsid w:val="1818F2ED"/>
    <w:rsid w:val="1822A5E0"/>
    <w:rsid w:val="18465516"/>
    <w:rsid w:val="1874D511"/>
    <w:rsid w:val="193467EB"/>
    <w:rsid w:val="1958F030"/>
    <w:rsid w:val="1967AD03"/>
    <w:rsid w:val="1978E7DA"/>
    <w:rsid w:val="19C238E7"/>
    <w:rsid w:val="1A4F21BA"/>
    <w:rsid w:val="1A568760"/>
    <w:rsid w:val="1AB1CDF5"/>
    <w:rsid w:val="1AD2619A"/>
    <w:rsid w:val="1B1A6CE6"/>
    <w:rsid w:val="1B2B82D2"/>
    <w:rsid w:val="1B58B6B8"/>
    <w:rsid w:val="1BA49204"/>
    <w:rsid w:val="1BE173AC"/>
    <w:rsid w:val="1C1774E2"/>
    <w:rsid w:val="1C2967DD"/>
    <w:rsid w:val="1C42903A"/>
    <w:rsid w:val="1C4C994F"/>
    <w:rsid w:val="1C72E85F"/>
    <w:rsid w:val="1C8615EA"/>
    <w:rsid w:val="1CDC2558"/>
    <w:rsid w:val="1CEB99C7"/>
    <w:rsid w:val="1D0E640A"/>
    <w:rsid w:val="1D806F89"/>
    <w:rsid w:val="1D889737"/>
    <w:rsid w:val="1E0C276B"/>
    <w:rsid w:val="1E15741F"/>
    <w:rsid w:val="1E3CE064"/>
    <w:rsid w:val="1EC4A662"/>
    <w:rsid w:val="1EE5C5E2"/>
    <w:rsid w:val="1FED218C"/>
    <w:rsid w:val="20195E65"/>
    <w:rsid w:val="20575B48"/>
    <w:rsid w:val="206FFD98"/>
    <w:rsid w:val="20B1AFB2"/>
    <w:rsid w:val="21149F9C"/>
    <w:rsid w:val="21182D9C"/>
    <w:rsid w:val="21280B4E"/>
    <w:rsid w:val="21B2E4E7"/>
    <w:rsid w:val="21B65416"/>
    <w:rsid w:val="21C78EED"/>
    <w:rsid w:val="2224B21A"/>
    <w:rsid w:val="2245C80C"/>
    <w:rsid w:val="22E61D29"/>
    <w:rsid w:val="233AD238"/>
    <w:rsid w:val="23411C71"/>
    <w:rsid w:val="23548257"/>
    <w:rsid w:val="2365705E"/>
    <w:rsid w:val="2378C905"/>
    <w:rsid w:val="2385A9FD"/>
    <w:rsid w:val="238A03DC"/>
    <w:rsid w:val="23ADB312"/>
    <w:rsid w:val="23EF2D9B"/>
    <w:rsid w:val="2432E55B"/>
    <w:rsid w:val="24598021"/>
    <w:rsid w:val="24A5677C"/>
    <w:rsid w:val="2509D805"/>
    <w:rsid w:val="256D00D3"/>
    <w:rsid w:val="258CE6CB"/>
    <w:rsid w:val="25990E27"/>
    <w:rsid w:val="25B0315A"/>
    <w:rsid w:val="25E511CA"/>
    <w:rsid w:val="2625E471"/>
    <w:rsid w:val="266B72D8"/>
    <w:rsid w:val="26839E1B"/>
    <w:rsid w:val="26D65B3B"/>
    <w:rsid w:val="272E3503"/>
    <w:rsid w:val="2733663E"/>
    <w:rsid w:val="27B87DD4"/>
    <w:rsid w:val="27E90711"/>
    <w:rsid w:val="284F9427"/>
    <w:rsid w:val="28996E6A"/>
    <w:rsid w:val="28E04A38"/>
    <w:rsid w:val="299ECC09"/>
    <w:rsid w:val="2A01978D"/>
    <w:rsid w:val="2A03994D"/>
    <w:rsid w:val="2BAFDC4D"/>
    <w:rsid w:val="2C86ADA5"/>
    <w:rsid w:val="2D5F9F3E"/>
    <w:rsid w:val="2D7E9E7D"/>
    <w:rsid w:val="2DAE2F3A"/>
    <w:rsid w:val="2DDDB9E8"/>
    <w:rsid w:val="2DFFA2B6"/>
    <w:rsid w:val="2E09887A"/>
    <w:rsid w:val="2E1405B6"/>
    <w:rsid w:val="2EFCD687"/>
    <w:rsid w:val="2F1629F9"/>
    <w:rsid w:val="2F7694F1"/>
    <w:rsid w:val="304299E3"/>
    <w:rsid w:val="3096829F"/>
    <w:rsid w:val="309C52B6"/>
    <w:rsid w:val="3126FD76"/>
    <w:rsid w:val="3191FE2D"/>
    <w:rsid w:val="31B4E415"/>
    <w:rsid w:val="3297D0D8"/>
    <w:rsid w:val="32BB972A"/>
    <w:rsid w:val="32BE6312"/>
    <w:rsid w:val="32BEDA0D"/>
    <w:rsid w:val="32EB14D7"/>
    <w:rsid w:val="331CC58D"/>
    <w:rsid w:val="33BBB780"/>
    <w:rsid w:val="33D12137"/>
    <w:rsid w:val="34C90777"/>
    <w:rsid w:val="34CA8AA7"/>
    <w:rsid w:val="34D8A14E"/>
    <w:rsid w:val="34FD96F8"/>
    <w:rsid w:val="3568D486"/>
    <w:rsid w:val="358A7AAB"/>
    <w:rsid w:val="37758B6B"/>
    <w:rsid w:val="38333561"/>
    <w:rsid w:val="383A8A74"/>
    <w:rsid w:val="389D8993"/>
    <w:rsid w:val="38F143FE"/>
    <w:rsid w:val="3984B1FE"/>
    <w:rsid w:val="39CEA11B"/>
    <w:rsid w:val="39CF3893"/>
    <w:rsid w:val="3A1D4AFD"/>
    <w:rsid w:val="3A58F752"/>
    <w:rsid w:val="3AA1E5A3"/>
    <w:rsid w:val="3B82CB53"/>
    <w:rsid w:val="3B8ABC1B"/>
    <w:rsid w:val="3BE2DF20"/>
    <w:rsid w:val="3BFD5826"/>
    <w:rsid w:val="3BFFCD17"/>
    <w:rsid w:val="3C061C7D"/>
    <w:rsid w:val="3C187F50"/>
    <w:rsid w:val="3CC72123"/>
    <w:rsid w:val="3CC9DC9A"/>
    <w:rsid w:val="3CCAD3F6"/>
    <w:rsid w:val="3CD2E44D"/>
    <w:rsid w:val="3CF69A9D"/>
    <w:rsid w:val="3D0940D2"/>
    <w:rsid w:val="3D39F4E4"/>
    <w:rsid w:val="3D4A724D"/>
    <w:rsid w:val="3DE69D52"/>
    <w:rsid w:val="3EDFE5F0"/>
    <w:rsid w:val="3F0FD5E7"/>
    <w:rsid w:val="3F1A1B20"/>
    <w:rsid w:val="3F1DB20E"/>
    <w:rsid w:val="3F5A5A78"/>
    <w:rsid w:val="3FCDE370"/>
    <w:rsid w:val="400A850F"/>
    <w:rsid w:val="400EBA0E"/>
    <w:rsid w:val="402E3B5F"/>
    <w:rsid w:val="4057AC11"/>
    <w:rsid w:val="40866FFB"/>
    <w:rsid w:val="4091E956"/>
    <w:rsid w:val="4099A40B"/>
    <w:rsid w:val="41625343"/>
    <w:rsid w:val="4171784A"/>
    <w:rsid w:val="4210C81C"/>
    <w:rsid w:val="422FE05D"/>
    <w:rsid w:val="4290D036"/>
    <w:rsid w:val="4365CE9E"/>
    <w:rsid w:val="43D3E2C6"/>
    <w:rsid w:val="442E59B9"/>
    <w:rsid w:val="443B5180"/>
    <w:rsid w:val="4487C006"/>
    <w:rsid w:val="44AD3EBA"/>
    <w:rsid w:val="44B46366"/>
    <w:rsid w:val="4516B097"/>
    <w:rsid w:val="45297F05"/>
    <w:rsid w:val="45784599"/>
    <w:rsid w:val="45B49BD3"/>
    <w:rsid w:val="45B5B283"/>
    <w:rsid w:val="45C61413"/>
    <w:rsid w:val="45D5E27F"/>
    <w:rsid w:val="45DF5959"/>
    <w:rsid w:val="45FF870F"/>
    <w:rsid w:val="46506698"/>
    <w:rsid w:val="46F96DED"/>
    <w:rsid w:val="471436B1"/>
    <w:rsid w:val="477CD23E"/>
    <w:rsid w:val="47B4203F"/>
    <w:rsid w:val="47CE41BD"/>
    <w:rsid w:val="480D5ABD"/>
    <w:rsid w:val="4820FB72"/>
    <w:rsid w:val="483882FB"/>
    <w:rsid w:val="48848EA5"/>
    <w:rsid w:val="48C76907"/>
    <w:rsid w:val="48E27DD1"/>
    <w:rsid w:val="48EF4C07"/>
    <w:rsid w:val="49024761"/>
    <w:rsid w:val="4939AA82"/>
    <w:rsid w:val="4941AA4E"/>
    <w:rsid w:val="49C3AFFD"/>
    <w:rsid w:val="4A13232D"/>
    <w:rsid w:val="4AA4E8A7"/>
    <w:rsid w:val="4AF250D1"/>
    <w:rsid w:val="4B0F057C"/>
    <w:rsid w:val="4B529AAA"/>
    <w:rsid w:val="4BB6E13D"/>
    <w:rsid w:val="4C085815"/>
    <w:rsid w:val="4C5DC0FE"/>
    <w:rsid w:val="4C921322"/>
    <w:rsid w:val="4CC749AF"/>
    <w:rsid w:val="4D29178F"/>
    <w:rsid w:val="4D37184E"/>
    <w:rsid w:val="4D871746"/>
    <w:rsid w:val="4DC6E79B"/>
    <w:rsid w:val="4DEA802B"/>
    <w:rsid w:val="4E437F10"/>
    <w:rsid w:val="4E5E87A9"/>
    <w:rsid w:val="4F1B26F9"/>
    <w:rsid w:val="4FABBF10"/>
    <w:rsid w:val="4FD8C3AC"/>
    <w:rsid w:val="50C07DD5"/>
    <w:rsid w:val="51564B37"/>
    <w:rsid w:val="51A1BAE0"/>
    <w:rsid w:val="51D5F181"/>
    <w:rsid w:val="5212F4C9"/>
    <w:rsid w:val="5225325E"/>
    <w:rsid w:val="52298DAC"/>
    <w:rsid w:val="54152F67"/>
    <w:rsid w:val="5432E431"/>
    <w:rsid w:val="54B5831B"/>
    <w:rsid w:val="5523B42F"/>
    <w:rsid w:val="55DBD5E5"/>
    <w:rsid w:val="55E5DCC0"/>
    <w:rsid w:val="56AA5261"/>
    <w:rsid w:val="570BD1AA"/>
    <w:rsid w:val="570FBFA6"/>
    <w:rsid w:val="5743E77F"/>
    <w:rsid w:val="575C12C2"/>
    <w:rsid w:val="578B7001"/>
    <w:rsid w:val="57BD95AA"/>
    <w:rsid w:val="57EB2BC1"/>
    <w:rsid w:val="5803BB89"/>
    <w:rsid w:val="585CB87D"/>
    <w:rsid w:val="58DD3EC2"/>
    <w:rsid w:val="5909426C"/>
    <w:rsid w:val="590DB181"/>
    <w:rsid w:val="594AD05D"/>
    <w:rsid w:val="59567C69"/>
    <w:rsid w:val="597E125B"/>
    <w:rsid w:val="5CA6F1CE"/>
    <w:rsid w:val="5D0360E0"/>
    <w:rsid w:val="5D0A166C"/>
    <w:rsid w:val="5D54F395"/>
    <w:rsid w:val="5DC09E1A"/>
    <w:rsid w:val="5E095AC9"/>
    <w:rsid w:val="5EE38CE5"/>
    <w:rsid w:val="5F129201"/>
    <w:rsid w:val="5F65F82F"/>
    <w:rsid w:val="5FA29B74"/>
    <w:rsid w:val="5FAD924C"/>
    <w:rsid w:val="6067FF24"/>
    <w:rsid w:val="60A04DC8"/>
    <w:rsid w:val="60D14D87"/>
    <w:rsid w:val="60E212F1"/>
    <w:rsid w:val="61241488"/>
    <w:rsid w:val="613581BF"/>
    <w:rsid w:val="61849196"/>
    <w:rsid w:val="61C6934B"/>
    <w:rsid w:val="6286EB65"/>
    <w:rsid w:val="62BBEA0C"/>
    <w:rsid w:val="632168CC"/>
    <w:rsid w:val="6386C276"/>
    <w:rsid w:val="639F086E"/>
    <w:rsid w:val="63FEF7BF"/>
    <w:rsid w:val="641327EE"/>
    <w:rsid w:val="646273E0"/>
    <w:rsid w:val="6573E12B"/>
    <w:rsid w:val="65B487F5"/>
    <w:rsid w:val="65BC0FD9"/>
    <w:rsid w:val="6620E5A6"/>
    <w:rsid w:val="66F0C03A"/>
    <w:rsid w:val="672A9CB6"/>
    <w:rsid w:val="676D669C"/>
    <w:rsid w:val="67997B90"/>
    <w:rsid w:val="67C2E43F"/>
    <w:rsid w:val="6871FB60"/>
    <w:rsid w:val="68A04586"/>
    <w:rsid w:val="690C0EAF"/>
    <w:rsid w:val="6985BDD5"/>
    <w:rsid w:val="69912178"/>
    <w:rsid w:val="69B87C91"/>
    <w:rsid w:val="69DB1DA9"/>
    <w:rsid w:val="6A1ABB35"/>
    <w:rsid w:val="6AC43933"/>
    <w:rsid w:val="6AFD83F6"/>
    <w:rsid w:val="6B5A16A6"/>
    <w:rsid w:val="6BAA28A4"/>
    <w:rsid w:val="6BB29E56"/>
    <w:rsid w:val="6C04ACCF"/>
    <w:rsid w:val="6C0DFB1B"/>
    <w:rsid w:val="6C4110F4"/>
    <w:rsid w:val="6CD09C44"/>
    <w:rsid w:val="6D162AAB"/>
    <w:rsid w:val="6D75F2F0"/>
    <w:rsid w:val="6D891B3B"/>
    <w:rsid w:val="6E6344EA"/>
    <w:rsid w:val="6E7034D6"/>
    <w:rsid w:val="6E9471F9"/>
    <w:rsid w:val="6EF1AD3E"/>
    <w:rsid w:val="707309EA"/>
    <w:rsid w:val="708A60C3"/>
    <w:rsid w:val="70F707CB"/>
    <w:rsid w:val="70FF8A6C"/>
    <w:rsid w:val="71818D21"/>
    <w:rsid w:val="71C13B40"/>
    <w:rsid w:val="72051680"/>
    <w:rsid w:val="72229D4C"/>
    <w:rsid w:val="73F42EDA"/>
    <w:rsid w:val="7453DB73"/>
    <w:rsid w:val="74616886"/>
    <w:rsid w:val="748CDA55"/>
    <w:rsid w:val="74925684"/>
    <w:rsid w:val="74FBF916"/>
    <w:rsid w:val="757203C3"/>
    <w:rsid w:val="7583251A"/>
    <w:rsid w:val="75A738F7"/>
    <w:rsid w:val="760391DB"/>
    <w:rsid w:val="760BB55A"/>
    <w:rsid w:val="763A5597"/>
    <w:rsid w:val="76D42A9F"/>
    <w:rsid w:val="76FB5A3D"/>
    <w:rsid w:val="77732E08"/>
    <w:rsid w:val="77A0F5D3"/>
    <w:rsid w:val="77DAC757"/>
    <w:rsid w:val="780AFDB9"/>
    <w:rsid w:val="783334C8"/>
    <w:rsid w:val="7850BDF6"/>
    <w:rsid w:val="797697B8"/>
    <w:rsid w:val="7A0B455F"/>
    <w:rsid w:val="7A939FA6"/>
    <w:rsid w:val="7ABA1163"/>
    <w:rsid w:val="7ACA1E45"/>
    <w:rsid w:val="7B55D190"/>
    <w:rsid w:val="7BBA049C"/>
    <w:rsid w:val="7BD407E0"/>
    <w:rsid w:val="7C091924"/>
    <w:rsid w:val="7C671C9B"/>
    <w:rsid w:val="7CE67C03"/>
    <w:rsid w:val="7D46E230"/>
    <w:rsid w:val="7E1540B9"/>
    <w:rsid w:val="7E1727C3"/>
    <w:rsid w:val="7EC3DBB9"/>
    <w:rsid w:val="7ED29C12"/>
    <w:rsid w:val="7F1102E8"/>
    <w:rsid w:val="7F19F571"/>
    <w:rsid w:val="7F464518"/>
    <w:rsid w:val="7FF68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93E5"/>
  <w15:chartTrackingRefBased/>
  <w15:docId w15:val="{8F47AC6C-239A-46A3-BB87-89ECE8DF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127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90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11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4b1ea2-417d-4816-950a-be1c39e33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F7543C514B84B9087D9A3BD65E9CA" ma:contentTypeVersion="10" ma:contentTypeDescription="Create a new document." ma:contentTypeScope="" ma:versionID="7b6cccdf7c00304a6651e30605440244">
  <xsd:schema xmlns:xsd="http://www.w3.org/2001/XMLSchema" xmlns:xs="http://www.w3.org/2001/XMLSchema" xmlns:p="http://schemas.microsoft.com/office/2006/metadata/properties" xmlns:ns3="004b1ea2-417d-4816-950a-be1c39e333a0" xmlns:ns4="26fbf65f-2893-445c-a317-65a3caa17c96" targetNamespace="http://schemas.microsoft.com/office/2006/metadata/properties" ma:root="true" ma:fieldsID="78bf0f9ec40af82d8c2dacccda5df288" ns3:_="" ns4:_="">
    <xsd:import namespace="004b1ea2-417d-4816-950a-be1c39e333a0"/>
    <xsd:import namespace="26fbf65f-2893-445c-a317-65a3caa17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b1ea2-417d-4816-950a-be1c39e33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bf65f-2893-445c-a317-65a3caa17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1BB52F-B86C-4ED0-B57E-08F1530AB44D}">
  <ds:schemaRefs>
    <ds:schemaRef ds:uri="http://schemas.microsoft.com/office/2006/metadata/properties"/>
    <ds:schemaRef ds:uri="http://schemas.microsoft.com/office/infopath/2007/PartnerControls"/>
    <ds:schemaRef ds:uri="004b1ea2-417d-4816-950a-be1c39e333a0"/>
  </ds:schemaRefs>
</ds:datastoreItem>
</file>

<file path=customXml/itemProps2.xml><?xml version="1.0" encoding="utf-8"?>
<ds:datastoreItem xmlns:ds="http://schemas.openxmlformats.org/officeDocument/2006/customXml" ds:itemID="{4B81CD3C-8440-43A0-AC48-E3E81B15E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131BE-934C-4E61-9DA4-C61A75B9F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b1ea2-417d-4816-950a-be1c39e333a0"/>
    <ds:schemaRef ds:uri="26fbf65f-2893-445c-a317-65a3caa17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Gabriel López Medina</dc:creator>
  <keywords/>
  <dc:description/>
  <lastModifiedBy>Carlos Gabriel López Medina</lastModifiedBy>
  <revision>199</revision>
  <dcterms:created xsi:type="dcterms:W3CDTF">2023-03-31T01:01:00.0000000Z</dcterms:created>
  <dcterms:modified xsi:type="dcterms:W3CDTF">2023-04-14T06:31:00.8527842Z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0x0101008E5F7543C514B84B9087D9A3BD65E9CA</vt:lpwstr>
  </property>
</Properties>
</file>