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76C9" w14:textId="77777777" w:rsidR="00EF4503" w:rsidRPr="00422259" w:rsidRDefault="00EF4503" w:rsidP="001E564B">
      <w:pPr>
        <w:jc w:val="both"/>
        <w:rPr>
          <w:rFonts w:ascii="Bahnschrift Light" w:hAnsi="Bahnschrift Light"/>
          <w:color w:val="4472C4" w:themeColor="accent1"/>
          <w:sz w:val="24"/>
          <w:szCs w:val="24"/>
        </w:rPr>
      </w:pPr>
    </w:p>
    <w:p w14:paraId="0E26735E" w14:textId="691F583E" w:rsidR="00930809" w:rsidRPr="00D84152" w:rsidRDefault="005F301E" w:rsidP="001E564B">
      <w:pPr>
        <w:jc w:val="center"/>
        <w:rPr>
          <w:rFonts w:ascii="Bahnschrift Light" w:hAnsi="Bahnschrift Light"/>
          <w:color w:val="4472C4" w:themeColor="accent1"/>
          <w:sz w:val="32"/>
          <w:szCs w:val="32"/>
        </w:rPr>
      </w:pPr>
      <w:r>
        <w:rPr>
          <w:rFonts w:ascii="Bahnschrift Light" w:hAnsi="Bahnschrift Light"/>
          <w:color w:val="4472C4" w:themeColor="accent1"/>
          <w:sz w:val="32"/>
          <w:szCs w:val="32"/>
        </w:rPr>
        <w:t xml:space="preserve">Heritage </w:t>
      </w:r>
      <w:r w:rsidR="00850961" w:rsidRPr="00850961">
        <w:rPr>
          <w:rFonts w:ascii="Bahnschrift Light" w:hAnsi="Bahnschrift Light"/>
          <w:color w:val="4472C4" w:themeColor="accent1"/>
          <w:sz w:val="32"/>
          <w:szCs w:val="32"/>
        </w:rPr>
        <w:t>Data Sonification — A Resource for Non-coders</w:t>
      </w:r>
    </w:p>
    <w:p w14:paraId="4CE9649C" w14:textId="033F0024" w:rsidR="003F5019" w:rsidRPr="00A717A0" w:rsidRDefault="006F40A4" w:rsidP="001E564B">
      <w:pPr>
        <w:jc w:val="center"/>
        <w:rPr>
          <w:rFonts w:ascii="Bahnschrift Light" w:hAnsi="Bahnschrift Light"/>
          <w:sz w:val="28"/>
          <w:szCs w:val="28"/>
        </w:rPr>
      </w:pPr>
      <w:r>
        <w:rPr>
          <w:rFonts w:ascii="Bahnschrift Light" w:hAnsi="Bahnschrift Light"/>
          <w:sz w:val="28"/>
          <w:szCs w:val="28"/>
        </w:rPr>
        <w:t>Tierra Abeyta</w:t>
      </w:r>
      <w:r w:rsidR="00536510">
        <w:rPr>
          <w:rFonts w:ascii="Bahnschrift Light" w:hAnsi="Bahnschrift Light"/>
          <w:sz w:val="28"/>
          <w:szCs w:val="28"/>
        </w:rPr>
        <w:t>,</w:t>
      </w:r>
      <w:r w:rsidR="008E4F37">
        <w:rPr>
          <w:rFonts w:ascii="Bahnschrift Light" w:hAnsi="Bahnschrift Light"/>
          <w:sz w:val="28"/>
          <w:szCs w:val="28"/>
        </w:rPr>
        <w:t xml:space="preserve"> </w:t>
      </w:r>
      <w:r w:rsidR="00850961">
        <w:rPr>
          <w:rFonts w:ascii="Bahnschrift Light" w:hAnsi="Bahnschrift Light"/>
          <w:sz w:val="28"/>
          <w:szCs w:val="28"/>
        </w:rPr>
        <w:t>May</w:t>
      </w:r>
      <w:r w:rsidR="005E0FEA">
        <w:rPr>
          <w:rFonts w:ascii="Bahnschrift Light" w:hAnsi="Bahnschrift Light"/>
          <w:sz w:val="28"/>
          <w:szCs w:val="28"/>
        </w:rPr>
        <w:t xml:space="preserve"> 2023</w:t>
      </w:r>
    </w:p>
    <w:p w14:paraId="6F6AF60B" w14:textId="77777777" w:rsidR="00433EE7" w:rsidRPr="00A717A0" w:rsidRDefault="00433EE7" w:rsidP="001E564B">
      <w:pPr>
        <w:jc w:val="both"/>
        <w:rPr>
          <w:rFonts w:ascii="Bahnschrift Light" w:hAnsi="Bahnschrift Light"/>
          <w:sz w:val="28"/>
          <w:szCs w:val="28"/>
        </w:rPr>
      </w:pPr>
    </w:p>
    <w:p w14:paraId="1A46C137" w14:textId="77777777" w:rsidR="00E70E39" w:rsidRDefault="00E70E39" w:rsidP="001E564B">
      <w:pPr>
        <w:jc w:val="both"/>
        <w:rPr>
          <w:rFonts w:ascii="Bahnschrift Light" w:hAnsi="Bahnschrift Light"/>
          <w:b/>
          <w:bCs/>
          <w:sz w:val="28"/>
          <w:szCs w:val="28"/>
        </w:rPr>
        <w:sectPr w:rsidR="00E70E39" w:rsidSect="00516449">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2610286D" w14:textId="6B9FEA4F" w:rsidR="00433EE7" w:rsidRPr="00C8070E" w:rsidRDefault="00433EE7" w:rsidP="001E564B">
      <w:pPr>
        <w:jc w:val="both"/>
        <w:rPr>
          <w:rFonts w:ascii="Bahnschrift Light" w:hAnsi="Bahnschrift Light"/>
          <w:b/>
          <w:bCs/>
          <w:sz w:val="24"/>
          <w:szCs w:val="24"/>
        </w:rPr>
      </w:pPr>
      <w:r w:rsidRPr="00C8070E">
        <w:rPr>
          <w:rFonts w:ascii="Bahnschrift Light" w:hAnsi="Bahnschrift Light"/>
          <w:b/>
          <w:bCs/>
          <w:sz w:val="24"/>
          <w:szCs w:val="24"/>
        </w:rPr>
        <w:t xml:space="preserve">What </w:t>
      </w:r>
      <w:r w:rsidR="00850961" w:rsidRPr="00C8070E">
        <w:rPr>
          <w:rFonts w:ascii="Bahnschrift Light" w:hAnsi="Bahnschrift Light"/>
          <w:b/>
          <w:bCs/>
          <w:sz w:val="24"/>
          <w:szCs w:val="24"/>
        </w:rPr>
        <w:t>is sonification</w:t>
      </w:r>
      <w:r w:rsidRPr="00C8070E">
        <w:rPr>
          <w:rFonts w:ascii="Bahnschrift Light" w:hAnsi="Bahnschrift Light"/>
          <w:b/>
          <w:bCs/>
          <w:sz w:val="24"/>
          <w:szCs w:val="24"/>
        </w:rPr>
        <w:t>?</w:t>
      </w:r>
    </w:p>
    <w:p w14:paraId="5CC171E8" w14:textId="439D11FF" w:rsidR="00850961" w:rsidRPr="00C8070E" w:rsidRDefault="00850961" w:rsidP="00850961">
      <w:pPr>
        <w:ind w:firstLine="720"/>
        <w:jc w:val="both"/>
        <w:rPr>
          <w:rFonts w:ascii="Bahnschrift Light" w:hAnsi="Bahnschrift Light"/>
          <w:sz w:val="24"/>
          <w:szCs w:val="24"/>
        </w:rPr>
      </w:pPr>
      <w:r w:rsidRPr="00C8070E">
        <w:rPr>
          <w:rFonts w:ascii="Bahnschrift Light" w:hAnsi="Bahnschrift Light"/>
          <w:sz w:val="24"/>
          <w:szCs w:val="24"/>
        </w:rPr>
        <w:t xml:space="preserve">Sonification is the process of interpreting and presenting </w:t>
      </w:r>
      <w:r w:rsidR="009450B3">
        <w:rPr>
          <w:rFonts w:ascii="Bahnschrift Light" w:hAnsi="Bahnschrift Light"/>
          <w:sz w:val="24"/>
          <w:szCs w:val="24"/>
        </w:rPr>
        <w:t xml:space="preserve">data </w:t>
      </w:r>
      <w:r w:rsidRPr="00C8070E">
        <w:rPr>
          <w:rFonts w:ascii="Bahnschrift Light" w:hAnsi="Bahnschrift Light"/>
          <w:sz w:val="24"/>
          <w:szCs w:val="24"/>
        </w:rPr>
        <w:t>as audio. Established definitions often highlight the role of sonification as a means to “convey</w:t>
      </w:r>
      <w:r w:rsidR="009A12CD" w:rsidRPr="00C8070E">
        <w:rPr>
          <w:rFonts w:ascii="Bahnschrift Light" w:hAnsi="Bahnschrift Light"/>
          <w:sz w:val="24"/>
          <w:szCs w:val="24"/>
        </w:rPr>
        <w:t xml:space="preserve"> </w:t>
      </w:r>
      <w:r w:rsidRPr="00C8070E">
        <w:rPr>
          <w:rFonts w:ascii="Bahnschrift Light" w:hAnsi="Bahnschrift Light"/>
          <w:sz w:val="24"/>
          <w:szCs w:val="24"/>
        </w:rPr>
        <w:t>information,” and to “[facilitate] communication or interpretation” of data (Hermann, 2008, p. 1). Sonification is thus a</w:t>
      </w:r>
      <w:r w:rsidR="009450B3">
        <w:rPr>
          <w:rFonts w:ascii="Bahnschrift Light" w:hAnsi="Bahnschrift Light"/>
          <w:sz w:val="24"/>
          <w:szCs w:val="24"/>
        </w:rPr>
        <w:t xml:space="preserve">n </w:t>
      </w:r>
      <w:r w:rsidRPr="00C8070E">
        <w:rPr>
          <w:rFonts w:ascii="Bahnschrift Light" w:hAnsi="Bahnschrift Light"/>
          <w:sz w:val="24"/>
          <w:szCs w:val="24"/>
        </w:rPr>
        <w:t xml:space="preserve">intentional process. It can be </w:t>
      </w:r>
      <w:r w:rsidR="002F4D3A" w:rsidRPr="00C8070E">
        <w:rPr>
          <w:rFonts w:ascii="Bahnschrift Light" w:hAnsi="Bahnschrift Light"/>
          <w:sz w:val="24"/>
          <w:szCs w:val="24"/>
        </w:rPr>
        <w:t>entertaining but</w:t>
      </w:r>
      <w:r w:rsidRPr="00C8070E">
        <w:rPr>
          <w:rFonts w:ascii="Bahnschrift Light" w:hAnsi="Bahnschrift Light"/>
          <w:sz w:val="24"/>
          <w:szCs w:val="24"/>
        </w:rPr>
        <w:t xml:space="preserve"> is not typically for entertainment alone in the way music can be. Hermann (2008) further highlights definitive features of sonification: it is a process which reflects objective properties in data in a precise and systematic manner (p. 2).</w:t>
      </w:r>
    </w:p>
    <w:p w14:paraId="043BA97A" w14:textId="28E9CAE5"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Sonification is typically done using a range of coding/sonification specific programs. It can be done using a diverse range of data:</w:t>
      </w:r>
    </w:p>
    <w:p w14:paraId="7FE158C6" w14:textId="7B394767" w:rsidR="00850961" w:rsidRPr="00C8070E" w:rsidRDefault="009450B3" w:rsidP="00850961">
      <w:pPr>
        <w:pStyle w:val="ListParagraph"/>
        <w:numPr>
          <w:ilvl w:val="0"/>
          <w:numId w:val="4"/>
        </w:numPr>
        <w:jc w:val="both"/>
        <w:rPr>
          <w:rFonts w:ascii="Bahnschrift Light" w:hAnsi="Bahnschrift Light"/>
          <w:sz w:val="24"/>
          <w:szCs w:val="24"/>
        </w:rPr>
      </w:pPr>
      <w:r>
        <w:rPr>
          <w:rFonts w:ascii="Bahnschrift Light" w:hAnsi="Bahnschrift Light"/>
          <w:sz w:val="24"/>
          <w:szCs w:val="24"/>
        </w:rPr>
        <w:t>I</w:t>
      </w:r>
      <w:r w:rsidR="00850961" w:rsidRPr="00C8070E">
        <w:rPr>
          <w:rFonts w:ascii="Bahnschrift Light" w:hAnsi="Bahnschrift Light"/>
          <w:sz w:val="24"/>
          <w:szCs w:val="24"/>
        </w:rPr>
        <w:t xml:space="preserve">mages: </w:t>
      </w:r>
      <w:r>
        <w:rPr>
          <w:rFonts w:ascii="Bahnschrift Light" w:hAnsi="Bahnschrift Light"/>
          <w:sz w:val="24"/>
          <w:szCs w:val="24"/>
        </w:rPr>
        <w:t>i.e.,</w:t>
      </w:r>
      <w:r w:rsidR="00850961" w:rsidRPr="00C8070E">
        <w:rPr>
          <w:rFonts w:ascii="Bahnschrift Light" w:hAnsi="Bahnschrift Light"/>
          <w:sz w:val="24"/>
          <w:szCs w:val="24"/>
        </w:rPr>
        <w:t xml:space="preserve"> photos from the Dura Europos archaeological site c. 1928-1937 (Graham and Simons, 2021),</w:t>
      </w:r>
    </w:p>
    <w:p w14:paraId="0317B1A0" w14:textId="553C4CAF" w:rsidR="00850961" w:rsidRPr="00C8070E" w:rsidRDefault="009450B3" w:rsidP="00850961">
      <w:pPr>
        <w:pStyle w:val="ListParagraph"/>
        <w:numPr>
          <w:ilvl w:val="0"/>
          <w:numId w:val="4"/>
        </w:numPr>
        <w:jc w:val="both"/>
        <w:rPr>
          <w:rFonts w:ascii="Bahnschrift Light" w:hAnsi="Bahnschrift Light"/>
          <w:sz w:val="24"/>
          <w:szCs w:val="24"/>
        </w:rPr>
      </w:pPr>
      <w:r>
        <w:rPr>
          <w:rFonts w:ascii="Bahnschrift Light" w:hAnsi="Bahnschrift Light"/>
          <w:sz w:val="24"/>
          <w:szCs w:val="24"/>
        </w:rPr>
        <w:t>D</w:t>
      </w:r>
      <w:r w:rsidR="00850961" w:rsidRPr="00C8070E">
        <w:rPr>
          <w:rFonts w:ascii="Bahnschrift Light" w:hAnsi="Bahnschrift Light"/>
          <w:sz w:val="24"/>
          <w:szCs w:val="24"/>
        </w:rPr>
        <w:t xml:space="preserve">ata sets: </w:t>
      </w:r>
      <w:r>
        <w:rPr>
          <w:rFonts w:ascii="Bahnschrift Light" w:hAnsi="Bahnschrift Light"/>
          <w:sz w:val="24"/>
          <w:szCs w:val="24"/>
        </w:rPr>
        <w:t>i.e.</w:t>
      </w:r>
      <w:r w:rsidR="00850961" w:rsidRPr="00C8070E">
        <w:rPr>
          <w:rFonts w:ascii="Bahnschrift Light" w:hAnsi="Bahnschrift Light"/>
          <w:sz w:val="24"/>
          <w:szCs w:val="24"/>
        </w:rPr>
        <w:t>, a study on climate change and Alaskan yellow cedar trees (Sawe et al., 2020),</w:t>
      </w:r>
    </w:p>
    <w:p w14:paraId="3F05E6D2" w14:textId="6D880D2D" w:rsidR="00850961" w:rsidRPr="00C8070E" w:rsidRDefault="009450B3" w:rsidP="00850961">
      <w:pPr>
        <w:pStyle w:val="ListParagraph"/>
        <w:numPr>
          <w:ilvl w:val="0"/>
          <w:numId w:val="4"/>
        </w:numPr>
        <w:jc w:val="both"/>
        <w:rPr>
          <w:rFonts w:ascii="Bahnschrift Light" w:hAnsi="Bahnschrift Light"/>
          <w:sz w:val="24"/>
          <w:szCs w:val="24"/>
        </w:rPr>
      </w:pPr>
      <w:r>
        <w:rPr>
          <w:rFonts w:ascii="Bahnschrift Light" w:hAnsi="Bahnschrift Light"/>
          <w:sz w:val="24"/>
          <w:szCs w:val="24"/>
        </w:rPr>
        <w:t>And e</w:t>
      </w:r>
      <w:r w:rsidR="00850961" w:rsidRPr="00C8070E">
        <w:rPr>
          <w:rFonts w:ascii="Bahnschrift Light" w:hAnsi="Bahnschrift Light"/>
          <w:sz w:val="24"/>
          <w:szCs w:val="24"/>
        </w:rPr>
        <w:t xml:space="preserve">ven live videos: </w:t>
      </w:r>
      <w:r>
        <w:rPr>
          <w:rFonts w:ascii="Bahnschrift Light" w:hAnsi="Bahnschrift Light"/>
          <w:sz w:val="24"/>
          <w:szCs w:val="24"/>
        </w:rPr>
        <w:t>i.e.</w:t>
      </w:r>
      <w:r w:rsidR="00850961" w:rsidRPr="00C8070E">
        <w:rPr>
          <w:rFonts w:ascii="Bahnschrift Light" w:hAnsi="Bahnschrift Light"/>
          <w:sz w:val="24"/>
          <w:szCs w:val="24"/>
        </w:rPr>
        <w:t>, AI video sonification to teach glassblowing techniques and heritage (Thanou, 2021).</w:t>
      </w:r>
    </w:p>
    <w:p w14:paraId="46BB8D69" w14:textId="5FDCC77B" w:rsidR="002F53A1" w:rsidRPr="00C8070E" w:rsidRDefault="00850961" w:rsidP="009A12CD">
      <w:pPr>
        <w:ind w:firstLine="360"/>
        <w:jc w:val="both"/>
        <w:rPr>
          <w:rFonts w:ascii="Bahnschrift Light" w:hAnsi="Bahnschrift Light"/>
          <w:sz w:val="24"/>
          <w:szCs w:val="24"/>
        </w:rPr>
      </w:pPr>
      <w:r w:rsidRPr="00C8070E">
        <w:rPr>
          <w:rFonts w:ascii="Bahnschrift Light" w:hAnsi="Bahnschrift Light"/>
          <w:sz w:val="24"/>
          <w:szCs w:val="24"/>
        </w:rPr>
        <w:t xml:space="preserve">Sonification can be done in pre-made sonification studios or using general coding languages such as </w:t>
      </w:r>
      <w:r w:rsidRPr="00C8070E">
        <w:rPr>
          <w:rFonts w:ascii="Bahnschrift Light" w:hAnsi="Bahnschrift Light"/>
          <w:sz w:val="24"/>
          <w:szCs w:val="24"/>
        </w:rPr>
        <w:t>Python. The former option is generally the simplest but most restrictive option</w:t>
      </w:r>
      <w:r w:rsidR="009450B3">
        <w:rPr>
          <w:rFonts w:ascii="Bahnschrift Light" w:hAnsi="Bahnschrift Light"/>
          <w:sz w:val="24"/>
          <w:szCs w:val="24"/>
        </w:rPr>
        <w:t>. T</w:t>
      </w:r>
      <w:r w:rsidRPr="00C8070E">
        <w:rPr>
          <w:rFonts w:ascii="Bahnschrift Light" w:hAnsi="Bahnschrift Light"/>
          <w:sz w:val="24"/>
          <w:szCs w:val="24"/>
        </w:rPr>
        <w:t xml:space="preserve">he latter </w:t>
      </w:r>
      <w:r w:rsidR="009450B3">
        <w:rPr>
          <w:rFonts w:ascii="Bahnschrift Light" w:hAnsi="Bahnschrift Light"/>
          <w:sz w:val="24"/>
          <w:szCs w:val="24"/>
        </w:rPr>
        <w:t>has</w:t>
      </w:r>
      <w:r w:rsidRPr="00C8070E">
        <w:rPr>
          <w:rFonts w:ascii="Bahnschrift Light" w:hAnsi="Bahnschrift Light"/>
          <w:sz w:val="24"/>
          <w:szCs w:val="24"/>
        </w:rPr>
        <w:t xml:space="preserve"> much more freedom but often require</w:t>
      </w:r>
      <w:r w:rsidR="009450B3">
        <w:rPr>
          <w:rFonts w:ascii="Bahnschrift Light" w:hAnsi="Bahnschrift Light"/>
          <w:sz w:val="24"/>
          <w:szCs w:val="24"/>
        </w:rPr>
        <w:t>s</w:t>
      </w:r>
      <w:r w:rsidRPr="00C8070E">
        <w:rPr>
          <w:rFonts w:ascii="Bahnschrift Light" w:hAnsi="Bahnschrift Light"/>
          <w:sz w:val="24"/>
          <w:szCs w:val="24"/>
        </w:rPr>
        <w:t xml:space="preserve"> some knowledge of coding. I used two </w:t>
      </w:r>
      <w:r w:rsidR="009450B3">
        <w:rPr>
          <w:rFonts w:ascii="Bahnschrift Light" w:hAnsi="Bahnschrift Light"/>
          <w:sz w:val="24"/>
          <w:szCs w:val="24"/>
        </w:rPr>
        <w:t>different program</w:t>
      </w:r>
      <w:r w:rsidRPr="00C8070E">
        <w:rPr>
          <w:rFonts w:ascii="Bahnschrift Light" w:hAnsi="Bahnschrift Light"/>
          <w:sz w:val="24"/>
          <w:szCs w:val="24"/>
        </w:rPr>
        <w:t>s for the sonifications produced during my placement. The sonification found in this repository was made using Python</w:t>
      </w:r>
      <w:r w:rsidR="009450B3">
        <w:rPr>
          <w:rFonts w:ascii="Bahnschrift Light" w:hAnsi="Bahnschrift Light"/>
          <w:sz w:val="24"/>
          <w:szCs w:val="24"/>
        </w:rPr>
        <w:t xml:space="preserve"> within Jupyter Notebook</w:t>
      </w:r>
      <w:r w:rsidRPr="00C8070E">
        <w:rPr>
          <w:rFonts w:ascii="Bahnschrift Light" w:hAnsi="Bahnschrift Light"/>
          <w:sz w:val="24"/>
          <w:szCs w:val="24"/>
        </w:rPr>
        <w:t xml:space="preserve"> and the code found in th</w:t>
      </w:r>
      <w:r w:rsidR="009450B3">
        <w:rPr>
          <w:rFonts w:ascii="Bahnschrift Light" w:hAnsi="Bahnschrift Light"/>
          <w:sz w:val="24"/>
          <w:szCs w:val="24"/>
        </w:rPr>
        <w:t>e first</w:t>
      </w:r>
      <w:r w:rsidRPr="00C8070E">
        <w:rPr>
          <w:rFonts w:ascii="Bahnschrift Light" w:hAnsi="Bahnschrift Light"/>
          <w:sz w:val="24"/>
          <w:szCs w:val="24"/>
        </w:rPr>
        <w:t xml:space="preserve"> codebook. For my other sonifications, I used a </w:t>
      </w:r>
      <w:r w:rsidR="009450B3">
        <w:rPr>
          <w:rFonts w:ascii="Bahnschrift Light" w:hAnsi="Bahnschrift Light"/>
          <w:sz w:val="24"/>
          <w:szCs w:val="24"/>
        </w:rPr>
        <w:t xml:space="preserve">Python-based </w:t>
      </w:r>
      <w:r w:rsidRPr="00C8070E">
        <w:rPr>
          <w:rFonts w:ascii="Bahnschrift Light" w:hAnsi="Bahnschrift Light"/>
          <w:sz w:val="24"/>
          <w:szCs w:val="24"/>
        </w:rPr>
        <w:t xml:space="preserve">music-making </w:t>
      </w:r>
      <w:r w:rsidR="009450B3">
        <w:rPr>
          <w:rFonts w:ascii="Bahnschrift Light" w:hAnsi="Bahnschrift Light"/>
          <w:sz w:val="24"/>
          <w:szCs w:val="24"/>
        </w:rPr>
        <w:t>environment</w:t>
      </w:r>
      <w:r w:rsidRPr="00C8070E">
        <w:rPr>
          <w:rFonts w:ascii="Bahnschrift Light" w:hAnsi="Bahnschrift Light"/>
          <w:sz w:val="24"/>
          <w:szCs w:val="24"/>
        </w:rPr>
        <w:t xml:space="preserve"> called </w:t>
      </w:r>
      <w:hyperlink r:id="rId14" w:history="1">
        <w:r w:rsidRPr="00C8070E">
          <w:rPr>
            <w:rStyle w:val="Hyperlink"/>
            <w:rFonts w:ascii="Bahnschrift Light" w:hAnsi="Bahnschrift Light"/>
            <w:sz w:val="24"/>
            <w:szCs w:val="24"/>
          </w:rPr>
          <w:t>JythonMusic</w:t>
        </w:r>
      </w:hyperlink>
      <w:r w:rsidRPr="00C8070E">
        <w:rPr>
          <w:rFonts w:ascii="Bahnschrift Light" w:hAnsi="Bahnschrift Light"/>
          <w:sz w:val="24"/>
          <w:szCs w:val="24"/>
        </w:rPr>
        <w:t>,</w:t>
      </w:r>
      <w:r w:rsidR="009450B3">
        <w:rPr>
          <w:rFonts w:ascii="Bahnschrift Light" w:hAnsi="Bahnschrift Light"/>
          <w:sz w:val="24"/>
          <w:szCs w:val="24"/>
        </w:rPr>
        <w:t xml:space="preserve"> </w:t>
      </w:r>
      <w:r w:rsidRPr="00C8070E">
        <w:rPr>
          <w:rFonts w:ascii="Bahnschrift Light" w:hAnsi="Bahnschrift Light"/>
          <w:sz w:val="24"/>
          <w:szCs w:val="24"/>
        </w:rPr>
        <w:t>created by Bill Manaris. I used Python to sonify a data set, and JythonMusic to sonify two images.</w:t>
      </w:r>
    </w:p>
    <w:p w14:paraId="6BDDA0EA" w14:textId="77777777" w:rsidR="00E70E39" w:rsidRPr="00C8070E" w:rsidRDefault="00E70E39" w:rsidP="00E70E39">
      <w:pPr>
        <w:jc w:val="both"/>
        <w:rPr>
          <w:rFonts w:ascii="Bahnschrift Light" w:hAnsi="Bahnschrift Light"/>
          <w:sz w:val="24"/>
          <w:szCs w:val="24"/>
        </w:rPr>
      </w:pPr>
    </w:p>
    <w:p w14:paraId="4E2FDE64" w14:textId="3F69CE3C" w:rsidR="00850961" w:rsidRPr="00C8070E" w:rsidRDefault="00850961" w:rsidP="00850961">
      <w:pPr>
        <w:jc w:val="both"/>
        <w:rPr>
          <w:rFonts w:ascii="Bahnschrift Light" w:hAnsi="Bahnschrift Light"/>
          <w:b/>
          <w:bCs/>
          <w:sz w:val="24"/>
          <w:szCs w:val="24"/>
        </w:rPr>
      </w:pPr>
      <w:r w:rsidRPr="00C8070E">
        <w:rPr>
          <w:rFonts w:ascii="Bahnschrift Light" w:hAnsi="Bahnschrift Light"/>
          <w:b/>
          <w:bCs/>
          <w:sz w:val="24"/>
          <w:szCs w:val="24"/>
        </w:rPr>
        <w:t>Why is it important?</w:t>
      </w:r>
    </w:p>
    <w:p w14:paraId="1D7388AF" w14:textId="0C7109EE" w:rsidR="00850961" w:rsidRPr="00C8070E" w:rsidRDefault="00850961" w:rsidP="002F3254">
      <w:pPr>
        <w:jc w:val="both"/>
        <w:rPr>
          <w:rFonts w:ascii="Bahnschrift Light" w:hAnsi="Bahnschrift Light"/>
          <w:sz w:val="24"/>
          <w:szCs w:val="24"/>
        </w:rPr>
      </w:pPr>
      <w:r w:rsidRPr="00C8070E">
        <w:rPr>
          <w:rFonts w:ascii="Bahnschrift Light" w:hAnsi="Bahnschrift Light"/>
          <w:sz w:val="24"/>
          <w:szCs w:val="24"/>
        </w:rPr>
        <w:tab/>
        <w:t>Sonification is a valuable resource for data representation for many reasons. To begin, it can make complex data more intellectually accessible to non-scientists. It is a multisensory process where</w:t>
      </w:r>
      <w:r w:rsidR="009450B3">
        <w:rPr>
          <w:rFonts w:ascii="Bahnschrift Light" w:hAnsi="Bahnschrift Light"/>
          <w:sz w:val="24"/>
          <w:szCs w:val="24"/>
        </w:rPr>
        <w:t xml:space="preserve">in </w:t>
      </w:r>
      <w:r w:rsidRPr="00C8070E">
        <w:rPr>
          <w:rFonts w:ascii="Bahnschrift Light" w:hAnsi="Bahnschrift Light"/>
          <w:sz w:val="24"/>
          <w:szCs w:val="24"/>
        </w:rPr>
        <w:t>information is conveyed quicker than visual feedback (Thanou, 2020) while simultaneously requiring the consumer to take the time to listen (Graham and Simons, 2021). Audiences of all intellectual levels, including those who are less scientifically literate, tend to be more sensitive to auditory changes and features than to trends in</w:t>
      </w:r>
      <w:r w:rsidR="002F3254" w:rsidRPr="00C8070E">
        <w:rPr>
          <w:rFonts w:ascii="Bahnschrift Light" w:hAnsi="Bahnschrift Light"/>
          <w:sz w:val="24"/>
          <w:szCs w:val="24"/>
        </w:rPr>
        <w:t xml:space="preserve"> visual</w:t>
      </w:r>
      <w:r w:rsidRPr="00C8070E">
        <w:rPr>
          <w:rFonts w:ascii="Bahnschrift Light" w:hAnsi="Bahnschrift Light"/>
          <w:sz w:val="24"/>
          <w:szCs w:val="24"/>
        </w:rPr>
        <w:t xml:space="preserve"> data (Sawe </w:t>
      </w:r>
      <w:r w:rsidRPr="00C8070E">
        <w:rPr>
          <w:rFonts w:ascii="Bahnschrift Light" w:hAnsi="Bahnschrift Light"/>
          <w:i/>
          <w:iCs/>
          <w:sz w:val="24"/>
          <w:szCs w:val="24"/>
        </w:rPr>
        <w:t>et al.</w:t>
      </w:r>
      <w:r w:rsidRPr="00C8070E">
        <w:rPr>
          <w:rFonts w:ascii="Bahnschrift Light" w:hAnsi="Bahnschrift Light"/>
          <w:sz w:val="24"/>
          <w:szCs w:val="24"/>
        </w:rPr>
        <w:t xml:space="preserve">, </w:t>
      </w:r>
      <w:r w:rsidRPr="00C8070E">
        <w:rPr>
          <w:rFonts w:ascii="Bahnschrift Light" w:hAnsi="Bahnschrift Light"/>
          <w:sz w:val="24"/>
          <w:szCs w:val="24"/>
        </w:rPr>
        <w:lastRenderedPageBreak/>
        <w:t>2020).</w:t>
      </w:r>
      <w:r w:rsidR="002F3254" w:rsidRPr="00C8070E">
        <w:rPr>
          <w:rFonts w:ascii="Bahnschrift Light" w:hAnsi="Bahnschrift Light"/>
          <w:sz w:val="24"/>
          <w:szCs w:val="24"/>
        </w:rPr>
        <w:t xml:space="preserve"> </w:t>
      </w:r>
      <w:r w:rsidRPr="00C8070E">
        <w:rPr>
          <w:rFonts w:ascii="Bahnschrift Light" w:hAnsi="Bahnschrift Light"/>
          <w:sz w:val="24"/>
          <w:szCs w:val="24"/>
        </w:rPr>
        <w:t>Th</w:t>
      </w:r>
      <w:r w:rsidR="002F3254" w:rsidRPr="00C8070E">
        <w:rPr>
          <w:rFonts w:ascii="Bahnschrift Light" w:hAnsi="Bahnschrift Light"/>
          <w:sz w:val="24"/>
          <w:szCs w:val="24"/>
        </w:rPr>
        <w:t>is means</w:t>
      </w:r>
      <w:r w:rsidRPr="00C8070E">
        <w:rPr>
          <w:rFonts w:ascii="Bahnschrift Light" w:hAnsi="Bahnschrift Light"/>
          <w:sz w:val="24"/>
          <w:szCs w:val="24"/>
        </w:rPr>
        <w:t xml:space="preserve"> that sonification can be a more efficient and accessible way to reduce “literacy and numeracy barriers” (Sawe </w:t>
      </w:r>
      <w:r w:rsidRPr="00C8070E">
        <w:rPr>
          <w:rFonts w:ascii="Bahnschrift Light" w:hAnsi="Bahnschrift Light"/>
          <w:i/>
          <w:iCs/>
          <w:sz w:val="24"/>
          <w:szCs w:val="24"/>
        </w:rPr>
        <w:t>et al.</w:t>
      </w:r>
      <w:r w:rsidRPr="00C8070E">
        <w:rPr>
          <w:rFonts w:ascii="Bahnschrift Light" w:hAnsi="Bahnschrift Light"/>
          <w:sz w:val="24"/>
          <w:szCs w:val="24"/>
        </w:rPr>
        <w:t xml:space="preserve">, 2020, p. 1) and to present complex data and ideas (Hermann, 2004; Sawe </w:t>
      </w:r>
      <w:r w:rsidRPr="00C8070E">
        <w:rPr>
          <w:rFonts w:ascii="Bahnschrift Light" w:hAnsi="Bahnschrift Light"/>
          <w:i/>
          <w:iCs/>
          <w:sz w:val="24"/>
          <w:szCs w:val="24"/>
        </w:rPr>
        <w:t>et al.</w:t>
      </w:r>
      <w:r w:rsidRPr="00C8070E">
        <w:rPr>
          <w:rFonts w:ascii="Bahnschrift Light" w:hAnsi="Bahnschrift Light"/>
          <w:sz w:val="24"/>
          <w:szCs w:val="24"/>
        </w:rPr>
        <w:t xml:space="preserve">, 2020; Supper, 2014). Not only is it important for intellectual accessibility, </w:t>
      </w:r>
      <w:r w:rsidR="002F4D3A" w:rsidRPr="00C8070E">
        <w:rPr>
          <w:rFonts w:ascii="Bahnschrift Light" w:hAnsi="Bahnschrift Light"/>
          <w:sz w:val="24"/>
          <w:szCs w:val="24"/>
        </w:rPr>
        <w:t>but it also</w:t>
      </w:r>
      <w:r w:rsidRPr="00C8070E">
        <w:rPr>
          <w:rFonts w:ascii="Bahnschrift Light" w:hAnsi="Bahnschrift Light"/>
          <w:sz w:val="24"/>
          <w:szCs w:val="24"/>
        </w:rPr>
        <w:t xml:space="preserve"> helps to make data and information accessible to those with visual impairments (Quinn, 2012; Sawe </w:t>
      </w:r>
      <w:r w:rsidRPr="00C8070E">
        <w:rPr>
          <w:rFonts w:ascii="Bahnschrift Light" w:hAnsi="Bahnschrift Light"/>
          <w:i/>
          <w:iCs/>
          <w:sz w:val="24"/>
          <w:szCs w:val="24"/>
        </w:rPr>
        <w:t>et al.</w:t>
      </w:r>
      <w:r w:rsidRPr="00C8070E">
        <w:rPr>
          <w:rFonts w:ascii="Bahnschrift Light" w:hAnsi="Bahnschrift Light"/>
          <w:sz w:val="24"/>
          <w:szCs w:val="24"/>
        </w:rPr>
        <w:t>, 2020). Data and information can then be equally presented to people of varying visual capabilities.</w:t>
      </w:r>
    </w:p>
    <w:p w14:paraId="744F59B1" w14:textId="5509D426"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Going further, sonification can make data more fun, entertaining, and affective. Rather than strictly trying to feed information to people, sonification helps to create a multi-sensory experience in which listeners engage with data in a unique way and draw meaning from their experience. This establishes “the learning process as an enjoyable user experience" (Thanou, 2020, n.p.). Creating an affective experience leads to improved information retention and data-based learning, particularly “when presented through an auditory modality rather than vision or touch" (Sawe </w:t>
      </w:r>
      <w:r w:rsidRPr="00C8070E">
        <w:rPr>
          <w:rFonts w:ascii="Bahnschrift Light" w:hAnsi="Bahnschrift Light"/>
          <w:i/>
          <w:iCs/>
          <w:sz w:val="24"/>
          <w:szCs w:val="24"/>
        </w:rPr>
        <w:t>et al.</w:t>
      </w:r>
      <w:r w:rsidRPr="00C8070E">
        <w:rPr>
          <w:rFonts w:ascii="Bahnschrift Light" w:hAnsi="Bahnschrift Light"/>
          <w:sz w:val="24"/>
          <w:szCs w:val="24"/>
        </w:rPr>
        <w:t xml:space="preserve">, p. 3). When listeners </w:t>
      </w:r>
      <w:r w:rsidRPr="00C8070E">
        <w:rPr>
          <w:rFonts w:ascii="Bahnschrift Light" w:hAnsi="Bahnschrift Light"/>
          <w:i/>
          <w:iCs/>
          <w:sz w:val="24"/>
          <w:szCs w:val="24"/>
        </w:rPr>
        <w:t>feel</w:t>
      </w:r>
      <w:r w:rsidRPr="00C8070E">
        <w:rPr>
          <w:rFonts w:ascii="Bahnschrift Light" w:hAnsi="Bahnschrift Light"/>
          <w:sz w:val="24"/>
          <w:szCs w:val="24"/>
        </w:rPr>
        <w:t xml:space="preserve"> rather than just read or see, they operate in a more cognitively active </w:t>
      </w:r>
      <w:r w:rsidR="009450B3">
        <w:rPr>
          <w:rFonts w:ascii="Bahnschrift Light" w:hAnsi="Bahnschrift Light"/>
          <w:sz w:val="24"/>
          <w:szCs w:val="24"/>
        </w:rPr>
        <w:t xml:space="preserve">and retentive </w:t>
      </w:r>
      <w:r w:rsidRPr="00C8070E">
        <w:rPr>
          <w:rFonts w:ascii="Bahnschrift Light" w:hAnsi="Bahnschrift Light"/>
          <w:sz w:val="24"/>
          <w:szCs w:val="24"/>
        </w:rPr>
        <w:t>way.</w:t>
      </w:r>
    </w:p>
    <w:p w14:paraId="2330DD61" w14:textId="77777777" w:rsidR="00850961" w:rsidRPr="00C8070E" w:rsidRDefault="00850961" w:rsidP="00850961">
      <w:pPr>
        <w:jc w:val="both"/>
        <w:rPr>
          <w:rFonts w:ascii="Bahnschrift Light" w:hAnsi="Bahnschrift Light"/>
          <w:sz w:val="24"/>
          <w:szCs w:val="24"/>
        </w:rPr>
      </w:pPr>
    </w:p>
    <w:p w14:paraId="24A9924E" w14:textId="77777777" w:rsidR="00850961" w:rsidRPr="00C8070E" w:rsidRDefault="00850961" w:rsidP="00850961">
      <w:pPr>
        <w:jc w:val="both"/>
        <w:rPr>
          <w:rFonts w:ascii="Bahnschrift Light" w:hAnsi="Bahnschrift Light"/>
          <w:sz w:val="24"/>
          <w:szCs w:val="24"/>
        </w:rPr>
      </w:pPr>
      <w:r w:rsidRPr="00C8070E">
        <w:rPr>
          <w:rFonts w:ascii="Bahnschrift Light" w:hAnsi="Bahnschrift Light"/>
          <w:b/>
          <w:bCs/>
          <w:sz w:val="24"/>
          <w:szCs w:val="24"/>
        </w:rPr>
        <w:t>How can it be used in heritage?</w:t>
      </w:r>
    </w:p>
    <w:p w14:paraId="185E796E" w14:textId="7E0C5AFB"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Sonification brings </w:t>
      </w:r>
      <w:r w:rsidR="002F4D3A" w:rsidRPr="00C8070E">
        <w:rPr>
          <w:rFonts w:ascii="Bahnschrift Light" w:hAnsi="Bahnschrift Light"/>
          <w:sz w:val="24"/>
          <w:szCs w:val="24"/>
        </w:rPr>
        <w:t>all</w:t>
      </w:r>
      <w:r w:rsidRPr="00C8070E">
        <w:rPr>
          <w:rFonts w:ascii="Bahnschrift Light" w:hAnsi="Bahnschrift Light"/>
          <w:sz w:val="24"/>
          <w:szCs w:val="24"/>
        </w:rPr>
        <w:t xml:space="preserve"> the </w:t>
      </w:r>
      <w:r w:rsidR="002F4D3A" w:rsidRPr="00C8070E">
        <w:rPr>
          <w:rFonts w:ascii="Bahnschrift Light" w:hAnsi="Bahnschrift Light"/>
          <w:sz w:val="24"/>
          <w:szCs w:val="24"/>
        </w:rPr>
        <w:t>key features</w:t>
      </w:r>
      <w:r w:rsidRPr="00C8070E">
        <w:rPr>
          <w:rFonts w:ascii="Bahnschrift Light" w:hAnsi="Bahnschrift Light"/>
          <w:sz w:val="24"/>
          <w:szCs w:val="24"/>
        </w:rPr>
        <w:t xml:space="preserve"> addressed above into the heritage sector specifically. It works as a distinctive way to interpret, analyse, and present heritage data, and has potential for use in museum experiences and communication </w:t>
      </w:r>
      <w:r w:rsidRPr="00C8070E">
        <w:rPr>
          <w:rFonts w:ascii="Bahnschrift Light" w:hAnsi="Bahnschrift Light"/>
          <w:sz w:val="24"/>
          <w:szCs w:val="24"/>
        </w:rPr>
        <w:t xml:space="preserve">(Baratè </w:t>
      </w:r>
      <w:r w:rsidRPr="00C8070E">
        <w:rPr>
          <w:rFonts w:ascii="Bahnschrift Light" w:hAnsi="Bahnschrift Light"/>
          <w:i/>
          <w:iCs/>
          <w:sz w:val="24"/>
          <w:szCs w:val="24"/>
        </w:rPr>
        <w:t>et al.</w:t>
      </w:r>
      <w:r w:rsidRPr="00C8070E">
        <w:rPr>
          <w:rFonts w:ascii="Bahnschrift Light" w:hAnsi="Bahnschrift Light"/>
          <w:sz w:val="24"/>
          <w:szCs w:val="24"/>
        </w:rPr>
        <w:t>, 2022; Graham and Simons, 2021; Supper, 2014; Thanou, 2020). For example, Thanou (2020) describes the potential for sonification-based heritage experiences to be natural, non-intrusive, positive, and enjoyable experiences, and Graham and Simon’s (2021) study fundamentally tackles the relationship between heritage sonification</w:t>
      </w:r>
      <w:r w:rsidR="009450B3">
        <w:rPr>
          <w:rFonts w:ascii="Bahnschrift Light" w:hAnsi="Bahnschrift Light"/>
          <w:sz w:val="24"/>
          <w:szCs w:val="24"/>
        </w:rPr>
        <w:t xml:space="preserve"> and</w:t>
      </w:r>
      <w:r w:rsidRPr="00C8070E">
        <w:rPr>
          <w:rFonts w:ascii="Bahnschrift Light" w:hAnsi="Bahnschrift Light"/>
          <w:sz w:val="24"/>
          <w:szCs w:val="24"/>
        </w:rPr>
        <w:t xml:space="preserve"> affect and emotion by assigning emotion profiles to archaeological </w:t>
      </w:r>
      <w:r w:rsidR="009450B3">
        <w:rPr>
          <w:rFonts w:ascii="Bahnschrift Light" w:hAnsi="Bahnschrift Light"/>
          <w:sz w:val="24"/>
          <w:szCs w:val="24"/>
        </w:rPr>
        <w:t>image</w:t>
      </w:r>
      <w:r w:rsidRPr="00C8070E">
        <w:rPr>
          <w:rFonts w:ascii="Bahnschrift Light" w:hAnsi="Bahnschrift Light"/>
          <w:sz w:val="24"/>
          <w:szCs w:val="24"/>
        </w:rPr>
        <w:t xml:space="preserve"> sonifications.</w:t>
      </w:r>
    </w:p>
    <w:p w14:paraId="71DD723D" w14:textId="5ABE5F72" w:rsidR="00850961" w:rsidRPr="00C8070E" w:rsidRDefault="009450B3" w:rsidP="009450B3">
      <w:pPr>
        <w:ind w:firstLine="720"/>
        <w:jc w:val="both"/>
        <w:rPr>
          <w:rFonts w:ascii="Bahnschrift Light" w:hAnsi="Bahnschrift Light"/>
          <w:sz w:val="24"/>
          <w:szCs w:val="24"/>
        </w:rPr>
      </w:pPr>
      <w:r>
        <w:rPr>
          <w:rFonts w:ascii="Bahnschrift Light" w:hAnsi="Bahnschrift Light"/>
          <w:sz w:val="24"/>
          <w:szCs w:val="24"/>
        </w:rPr>
        <w:t>B</w:t>
      </w:r>
      <w:r w:rsidR="00850961" w:rsidRPr="00C8070E">
        <w:rPr>
          <w:rFonts w:ascii="Bahnschrift Light" w:hAnsi="Bahnschrift Light"/>
          <w:sz w:val="24"/>
          <w:szCs w:val="24"/>
        </w:rPr>
        <w:t>ecause they are more accessible and active forms of consuming information,</w:t>
      </w:r>
      <w:r>
        <w:rPr>
          <w:rFonts w:ascii="Bahnschrift Light" w:hAnsi="Bahnschrift Light"/>
          <w:sz w:val="24"/>
          <w:szCs w:val="24"/>
        </w:rPr>
        <w:t xml:space="preserve"> s</w:t>
      </w:r>
      <w:r w:rsidRPr="00C8070E">
        <w:rPr>
          <w:rFonts w:ascii="Bahnschrift Light" w:hAnsi="Bahnschrift Light"/>
          <w:sz w:val="24"/>
          <w:szCs w:val="24"/>
        </w:rPr>
        <w:t>onification-based installations and activities in museums</w:t>
      </w:r>
      <w:r w:rsidR="00850961" w:rsidRPr="00C8070E">
        <w:rPr>
          <w:rFonts w:ascii="Bahnschrift Light" w:hAnsi="Bahnschrift Light"/>
          <w:sz w:val="24"/>
          <w:szCs w:val="24"/>
        </w:rPr>
        <w:t xml:space="preserve"> have incredible potential for getting visitors interested in the subject matter, as well as “allowing visitors access to more active, personal and memorable experiences than traditional museum displays'' (Supper, 2014). Sonification takes data and uses it to tell an affective story in a way simply reading the data could not. This coincides with museological research that supports storytelling as an effective museum communication method which visitors are more receptive to, and as an important aspect of human cognition (Nielson, 2017).</w:t>
      </w:r>
    </w:p>
    <w:p w14:paraId="16CC0E18" w14:textId="77777777" w:rsidR="009450B3" w:rsidRDefault="009450B3" w:rsidP="00850961">
      <w:pPr>
        <w:jc w:val="both"/>
        <w:rPr>
          <w:rFonts w:ascii="Bahnschrift Light" w:hAnsi="Bahnschrift Light"/>
          <w:b/>
          <w:bCs/>
          <w:sz w:val="24"/>
          <w:szCs w:val="24"/>
        </w:rPr>
      </w:pPr>
    </w:p>
    <w:p w14:paraId="57747017" w14:textId="6A39FF21" w:rsidR="00850961" w:rsidRPr="00C8070E" w:rsidRDefault="009450B3" w:rsidP="00850961">
      <w:pPr>
        <w:jc w:val="both"/>
        <w:rPr>
          <w:rFonts w:ascii="Bahnschrift Light" w:hAnsi="Bahnschrift Light"/>
          <w:sz w:val="24"/>
          <w:szCs w:val="24"/>
        </w:rPr>
      </w:pPr>
      <w:r>
        <w:rPr>
          <w:rFonts w:ascii="Bahnschrift Light" w:hAnsi="Bahnschrift Light"/>
          <w:b/>
          <w:bCs/>
          <w:sz w:val="24"/>
          <w:szCs w:val="24"/>
        </w:rPr>
        <w:t>Key</w:t>
      </w:r>
      <w:r w:rsidR="00850961" w:rsidRPr="00C8070E">
        <w:rPr>
          <w:rFonts w:ascii="Bahnschrift Light" w:hAnsi="Bahnschrift Light"/>
          <w:b/>
          <w:bCs/>
          <w:sz w:val="24"/>
          <w:szCs w:val="24"/>
        </w:rPr>
        <w:t xml:space="preserve"> considerations for sonification and for this project</w:t>
      </w:r>
    </w:p>
    <w:p w14:paraId="28FD0BC8" w14:textId="77777777"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There are several key things that one must consider when sonifying data. Before the sonification process begins, and while it is taking place, it is important to critically consider the data, the actual sounds you are </w:t>
      </w:r>
      <w:r w:rsidRPr="00C8070E">
        <w:rPr>
          <w:rFonts w:ascii="Bahnschrift Light" w:hAnsi="Bahnschrift Light"/>
          <w:sz w:val="24"/>
          <w:szCs w:val="24"/>
        </w:rPr>
        <w:lastRenderedPageBreak/>
        <w:t xml:space="preserve">producing, the various relationships between the two, and the goals of your sonification. Sawe </w:t>
      </w:r>
      <w:r w:rsidRPr="00C8070E">
        <w:rPr>
          <w:rFonts w:ascii="Bahnschrift Light" w:hAnsi="Bahnschrift Light"/>
          <w:i/>
          <w:iCs/>
          <w:sz w:val="24"/>
          <w:szCs w:val="24"/>
        </w:rPr>
        <w:t>et al.</w:t>
      </w:r>
      <w:r w:rsidRPr="00C8070E">
        <w:rPr>
          <w:rFonts w:ascii="Bahnschrift Light" w:hAnsi="Bahnschrift Light"/>
          <w:sz w:val="24"/>
          <w:szCs w:val="24"/>
        </w:rPr>
        <w:t xml:space="preserve"> (2020) efficiently breaks down such considerations, which they categorise as Data Fidelity, Complexity, and Aesthetics. When considering data fidelity, you must decide what data you use and what data, if any, you leave out. You must reflect on the goals of your data and sonification and decide how important it is to accurately represent that data. Depending, it is sometimes more beneficial to focus on the affective experience of the sonification, even if it is less faithful to the data.</w:t>
      </w:r>
    </w:p>
    <w:p w14:paraId="0EB9C0F1" w14:textId="23800F92"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Regarding complexity, Sawe </w:t>
      </w:r>
      <w:r w:rsidRPr="00C8070E">
        <w:rPr>
          <w:rFonts w:ascii="Bahnschrift Light" w:hAnsi="Bahnschrift Light"/>
          <w:i/>
          <w:iCs/>
          <w:sz w:val="24"/>
          <w:szCs w:val="24"/>
        </w:rPr>
        <w:t>et al.</w:t>
      </w:r>
      <w:r w:rsidRPr="00C8070E">
        <w:rPr>
          <w:rFonts w:ascii="Bahnschrift Light" w:hAnsi="Bahnschrift Light"/>
          <w:sz w:val="24"/>
          <w:szCs w:val="24"/>
        </w:rPr>
        <w:t xml:space="preserve"> (2020) explain that you must consider how many dimensions of your data there are and the subsequent complexity of mapping these to different parameters. It </w:t>
      </w:r>
      <w:r w:rsidR="009450B3">
        <w:rPr>
          <w:rFonts w:ascii="Bahnschrift Light" w:hAnsi="Bahnschrift Light"/>
          <w:sz w:val="24"/>
          <w:szCs w:val="24"/>
        </w:rPr>
        <w:t>is</w:t>
      </w:r>
      <w:r w:rsidRPr="00C8070E">
        <w:rPr>
          <w:rFonts w:ascii="Bahnschrift Light" w:hAnsi="Bahnschrift Light"/>
          <w:sz w:val="24"/>
          <w:szCs w:val="24"/>
        </w:rPr>
        <w:t xml:space="preserve"> valuable to consider if and how the data can be simplified while still being accurate enough. </w:t>
      </w:r>
    </w:p>
    <w:p w14:paraId="18710CFE" w14:textId="01D067EA" w:rsidR="00E70E39"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Finally, you must decide on the aesthetic parameters; what parameters will be mapped to what data? What in the data, if anything, decides auditory features such tempo, pitch, duration, dynamics, velocity, and silence? What actual sounds will you use; what instruments? What musical notes or scales? Sawe </w:t>
      </w:r>
      <w:r w:rsidRPr="00C8070E">
        <w:rPr>
          <w:rFonts w:ascii="Bahnschrift Light" w:hAnsi="Bahnschrift Light"/>
          <w:i/>
          <w:iCs/>
          <w:sz w:val="24"/>
          <w:szCs w:val="24"/>
        </w:rPr>
        <w:t>et al.</w:t>
      </w:r>
      <w:r w:rsidRPr="00C8070E">
        <w:rPr>
          <w:rFonts w:ascii="Bahnschrift Light" w:hAnsi="Bahnschrift Light"/>
          <w:sz w:val="24"/>
          <w:szCs w:val="24"/>
        </w:rPr>
        <w:t xml:space="preserve"> (2020) explains that "because music evokes affective states, deciding how strongly to connect the data to emotional characteristics of the sonification, and in what ways, must be a conscious choice and responsibility" (p. 5). Each of these decisions will affect the end product and listener</w:t>
      </w:r>
      <w:r w:rsidR="009450B3">
        <w:rPr>
          <w:rFonts w:ascii="Bahnschrift Light" w:hAnsi="Bahnschrift Light"/>
          <w:sz w:val="24"/>
          <w:szCs w:val="24"/>
        </w:rPr>
        <w:t>s’</w:t>
      </w:r>
      <w:r w:rsidRPr="00C8070E">
        <w:rPr>
          <w:rFonts w:ascii="Bahnschrift Light" w:hAnsi="Bahnschrift Light"/>
          <w:sz w:val="24"/>
          <w:szCs w:val="24"/>
        </w:rPr>
        <w:t xml:space="preserve"> interpretation</w:t>
      </w:r>
      <w:r w:rsidR="009450B3">
        <w:rPr>
          <w:rFonts w:ascii="Bahnschrift Light" w:hAnsi="Bahnschrift Light"/>
          <w:sz w:val="24"/>
          <w:szCs w:val="24"/>
        </w:rPr>
        <w:t>s</w:t>
      </w:r>
      <w:r w:rsidRPr="00C8070E">
        <w:rPr>
          <w:rFonts w:ascii="Bahnschrift Light" w:hAnsi="Bahnschrift Light"/>
          <w:sz w:val="24"/>
          <w:szCs w:val="24"/>
        </w:rPr>
        <w:t xml:space="preserve"> of it.</w:t>
      </w:r>
    </w:p>
    <w:p w14:paraId="12454E46" w14:textId="77777777" w:rsidR="00850961" w:rsidRPr="00C8070E" w:rsidRDefault="00850961" w:rsidP="00850961">
      <w:pPr>
        <w:jc w:val="both"/>
        <w:rPr>
          <w:rFonts w:ascii="Bahnschrift Light" w:hAnsi="Bahnschrift Light"/>
          <w:sz w:val="24"/>
          <w:szCs w:val="24"/>
        </w:rPr>
      </w:pPr>
      <w:r w:rsidRPr="00C8070E">
        <w:rPr>
          <w:rFonts w:ascii="Bahnschrift Light" w:hAnsi="Bahnschrift Light"/>
          <w:b/>
          <w:bCs/>
          <w:sz w:val="24"/>
          <w:szCs w:val="24"/>
        </w:rPr>
        <w:t>What is the point of this project?</w:t>
      </w:r>
    </w:p>
    <w:p w14:paraId="18466942" w14:textId="66BD1AF3" w:rsidR="00850961" w:rsidRPr="00C8070E" w:rsidRDefault="00850961" w:rsidP="00850961">
      <w:pPr>
        <w:jc w:val="both"/>
        <w:rPr>
          <w:rFonts w:ascii="Bahnschrift Light" w:hAnsi="Bahnschrift Light"/>
          <w:sz w:val="24"/>
          <w:szCs w:val="24"/>
        </w:rPr>
      </w:pPr>
      <w:r w:rsidRPr="00C8070E">
        <w:rPr>
          <w:rFonts w:ascii="Bahnschrift Light" w:hAnsi="Bahnschrift Light"/>
          <w:b/>
          <w:bCs/>
          <w:sz w:val="24"/>
          <w:szCs w:val="24"/>
        </w:rPr>
        <w:tab/>
      </w:r>
      <w:r w:rsidRPr="00C8070E">
        <w:rPr>
          <w:rFonts w:ascii="Bahnschrift Light" w:hAnsi="Bahnschrift Light"/>
          <w:sz w:val="24"/>
          <w:szCs w:val="24"/>
        </w:rPr>
        <w:t>When I first decided on sonification as the topic of my project, I was primarily concerned with how data could be used to create more engaging and entertaining experiences in informal educational settings, such as museums or science centres. I wanted to consider the benefits of the sonification of heritage data, as well as the sonification of scientific data for informal learning. One of my first steps was to come up with key questions to help guide my project:</w:t>
      </w:r>
    </w:p>
    <w:p w14:paraId="6040CB83" w14:textId="101654A2" w:rsidR="00850961" w:rsidRPr="00C8070E" w:rsidRDefault="00850961" w:rsidP="009450B3">
      <w:pPr>
        <w:numPr>
          <w:ilvl w:val="0"/>
          <w:numId w:val="5"/>
        </w:numPr>
        <w:jc w:val="both"/>
        <w:rPr>
          <w:rFonts w:ascii="Bahnschrift Light" w:hAnsi="Bahnschrift Light"/>
          <w:sz w:val="24"/>
          <w:szCs w:val="24"/>
        </w:rPr>
      </w:pPr>
      <w:r w:rsidRPr="00C8070E">
        <w:rPr>
          <w:rFonts w:ascii="Bahnschrift Light" w:hAnsi="Bahnschrift Light"/>
          <w:sz w:val="24"/>
          <w:szCs w:val="24"/>
        </w:rPr>
        <w:t>What kind of information can be effectively communicated through sonification?</w:t>
      </w:r>
      <w:r w:rsidR="00E70E39" w:rsidRPr="00C8070E">
        <w:rPr>
          <w:rFonts w:ascii="Bahnschrift Light" w:hAnsi="Bahnschrift Light"/>
          <w:sz w:val="24"/>
          <w:szCs w:val="24"/>
        </w:rPr>
        <w:t xml:space="preserve"> </w:t>
      </w:r>
      <w:r w:rsidRPr="00C8070E">
        <w:rPr>
          <w:rFonts w:ascii="Bahnschrift Light" w:hAnsi="Bahnschrift Light"/>
          <w:sz w:val="24"/>
          <w:szCs w:val="24"/>
        </w:rPr>
        <w:t>Visual images? Physical objects? Data sets?</w:t>
      </w:r>
    </w:p>
    <w:p w14:paraId="30CC45D2" w14:textId="22525592" w:rsidR="00850961" w:rsidRPr="00C8070E" w:rsidRDefault="00850961" w:rsidP="00850961">
      <w:pPr>
        <w:numPr>
          <w:ilvl w:val="0"/>
          <w:numId w:val="5"/>
        </w:numPr>
        <w:jc w:val="both"/>
        <w:rPr>
          <w:rFonts w:ascii="Bahnschrift Light" w:hAnsi="Bahnschrift Light"/>
          <w:sz w:val="24"/>
          <w:szCs w:val="24"/>
        </w:rPr>
      </w:pPr>
      <w:r w:rsidRPr="00C8070E">
        <w:rPr>
          <w:rFonts w:ascii="Bahnschrift Light" w:hAnsi="Bahnschrift Light"/>
          <w:sz w:val="24"/>
          <w:szCs w:val="24"/>
        </w:rPr>
        <w:t xml:space="preserve">What information is </w:t>
      </w:r>
      <w:r w:rsidR="006E61AA" w:rsidRPr="00C8070E">
        <w:rPr>
          <w:rFonts w:ascii="Bahnschrift Light" w:hAnsi="Bahnschrift Light"/>
          <w:sz w:val="24"/>
          <w:szCs w:val="24"/>
        </w:rPr>
        <w:t>entertain</w:t>
      </w:r>
      <w:r w:rsidRPr="00C8070E">
        <w:rPr>
          <w:rFonts w:ascii="Bahnschrift Light" w:hAnsi="Bahnschrift Light"/>
          <w:sz w:val="24"/>
          <w:szCs w:val="24"/>
        </w:rPr>
        <w:t>ing</w:t>
      </w:r>
      <w:r w:rsidR="009450B3">
        <w:rPr>
          <w:rFonts w:ascii="Bahnschrift Light" w:hAnsi="Bahnschrift Light"/>
          <w:sz w:val="24"/>
          <w:szCs w:val="24"/>
        </w:rPr>
        <w:t xml:space="preserve"> and </w:t>
      </w:r>
      <w:r w:rsidRPr="00C8070E">
        <w:rPr>
          <w:rFonts w:ascii="Bahnschrift Light" w:hAnsi="Bahnschrift Light"/>
          <w:sz w:val="24"/>
          <w:szCs w:val="24"/>
        </w:rPr>
        <w:t>engaging for audiences?</w:t>
      </w:r>
    </w:p>
    <w:p w14:paraId="279F4BFA" w14:textId="43B9842C" w:rsidR="00850961" w:rsidRPr="00C8070E" w:rsidRDefault="00850961" w:rsidP="00850961">
      <w:pPr>
        <w:numPr>
          <w:ilvl w:val="0"/>
          <w:numId w:val="5"/>
        </w:numPr>
        <w:jc w:val="both"/>
        <w:rPr>
          <w:rFonts w:ascii="Bahnschrift Light" w:hAnsi="Bahnschrift Light"/>
          <w:sz w:val="24"/>
          <w:szCs w:val="24"/>
        </w:rPr>
      </w:pPr>
      <w:r w:rsidRPr="00C8070E">
        <w:rPr>
          <w:rFonts w:ascii="Bahnschrift Light" w:hAnsi="Bahnschrift Light"/>
          <w:sz w:val="24"/>
          <w:szCs w:val="24"/>
        </w:rPr>
        <w:t>How can I best represent data through sonification (</w:t>
      </w:r>
      <w:r w:rsidR="002F4D3A" w:rsidRPr="00C8070E">
        <w:rPr>
          <w:rFonts w:ascii="Bahnschrift Light" w:hAnsi="Bahnschrift Light"/>
          <w:sz w:val="24"/>
          <w:szCs w:val="24"/>
        </w:rPr>
        <w:t>i.e.,</w:t>
      </w:r>
      <w:r w:rsidRPr="00C8070E">
        <w:rPr>
          <w:rFonts w:ascii="Bahnschrift Light" w:hAnsi="Bahnschrift Light"/>
          <w:sz w:val="24"/>
          <w:szCs w:val="24"/>
        </w:rPr>
        <w:t xml:space="preserve"> what sounds/instruments can I use, what do I prioritise when assigning values, should I focus on colour, mass, size, amount, time, space, etc.)</w:t>
      </w:r>
    </w:p>
    <w:p w14:paraId="253282A0" w14:textId="6635F5C1" w:rsidR="00850961" w:rsidRPr="00C8070E" w:rsidRDefault="00850961" w:rsidP="00850961">
      <w:pPr>
        <w:numPr>
          <w:ilvl w:val="0"/>
          <w:numId w:val="5"/>
        </w:numPr>
        <w:jc w:val="both"/>
        <w:rPr>
          <w:rFonts w:ascii="Bahnschrift Light" w:hAnsi="Bahnschrift Light"/>
          <w:sz w:val="24"/>
          <w:szCs w:val="24"/>
        </w:rPr>
      </w:pPr>
      <w:r w:rsidRPr="00C8070E">
        <w:rPr>
          <w:rFonts w:ascii="Bahnschrift Light" w:hAnsi="Bahnschrift Light"/>
          <w:sz w:val="24"/>
          <w:szCs w:val="24"/>
        </w:rPr>
        <w:t xml:space="preserve">Why is sound/audio a </w:t>
      </w:r>
      <w:r w:rsidR="009450B3">
        <w:rPr>
          <w:rFonts w:ascii="Bahnschrift Light" w:hAnsi="Bahnschrift Light"/>
          <w:sz w:val="24"/>
          <w:szCs w:val="24"/>
        </w:rPr>
        <w:t>valuable</w:t>
      </w:r>
      <w:r w:rsidRPr="00C8070E">
        <w:rPr>
          <w:rFonts w:ascii="Bahnschrift Light" w:hAnsi="Bahnschrift Light"/>
          <w:sz w:val="24"/>
          <w:szCs w:val="24"/>
        </w:rPr>
        <w:t xml:space="preserve"> thing to consider when focusing on knowledge communication</w:t>
      </w:r>
      <w:r w:rsidR="009450B3">
        <w:rPr>
          <w:rFonts w:ascii="Bahnschrift Light" w:hAnsi="Bahnschrift Light"/>
          <w:sz w:val="24"/>
          <w:szCs w:val="24"/>
        </w:rPr>
        <w:t xml:space="preserve"> and </w:t>
      </w:r>
      <w:r w:rsidRPr="00C8070E">
        <w:rPr>
          <w:rFonts w:ascii="Bahnschrift Light" w:hAnsi="Bahnschrift Light"/>
          <w:sz w:val="24"/>
          <w:szCs w:val="24"/>
        </w:rPr>
        <w:t>informal learning.</w:t>
      </w:r>
    </w:p>
    <w:p w14:paraId="66D22496" w14:textId="211076E0" w:rsidR="00850961" w:rsidRPr="00C8070E" w:rsidRDefault="00850961" w:rsidP="00850961">
      <w:pPr>
        <w:numPr>
          <w:ilvl w:val="0"/>
          <w:numId w:val="5"/>
        </w:numPr>
        <w:jc w:val="both"/>
        <w:rPr>
          <w:rFonts w:ascii="Bahnschrift Light" w:hAnsi="Bahnschrift Light"/>
          <w:sz w:val="24"/>
          <w:szCs w:val="24"/>
        </w:rPr>
      </w:pPr>
      <w:r w:rsidRPr="00C8070E">
        <w:rPr>
          <w:rFonts w:ascii="Bahnschrift Light" w:hAnsi="Bahnschrift Light"/>
          <w:sz w:val="24"/>
          <w:szCs w:val="24"/>
        </w:rPr>
        <w:t>Why aren’t more exhibits</w:t>
      </w:r>
      <w:r w:rsidR="009450B3">
        <w:rPr>
          <w:rFonts w:ascii="Bahnschrift Light" w:hAnsi="Bahnschrift Light"/>
          <w:sz w:val="24"/>
          <w:szCs w:val="24"/>
        </w:rPr>
        <w:t xml:space="preserve"> and </w:t>
      </w:r>
      <w:r w:rsidRPr="00C8070E">
        <w:rPr>
          <w:rFonts w:ascii="Bahnschrift Light" w:hAnsi="Bahnschrift Light"/>
          <w:sz w:val="24"/>
          <w:szCs w:val="24"/>
        </w:rPr>
        <w:t>experiences using sonification as a means of supplementing audience experiences? What are the barriers and difficulties associated with sonification?</w:t>
      </w:r>
    </w:p>
    <w:p w14:paraId="76B63476" w14:textId="30C3CE1D"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I</w:t>
      </w:r>
      <w:r w:rsidR="006E61AA" w:rsidRPr="00C8070E">
        <w:rPr>
          <w:rFonts w:ascii="Bahnschrift Light" w:hAnsi="Bahnschrift Light"/>
          <w:sz w:val="24"/>
          <w:szCs w:val="24"/>
        </w:rPr>
        <w:t xml:space="preserve"> began</w:t>
      </w:r>
      <w:r w:rsidRPr="00C8070E">
        <w:rPr>
          <w:rFonts w:ascii="Bahnschrift Light" w:hAnsi="Bahnschrift Light"/>
          <w:sz w:val="24"/>
          <w:szCs w:val="24"/>
        </w:rPr>
        <w:t xml:space="preserve"> my research to be able to select heritage data I wanted to sonify, to select a program for the actual </w:t>
      </w:r>
      <w:r w:rsidRPr="00C8070E">
        <w:rPr>
          <w:rFonts w:ascii="Bahnschrift Light" w:hAnsi="Bahnschrift Light"/>
          <w:sz w:val="24"/>
          <w:szCs w:val="24"/>
        </w:rPr>
        <w:lastRenderedPageBreak/>
        <w:t>sonification process, and to tackle the above questions</w:t>
      </w:r>
      <w:r w:rsidR="006E61AA" w:rsidRPr="00C8070E">
        <w:rPr>
          <w:rFonts w:ascii="Bahnschrift Light" w:hAnsi="Bahnschrift Light"/>
          <w:sz w:val="24"/>
          <w:szCs w:val="24"/>
        </w:rPr>
        <w:t xml:space="preserve">. I decided that I wanted to tackle the topic of space heritage as it is a novel and </w:t>
      </w:r>
      <w:r w:rsidR="009450B3">
        <w:rPr>
          <w:rFonts w:ascii="Bahnschrift Light" w:hAnsi="Bahnschrift Light"/>
          <w:sz w:val="24"/>
          <w:szCs w:val="24"/>
        </w:rPr>
        <w:t>under-addressed</w:t>
      </w:r>
      <w:r w:rsidR="006E61AA" w:rsidRPr="00C8070E">
        <w:rPr>
          <w:rFonts w:ascii="Bahnschrift Light" w:hAnsi="Bahnschrift Light"/>
          <w:sz w:val="24"/>
          <w:szCs w:val="24"/>
        </w:rPr>
        <w:t xml:space="preserve"> topic</w:t>
      </w:r>
      <w:r w:rsidR="009450B3">
        <w:rPr>
          <w:rFonts w:ascii="Bahnschrift Light" w:hAnsi="Bahnschrift Light"/>
          <w:sz w:val="24"/>
          <w:szCs w:val="24"/>
        </w:rPr>
        <w:t xml:space="preserve">. </w:t>
      </w:r>
      <w:r w:rsidR="00EF18D9" w:rsidRPr="00C8070E">
        <w:rPr>
          <w:rFonts w:ascii="Bahnschrift Light" w:hAnsi="Bahnschrift Light"/>
          <w:sz w:val="24"/>
          <w:szCs w:val="24"/>
        </w:rPr>
        <w:t>I wanted to focus on building an affective experience with my sonification as opposed to data representation alone.</w:t>
      </w:r>
      <w:r w:rsidRPr="00C8070E">
        <w:rPr>
          <w:rFonts w:ascii="Bahnschrift Light" w:hAnsi="Bahnschrift Light"/>
          <w:sz w:val="24"/>
          <w:szCs w:val="24"/>
        </w:rPr>
        <w:t xml:space="preserve"> I quickly learned</w:t>
      </w:r>
      <w:r w:rsidR="00EF18D9" w:rsidRPr="00C8070E">
        <w:rPr>
          <w:rFonts w:ascii="Bahnschrift Light" w:hAnsi="Bahnschrift Light"/>
          <w:sz w:val="24"/>
          <w:szCs w:val="24"/>
        </w:rPr>
        <w:t>, however,</w:t>
      </w:r>
      <w:r w:rsidRPr="00C8070E">
        <w:rPr>
          <w:rFonts w:ascii="Bahnschrift Light" w:hAnsi="Bahnschrift Light"/>
          <w:sz w:val="24"/>
          <w:szCs w:val="24"/>
        </w:rPr>
        <w:t xml:space="preserve"> that many sonification methods and guides are extremely inaccessible to heritage professional</w:t>
      </w:r>
      <w:r w:rsidR="009450B3">
        <w:rPr>
          <w:rFonts w:ascii="Bahnschrift Light" w:hAnsi="Bahnschrift Light"/>
          <w:sz w:val="24"/>
          <w:szCs w:val="24"/>
        </w:rPr>
        <w:t xml:space="preserve">s </w:t>
      </w:r>
      <w:r w:rsidRPr="00C8070E">
        <w:rPr>
          <w:rFonts w:ascii="Bahnschrift Light" w:hAnsi="Bahnschrift Light"/>
          <w:sz w:val="24"/>
          <w:szCs w:val="24"/>
        </w:rPr>
        <w:t>without any experience with coding. Not only that, finding legible and usable data is often an overwhelming and difficult process.</w:t>
      </w:r>
    </w:p>
    <w:p w14:paraId="092EC4E1" w14:textId="67FA0378"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Because of this lack of sonification resources targeted at non-coders, many heritage professionals who want to utilise sonification will be disproportionately disadvantaged. For those without experience in handling potentially complex and convoluted data sets, making the data workable is also a challenge. If they are unable to solve these issues and decide to turn to someone with a background in coding, they risk becoming removed from the interpretation, design, and presentation process.</w:t>
      </w:r>
    </w:p>
    <w:p w14:paraId="55AA84E3" w14:textId="5DBD266D"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The above issues led to this codebook. I eventually discovered a sonification guide video which I found accessible enough for non-coders</w:t>
      </w:r>
      <w:r w:rsidR="002F3254" w:rsidRPr="00C8070E">
        <w:rPr>
          <w:rFonts w:ascii="Bahnschrift Light" w:hAnsi="Bahnschrift Light"/>
          <w:sz w:val="24"/>
          <w:szCs w:val="24"/>
        </w:rPr>
        <w:t xml:space="preserve"> (Matt Russo’s </w:t>
      </w:r>
      <w:hyperlink r:id="rId15" w:history="1">
        <w:r w:rsidR="002F3254" w:rsidRPr="00C8070E">
          <w:rPr>
            <w:rStyle w:val="Hyperlink"/>
            <w:rFonts w:ascii="Bahnschrift Light" w:hAnsi="Bahnschrift Light"/>
            <w:i/>
            <w:iCs/>
            <w:sz w:val="24"/>
            <w:szCs w:val="24"/>
          </w:rPr>
          <w:t>Sonification with Python</w:t>
        </w:r>
      </w:hyperlink>
      <w:r w:rsidR="002F3254" w:rsidRPr="00C8070E">
        <w:rPr>
          <w:rFonts w:ascii="Bahnschrift Light" w:hAnsi="Bahnschrift Light"/>
          <w:sz w:val="24"/>
          <w:szCs w:val="24"/>
        </w:rPr>
        <w:t>)</w:t>
      </w:r>
      <w:r w:rsidR="005E3D00">
        <w:rPr>
          <w:rFonts w:ascii="Bahnschrift Light" w:hAnsi="Bahnschrift Light"/>
          <w:sz w:val="24"/>
          <w:szCs w:val="24"/>
        </w:rPr>
        <w:t xml:space="preserve"> but</w:t>
      </w:r>
      <w:r w:rsidRPr="00C8070E">
        <w:rPr>
          <w:rFonts w:ascii="Bahnschrift Light" w:hAnsi="Bahnschrift Light"/>
          <w:sz w:val="24"/>
          <w:szCs w:val="24"/>
        </w:rPr>
        <w:t xml:space="preserve"> there were still many things within the code I found confusing or wished I knew more about. I ran into some common errors which I then had to </w:t>
      </w:r>
      <w:r w:rsidR="005E3D00">
        <w:rPr>
          <w:rFonts w:ascii="Bahnschrift Light" w:hAnsi="Bahnschrift Light"/>
          <w:sz w:val="24"/>
          <w:szCs w:val="24"/>
        </w:rPr>
        <w:t>solve</w:t>
      </w:r>
      <w:r w:rsidRPr="00C8070E">
        <w:rPr>
          <w:rFonts w:ascii="Bahnschrift Light" w:hAnsi="Bahnschrift Light"/>
          <w:sz w:val="24"/>
          <w:szCs w:val="24"/>
        </w:rPr>
        <w:t xml:space="preserve">. Making my chosen data set was also a laborious process. Because of these factors, this codebook includes the code I adapted from Russo’s sonification guide, including extra </w:t>
      </w:r>
      <w:r w:rsidRPr="00C8070E">
        <w:rPr>
          <w:rFonts w:ascii="Bahnschrift Light" w:hAnsi="Bahnschrift Light"/>
          <w:sz w:val="24"/>
          <w:szCs w:val="24"/>
        </w:rPr>
        <w:t xml:space="preserve">comments, information, </w:t>
      </w:r>
      <w:r w:rsidR="002F4D3A" w:rsidRPr="00C8070E">
        <w:rPr>
          <w:rFonts w:ascii="Bahnschrift Light" w:hAnsi="Bahnschrift Light"/>
          <w:sz w:val="24"/>
          <w:szCs w:val="24"/>
        </w:rPr>
        <w:t>and steps</w:t>
      </w:r>
      <w:r w:rsidRPr="00C8070E">
        <w:rPr>
          <w:rFonts w:ascii="Bahnschrift Light" w:hAnsi="Bahnschrift Light"/>
          <w:sz w:val="24"/>
          <w:szCs w:val="24"/>
        </w:rPr>
        <w:t>. I also include code I used to make my data set usable within the sonification.</w:t>
      </w:r>
    </w:p>
    <w:p w14:paraId="132F2316" w14:textId="13F19404"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It is my intention, then, that this codebook serves as a</w:t>
      </w:r>
      <w:r w:rsidR="005E3D00">
        <w:rPr>
          <w:rFonts w:ascii="Bahnschrift Light" w:hAnsi="Bahnschrift Light"/>
          <w:sz w:val="24"/>
          <w:szCs w:val="24"/>
        </w:rPr>
        <w:t>n</w:t>
      </w:r>
      <w:r w:rsidRPr="00C8070E">
        <w:rPr>
          <w:rFonts w:ascii="Bahnschrift Light" w:hAnsi="Bahnschrift Light"/>
          <w:sz w:val="24"/>
          <w:szCs w:val="24"/>
        </w:rPr>
        <w:t xml:space="preserve"> accessible</w:t>
      </w:r>
      <w:r w:rsidR="005E3D00">
        <w:rPr>
          <w:rFonts w:ascii="Bahnschrift Light" w:hAnsi="Bahnschrift Light"/>
          <w:sz w:val="24"/>
          <w:szCs w:val="24"/>
        </w:rPr>
        <w:t xml:space="preserve"> resource</w:t>
      </w:r>
      <w:r w:rsidRPr="00C8070E">
        <w:rPr>
          <w:rFonts w:ascii="Bahnschrift Light" w:hAnsi="Bahnschrift Light"/>
          <w:sz w:val="24"/>
          <w:szCs w:val="24"/>
        </w:rPr>
        <w:t xml:space="preserve"> for </w:t>
      </w:r>
      <w:r w:rsidR="005E3D00">
        <w:rPr>
          <w:rFonts w:ascii="Bahnschrift Light" w:hAnsi="Bahnschrift Light"/>
          <w:sz w:val="24"/>
          <w:szCs w:val="24"/>
        </w:rPr>
        <w:t>those</w:t>
      </w:r>
      <w:r w:rsidRPr="00C8070E">
        <w:rPr>
          <w:rFonts w:ascii="Bahnschrift Light" w:hAnsi="Bahnschrift Light"/>
          <w:sz w:val="24"/>
          <w:szCs w:val="24"/>
        </w:rPr>
        <w:t xml:space="preserve"> w</w:t>
      </w:r>
      <w:r w:rsidR="00E50F48" w:rsidRPr="00C8070E">
        <w:rPr>
          <w:rFonts w:ascii="Bahnschrift Light" w:hAnsi="Bahnschrift Light"/>
          <w:sz w:val="24"/>
          <w:szCs w:val="24"/>
        </w:rPr>
        <w:t>ithout</w:t>
      </w:r>
      <w:r w:rsidRPr="00C8070E">
        <w:rPr>
          <w:rFonts w:ascii="Bahnschrift Light" w:hAnsi="Bahnschrift Light"/>
          <w:sz w:val="24"/>
          <w:szCs w:val="24"/>
        </w:rPr>
        <w:t xml:space="preserve"> experience in coding and who want to sonify data. It aims to supplement Russo’s guide, following and customising his code while further breaking it down. It further explains terms and code that I found confusing, adds and changes code in places to make it less confusing or to fix errors, and breaks down the process I had to go through to make my data workable. This is all so those in the future starting in my position have the sort of resource I wish I had when I began.</w:t>
      </w:r>
    </w:p>
    <w:p w14:paraId="7196D90C" w14:textId="77777777" w:rsidR="009A12CD" w:rsidRPr="00C8070E" w:rsidRDefault="009A12CD" w:rsidP="00850961">
      <w:pPr>
        <w:jc w:val="both"/>
        <w:rPr>
          <w:rFonts w:ascii="Bahnschrift Light" w:hAnsi="Bahnschrift Light"/>
          <w:sz w:val="24"/>
          <w:szCs w:val="24"/>
        </w:rPr>
      </w:pPr>
    </w:p>
    <w:p w14:paraId="1261CC93" w14:textId="77777777" w:rsidR="00850961" w:rsidRPr="00C8070E" w:rsidRDefault="00850961" w:rsidP="00850961">
      <w:pPr>
        <w:jc w:val="both"/>
        <w:rPr>
          <w:rFonts w:ascii="Bahnschrift Light" w:hAnsi="Bahnschrift Light"/>
          <w:sz w:val="24"/>
          <w:szCs w:val="24"/>
        </w:rPr>
      </w:pPr>
      <w:r w:rsidRPr="00C8070E">
        <w:rPr>
          <w:rFonts w:ascii="Bahnschrift Light" w:hAnsi="Bahnschrift Light"/>
          <w:b/>
          <w:bCs/>
          <w:sz w:val="24"/>
          <w:szCs w:val="24"/>
        </w:rPr>
        <w:t>What did I hope to achieve with my sonification?</w:t>
      </w:r>
    </w:p>
    <w:p w14:paraId="4CF1E51D" w14:textId="6313A6CF"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While the codebook is a fundamental part of my project, equally as integral were my actual sonifications which I </w:t>
      </w:r>
      <w:r w:rsidR="00FE635A">
        <w:rPr>
          <w:rFonts w:ascii="Bahnschrift Light" w:hAnsi="Bahnschrift Light"/>
          <w:sz w:val="24"/>
          <w:szCs w:val="24"/>
        </w:rPr>
        <w:t>created</w:t>
      </w:r>
      <w:r w:rsidRPr="00C8070E">
        <w:rPr>
          <w:rFonts w:ascii="Bahnschrift Light" w:hAnsi="Bahnschrift Light"/>
          <w:sz w:val="24"/>
          <w:szCs w:val="24"/>
        </w:rPr>
        <w:t xml:space="preserve"> in conjunction with working on the codebook. Using the code and data found in this repository, I was able to successfully sonify satellite data showing the cumulative number of space debris objects in orbit from 1958 to 2023.</w:t>
      </w:r>
    </w:p>
    <w:p w14:paraId="76EF6ED6" w14:textId="6FD53332"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My aim was to address the topic of space heritage, which space debris is an important part of, and to consider the potential impacts of increasing numbers of debris objects in orbit. This is a unique and relatively novel area of archaeology and heritage, arguably pioneered by archaeologists such as Alice Gorman (Gorman, 2005; 2009). </w:t>
      </w:r>
      <w:r w:rsidRPr="00C8070E">
        <w:rPr>
          <w:rFonts w:ascii="Bahnschrift Light" w:hAnsi="Bahnschrift Light"/>
          <w:sz w:val="24"/>
          <w:szCs w:val="24"/>
        </w:rPr>
        <w:lastRenderedPageBreak/>
        <w:t>Gorman has critically considered the dichotomy of space debris as a “serious threat for the continued provision of satellite-based services, such as navigation, tele</w:t>
      </w:r>
      <w:r w:rsidR="00FE635A">
        <w:rPr>
          <w:rFonts w:ascii="Bahnschrift Light" w:hAnsi="Bahnschrift Light"/>
          <w:sz w:val="24"/>
          <w:szCs w:val="24"/>
        </w:rPr>
        <w:t>-</w:t>
      </w:r>
      <w:r w:rsidRPr="00C8070E">
        <w:rPr>
          <w:rFonts w:ascii="Bahnschrift Light" w:hAnsi="Bahnschrift Light"/>
          <w:sz w:val="24"/>
          <w:szCs w:val="24"/>
        </w:rPr>
        <w:t>communications, meteorology, and earth observation” and space debris as objects of “social, historical, aesthetic, and scientific significance for nations, communities, groups, and individuals who will have an interest in decisions made about their long-term survival” (Gorman, 2009, p. 382). Space debri</w:t>
      </w:r>
      <w:r w:rsidR="00FE635A">
        <w:rPr>
          <w:rFonts w:ascii="Bahnschrift Light" w:hAnsi="Bahnschrift Light"/>
          <w:sz w:val="24"/>
          <w:szCs w:val="24"/>
        </w:rPr>
        <w:t xml:space="preserve">s </w:t>
      </w:r>
      <w:r w:rsidRPr="00C8070E">
        <w:rPr>
          <w:rFonts w:ascii="Bahnschrift Light" w:hAnsi="Bahnschrift Light"/>
          <w:sz w:val="24"/>
          <w:szCs w:val="24"/>
        </w:rPr>
        <w:t>brings challenges commonly faced by other forms of heritage, such as the potential for salvage or tourism. It also brings the challenge of finding a balance between preservation and mitigation, between heritage and pollution.</w:t>
      </w:r>
    </w:p>
    <w:p w14:paraId="5A7BF7C2" w14:textId="00AB1A66"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One aim of my sonification was to audibly convey this tension, the </w:t>
      </w:r>
      <w:r w:rsidR="002F4D3A" w:rsidRPr="00C8070E">
        <w:rPr>
          <w:rFonts w:ascii="Bahnschrift Light" w:hAnsi="Bahnschrift Light"/>
          <w:sz w:val="24"/>
          <w:szCs w:val="24"/>
        </w:rPr>
        <w:t>build-up</w:t>
      </w:r>
      <w:r w:rsidRPr="00C8070E">
        <w:rPr>
          <w:rFonts w:ascii="Bahnschrift Light" w:hAnsi="Bahnschrift Light"/>
          <w:sz w:val="24"/>
          <w:szCs w:val="24"/>
        </w:rPr>
        <w:t xml:space="preserve"> of human presence and heritage in space, as well as the </w:t>
      </w:r>
      <w:r w:rsidR="002F4D3A" w:rsidRPr="00C8070E">
        <w:rPr>
          <w:rFonts w:ascii="Bahnschrift Light" w:hAnsi="Bahnschrift Light"/>
          <w:sz w:val="24"/>
          <w:szCs w:val="24"/>
        </w:rPr>
        <w:t>build-up</w:t>
      </w:r>
      <w:r w:rsidRPr="00C8070E">
        <w:rPr>
          <w:rFonts w:ascii="Bahnschrift Light" w:hAnsi="Bahnschrift Light"/>
          <w:sz w:val="24"/>
          <w:szCs w:val="24"/>
        </w:rPr>
        <w:t xml:space="preserve"> of “noise.” I chose to map both volume and pitch to the cumulative number of objects. As the amount of space debris went up, the volume increased and the pitch fell lower and lower. Once I had my .midi file, I used the Digital Audio Workstation (DAW) </w:t>
      </w:r>
      <w:hyperlink r:id="rId16" w:history="1">
        <w:r w:rsidRPr="00C8070E">
          <w:rPr>
            <w:rStyle w:val="Hyperlink"/>
            <w:rFonts w:ascii="Bahnschrift Light" w:hAnsi="Bahnschrift Light"/>
            <w:sz w:val="24"/>
            <w:szCs w:val="24"/>
          </w:rPr>
          <w:t>FL Studio</w:t>
        </w:r>
      </w:hyperlink>
      <w:r w:rsidRPr="00C8070E">
        <w:rPr>
          <w:rFonts w:ascii="Bahnschrift Light" w:hAnsi="Bahnschrift Light"/>
          <w:sz w:val="24"/>
          <w:szCs w:val="24"/>
        </w:rPr>
        <w:t xml:space="preserve"> to further customise the sonification. I copied the sonification across three tracks and chose synth-like instruments for two (to add to the atmosphere of the space-themed data), as well as a music box for one track (to add a “twinkling” feeling symbolic of stars). As the volume increased and the pitch decreased, an intensity grew which drowned out the twinkling. The choice to add twinkling to the sonification, knowing it would become less noticeable as debris </w:t>
      </w:r>
      <w:r w:rsidRPr="00C8070E">
        <w:rPr>
          <w:rFonts w:ascii="Bahnschrift Light" w:hAnsi="Bahnschrift Light"/>
          <w:sz w:val="24"/>
          <w:szCs w:val="24"/>
        </w:rPr>
        <w:t xml:space="preserve">increased, served to symbolise the potential for pollution around our planet to </w:t>
      </w:r>
      <w:r w:rsidR="00FE635A">
        <w:rPr>
          <w:rFonts w:ascii="Bahnschrift Light" w:hAnsi="Bahnschrift Light"/>
          <w:sz w:val="24"/>
          <w:szCs w:val="24"/>
        </w:rPr>
        <w:t>impact visibility</w:t>
      </w:r>
      <w:r w:rsidRPr="00C8070E">
        <w:rPr>
          <w:rFonts w:ascii="Bahnschrift Light" w:hAnsi="Bahnschrift Light"/>
          <w:sz w:val="24"/>
          <w:szCs w:val="24"/>
        </w:rPr>
        <w:t>.</w:t>
      </w:r>
    </w:p>
    <w:p w14:paraId="0F3BFB5F" w14:textId="7BF87292"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Through this sonification, I hoped to take a topic that people might not think about, space debris and </w:t>
      </w:r>
      <w:r w:rsidR="00FE635A">
        <w:rPr>
          <w:rFonts w:ascii="Bahnschrift Light" w:hAnsi="Bahnschrift Light"/>
          <w:sz w:val="24"/>
          <w:szCs w:val="24"/>
        </w:rPr>
        <w:t xml:space="preserve">space </w:t>
      </w:r>
      <w:r w:rsidRPr="00C8070E">
        <w:rPr>
          <w:rFonts w:ascii="Bahnschrift Light" w:hAnsi="Bahnschrift Light"/>
          <w:sz w:val="24"/>
          <w:szCs w:val="24"/>
        </w:rPr>
        <w:t>heritage, and to make it an en</w:t>
      </w:r>
      <w:r w:rsidR="00FE635A">
        <w:rPr>
          <w:rFonts w:ascii="Bahnschrift Light" w:hAnsi="Bahnschrift Light"/>
          <w:sz w:val="24"/>
          <w:szCs w:val="24"/>
        </w:rPr>
        <w:t>gaging</w:t>
      </w:r>
      <w:r w:rsidRPr="00C8070E">
        <w:rPr>
          <w:rFonts w:ascii="Bahnschrift Light" w:hAnsi="Bahnschrift Light"/>
          <w:sz w:val="24"/>
          <w:szCs w:val="24"/>
        </w:rPr>
        <w:t xml:space="preserve"> experience. </w:t>
      </w:r>
      <w:r w:rsidR="002F4D3A" w:rsidRPr="00C8070E">
        <w:rPr>
          <w:rFonts w:ascii="Bahnschrift Light" w:hAnsi="Bahnschrift Light"/>
          <w:sz w:val="24"/>
          <w:szCs w:val="24"/>
        </w:rPr>
        <w:t>It is</w:t>
      </w:r>
      <w:r w:rsidRPr="00C8070E">
        <w:rPr>
          <w:rFonts w:ascii="Bahnschrift Light" w:hAnsi="Bahnschrift Light"/>
          <w:sz w:val="24"/>
          <w:szCs w:val="24"/>
        </w:rPr>
        <w:t xml:space="preserve"> one thing to try and read the </w:t>
      </w:r>
      <w:r w:rsidR="00FE635A">
        <w:rPr>
          <w:rFonts w:ascii="Bahnschrift Light" w:hAnsi="Bahnschrift Light"/>
          <w:sz w:val="24"/>
          <w:szCs w:val="24"/>
        </w:rPr>
        <w:t xml:space="preserve">complex </w:t>
      </w:r>
      <w:r w:rsidRPr="00C8070E">
        <w:rPr>
          <w:rFonts w:ascii="Bahnschrift Light" w:hAnsi="Bahnschrift Light"/>
          <w:sz w:val="24"/>
          <w:szCs w:val="24"/>
        </w:rPr>
        <w:t xml:space="preserve">numbers and another thing entirely to listen to the data and consume it in an accessible and thematic way. While staying true to the trends shown in the sonification, I </w:t>
      </w:r>
      <w:r w:rsidR="00EF640F">
        <w:rPr>
          <w:rFonts w:ascii="Bahnschrift Light" w:hAnsi="Bahnschrift Light"/>
          <w:sz w:val="24"/>
          <w:szCs w:val="24"/>
        </w:rPr>
        <w:t>built</w:t>
      </w:r>
      <w:r w:rsidRPr="00C8070E">
        <w:rPr>
          <w:rFonts w:ascii="Bahnschrift Light" w:hAnsi="Bahnschrift Light"/>
          <w:sz w:val="24"/>
          <w:szCs w:val="24"/>
        </w:rPr>
        <w:t xml:space="preserve"> a layered and affective listening experience which told a short story about the progression of one aspect of space heritage. </w:t>
      </w:r>
    </w:p>
    <w:p w14:paraId="12035604" w14:textId="77777777" w:rsidR="009A12CD" w:rsidRPr="00C8070E" w:rsidRDefault="009A12CD" w:rsidP="00850961">
      <w:pPr>
        <w:jc w:val="both"/>
        <w:rPr>
          <w:rFonts w:ascii="Bahnschrift Light" w:hAnsi="Bahnschrift Light"/>
          <w:sz w:val="24"/>
          <w:szCs w:val="24"/>
        </w:rPr>
      </w:pPr>
    </w:p>
    <w:p w14:paraId="0B27316C" w14:textId="77777777" w:rsidR="00850961" w:rsidRPr="00C8070E" w:rsidRDefault="00850961" w:rsidP="00850961">
      <w:pPr>
        <w:jc w:val="both"/>
        <w:rPr>
          <w:rFonts w:ascii="Bahnschrift Light" w:hAnsi="Bahnschrift Light"/>
          <w:sz w:val="24"/>
          <w:szCs w:val="24"/>
        </w:rPr>
      </w:pPr>
      <w:r w:rsidRPr="00C8070E">
        <w:rPr>
          <w:rFonts w:ascii="Bahnschrift Light" w:hAnsi="Bahnschrift Light"/>
          <w:b/>
          <w:bCs/>
          <w:sz w:val="24"/>
          <w:szCs w:val="24"/>
        </w:rPr>
        <w:t>Supplementary Sonifications</w:t>
      </w:r>
    </w:p>
    <w:p w14:paraId="799FC1C4" w14:textId="421E7546"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Finally, it is worth mentioning that while this codebook and this particular sonification were the parts of my project that I was most concerned with and which took the most time and effort, I also created two other sonifications of images using the JythonMusic program. Similar to this codebook, I took code from the JythonMusic website that was specifically for image sonification, chose a theme and images that fit within that theme, and made them workable within the code. I was able to alter the code as well to create the desired effects for my sonifications.</w:t>
      </w:r>
    </w:p>
    <w:p w14:paraId="00D96BA0" w14:textId="7176E8D1"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I first messed around with the code using images of black and white stripes so that I could figure out how the images were being sonified (</w:t>
      </w:r>
      <w:r w:rsidR="002F4D3A" w:rsidRPr="00C8070E">
        <w:rPr>
          <w:rFonts w:ascii="Bahnschrift Light" w:hAnsi="Bahnschrift Light"/>
          <w:sz w:val="24"/>
          <w:szCs w:val="24"/>
        </w:rPr>
        <w:t>i.e.,</w:t>
      </w:r>
      <w:r w:rsidRPr="00C8070E">
        <w:rPr>
          <w:rFonts w:ascii="Bahnschrift Light" w:hAnsi="Bahnschrift Light"/>
          <w:sz w:val="24"/>
          <w:szCs w:val="24"/>
        </w:rPr>
        <w:t xml:space="preserve"> what pixels, what direction, etc.). I then made my own specifications using my chosen images. The images I chose </w:t>
      </w:r>
      <w:r w:rsidRPr="00C8070E">
        <w:rPr>
          <w:rFonts w:ascii="Bahnschrift Light" w:hAnsi="Bahnschrift Light"/>
          <w:sz w:val="24"/>
          <w:szCs w:val="24"/>
        </w:rPr>
        <w:lastRenderedPageBreak/>
        <w:t>came from Reuters, comparing the City Hall of Sarajevo after it was bombed in the 1994 Bosnian Serb siege to its restoration in 2014.</w:t>
      </w:r>
      <w:r w:rsidR="00EF640F">
        <w:rPr>
          <w:rFonts w:ascii="Bahnschrift Light" w:hAnsi="Bahnschrift Light"/>
          <w:sz w:val="24"/>
          <w:szCs w:val="24"/>
        </w:rPr>
        <w:t xml:space="preserve"> The resulting sonifications, in comparison to one another, provided valuable insight into the images and the effects of war on heritage sites.</w:t>
      </w:r>
    </w:p>
    <w:p w14:paraId="730E1135" w14:textId="3ACF7ED2" w:rsidR="00902764" w:rsidRPr="00C8070E" w:rsidRDefault="00850961" w:rsidP="001E564B">
      <w:pPr>
        <w:jc w:val="both"/>
        <w:rPr>
          <w:rFonts w:ascii="Bahnschrift Light" w:hAnsi="Bahnschrift Light"/>
          <w:sz w:val="24"/>
          <w:szCs w:val="24"/>
        </w:rPr>
      </w:pPr>
      <w:r w:rsidRPr="00C8070E">
        <w:rPr>
          <w:rFonts w:ascii="Bahnschrift Light" w:hAnsi="Bahnschrift Light"/>
          <w:sz w:val="24"/>
          <w:szCs w:val="24"/>
        </w:rPr>
        <w:tab/>
        <w:t>Once my sonifications were complete, I had the opportunity to create an experience in which I u</w:t>
      </w:r>
      <w:r w:rsidR="002F4D3A" w:rsidRPr="00C8070E">
        <w:rPr>
          <w:rFonts w:ascii="Bahnschrift Light" w:hAnsi="Bahnschrift Light"/>
          <w:sz w:val="24"/>
          <w:szCs w:val="24"/>
        </w:rPr>
        <w:t>s</w:t>
      </w:r>
      <w:r w:rsidRPr="00C8070E">
        <w:rPr>
          <w:rFonts w:ascii="Bahnschrift Light" w:hAnsi="Bahnschrift Light"/>
          <w:sz w:val="24"/>
          <w:szCs w:val="24"/>
        </w:rPr>
        <w:t xml:space="preserve">ed the University of Southampton Digital Humanities’ immersive </w:t>
      </w:r>
      <w:r w:rsidR="002F4D3A" w:rsidRPr="00C8070E">
        <w:rPr>
          <w:rFonts w:ascii="Bahnschrift Light" w:hAnsi="Bahnschrift Light"/>
          <w:sz w:val="24"/>
          <w:szCs w:val="24"/>
        </w:rPr>
        <w:t>audio-visual</w:t>
      </w:r>
      <w:r w:rsidRPr="00C8070E">
        <w:rPr>
          <w:rFonts w:ascii="Bahnschrift Light" w:hAnsi="Bahnschrift Light"/>
          <w:sz w:val="24"/>
          <w:szCs w:val="24"/>
        </w:rPr>
        <w:t xml:space="preserve"> Igloo to showcase the images and their sonifications.</w:t>
      </w:r>
      <w:r w:rsidR="00EF640F">
        <w:rPr>
          <w:rFonts w:ascii="Bahnschrift Light" w:hAnsi="Bahnschrift Light"/>
          <w:sz w:val="24"/>
          <w:szCs w:val="24"/>
        </w:rPr>
        <w:t xml:space="preserve"> This can be found in the repository.</w:t>
      </w:r>
    </w:p>
    <w:p w14:paraId="3040DD6A" w14:textId="77777777" w:rsidR="009A12CD" w:rsidRPr="00C8070E" w:rsidRDefault="009A12CD" w:rsidP="001E564B">
      <w:pPr>
        <w:jc w:val="both"/>
        <w:rPr>
          <w:rFonts w:ascii="Bahnschrift Light" w:hAnsi="Bahnschrift Light"/>
          <w:sz w:val="24"/>
          <w:szCs w:val="24"/>
        </w:rPr>
      </w:pPr>
    </w:p>
    <w:p w14:paraId="25B96FBE" w14:textId="77777777" w:rsidR="00C8070E" w:rsidRDefault="00C8070E" w:rsidP="001E564B">
      <w:pPr>
        <w:jc w:val="both"/>
        <w:rPr>
          <w:rFonts w:ascii="Bahnschrift Light" w:hAnsi="Bahnschrift Light"/>
          <w:b/>
          <w:bCs/>
          <w:sz w:val="24"/>
          <w:szCs w:val="24"/>
        </w:rPr>
        <w:sectPr w:rsidR="00C8070E" w:rsidSect="00E70E39">
          <w:type w:val="continuous"/>
          <w:pgSz w:w="11906" w:h="16838"/>
          <w:pgMar w:top="1440" w:right="1440" w:bottom="1440" w:left="1440" w:header="708" w:footer="708" w:gutter="0"/>
          <w:cols w:num="2" w:space="708"/>
          <w:titlePg/>
          <w:docGrid w:linePitch="360"/>
        </w:sectPr>
      </w:pPr>
    </w:p>
    <w:p w14:paraId="7560B48C" w14:textId="77777777" w:rsidR="00C8070E" w:rsidRDefault="00C8070E" w:rsidP="001E564B">
      <w:pPr>
        <w:jc w:val="both"/>
        <w:rPr>
          <w:rFonts w:ascii="Bahnschrift Light" w:hAnsi="Bahnschrift Light"/>
          <w:b/>
          <w:bCs/>
          <w:sz w:val="24"/>
          <w:szCs w:val="24"/>
        </w:rPr>
      </w:pPr>
    </w:p>
    <w:p w14:paraId="597551D6" w14:textId="77777777" w:rsidR="00C8070E" w:rsidRDefault="00C8070E" w:rsidP="001E564B">
      <w:pPr>
        <w:jc w:val="both"/>
        <w:rPr>
          <w:rFonts w:ascii="Bahnschrift Light" w:hAnsi="Bahnschrift Light"/>
          <w:b/>
          <w:bCs/>
          <w:sz w:val="24"/>
          <w:szCs w:val="24"/>
        </w:rPr>
      </w:pPr>
    </w:p>
    <w:p w14:paraId="54F2D96A" w14:textId="32CEC947" w:rsidR="009A12CD" w:rsidRPr="00C8070E" w:rsidRDefault="00C8070E" w:rsidP="00C8070E">
      <w:pPr>
        <w:jc w:val="both"/>
        <w:rPr>
          <w:rFonts w:ascii="Bahnschrift Light" w:hAnsi="Bahnschrift Light"/>
          <w:b/>
          <w:bCs/>
          <w:sz w:val="28"/>
          <w:szCs w:val="28"/>
        </w:rPr>
      </w:pPr>
      <w:r w:rsidRPr="00C8070E">
        <w:rPr>
          <w:rFonts w:ascii="Bahnschrift Light" w:hAnsi="Bahnschrift Light"/>
          <w:b/>
          <w:bCs/>
          <w:color w:val="4472C4" w:themeColor="accent1"/>
          <w:sz w:val="28"/>
          <w:szCs w:val="28"/>
        </w:rPr>
        <w:t>Key Resources</w:t>
      </w:r>
    </w:p>
    <w:p w14:paraId="4B21A565" w14:textId="294749A3" w:rsidR="00E50F48" w:rsidRPr="00C8070E" w:rsidRDefault="00E50F48" w:rsidP="00E50F48">
      <w:pPr>
        <w:ind w:left="720" w:hanging="720"/>
        <w:jc w:val="both"/>
        <w:rPr>
          <w:rFonts w:ascii="Bahnschrift Light" w:hAnsi="Bahnschrift Light"/>
          <w:sz w:val="24"/>
          <w:szCs w:val="24"/>
        </w:rPr>
      </w:pPr>
      <w:r w:rsidRPr="00C8070E">
        <w:rPr>
          <w:rFonts w:ascii="Bahnschrift Light" w:hAnsi="Bahnschrift Light"/>
          <w:sz w:val="24"/>
          <w:szCs w:val="24"/>
        </w:rPr>
        <w:t xml:space="preserve">(2020). Anaconda Software Distribution, Anaconda Inc. Available at: </w:t>
      </w:r>
      <w:hyperlink r:id="rId17" w:history="1">
        <w:r w:rsidRPr="00C8070E">
          <w:rPr>
            <w:rStyle w:val="Hyperlink"/>
            <w:rFonts w:ascii="Bahnschrift Light" w:hAnsi="Bahnschrift Light"/>
            <w:sz w:val="24"/>
            <w:szCs w:val="24"/>
          </w:rPr>
          <w:t>https://www.anaconda.com/download/</w:t>
        </w:r>
      </w:hyperlink>
    </w:p>
    <w:p w14:paraId="7B08AC1F" w14:textId="7B026E02"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Cone, M. “Markdown Cheat Sheet.” Available at: </w:t>
      </w:r>
      <w:hyperlink r:id="rId18" w:history="1">
        <w:r w:rsidR="00442BB9" w:rsidRPr="00C8070E">
          <w:rPr>
            <w:rStyle w:val="Hyperlink"/>
            <w:rFonts w:ascii="Bahnschrift Light" w:hAnsi="Bahnschrift Light"/>
            <w:sz w:val="24"/>
            <w:szCs w:val="24"/>
          </w:rPr>
          <w:t>https://ma</w:t>
        </w:r>
        <w:r w:rsidRPr="00C8070E">
          <w:rPr>
            <w:rStyle w:val="Hyperlink"/>
            <w:rFonts w:ascii="Bahnschrift Light" w:hAnsi="Bahnschrift Light"/>
            <w:sz w:val="24"/>
            <w:szCs w:val="24"/>
          </w:rPr>
          <w:t>rkdown</w:t>
        </w:r>
        <w:hyperlink r:id="rId19" w:history="1">
          <w:r w:rsidRPr="00C8070E">
            <w:rPr>
              <w:rStyle w:val="Hyperlink"/>
              <w:rFonts w:ascii="Bahnschrift Light" w:hAnsi="Bahnschrift Light"/>
              <w:sz w:val="24"/>
              <w:szCs w:val="24"/>
            </w:rPr>
            <w:t xml:space="preserve"> guide.org/cheat-shee</w:t>
          </w:r>
          <w:r w:rsidR="00442BB9" w:rsidRPr="00C8070E">
            <w:rPr>
              <w:rStyle w:val="Hyperlink"/>
              <w:rFonts w:ascii="Bahnschrift Light" w:hAnsi="Bahnschrift Light"/>
              <w:sz w:val="24"/>
              <w:szCs w:val="24"/>
            </w:rPr>
            <w:t>t</w:t>
          </w:r>
          <w:r w:rsidRPr="00C8070E">
            <w:rPr>
              <w:rStyle w:val="Hyperlink"/>
              <w:rFonts w:ascii="Bahnschrift Light" w:hAnsi="Bahnschrift Light"/>
              <w:sz w:val="24"/>
              <w:szCs w:val="24"/>
            </w:rPr>
            <w:t>/</w:t>
          </w:r>
        </w:hyperlink>
      </w:hyperlink>
    </w:p>
    <w:p w14:paraId="69D5F95E" w14:textId="7CE1BC7B"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Manaris, B. “Code Examples.” Available at: </w:t>
      </w:r>
      <w:hyperlink r:id="rId20" w:history="1">
        <w:r w:rsidRPr="00C8070E">
          <w:rPr>
            <w:rStyle w:val="Hyperlink"/>
            <w:rFonts w:ascii="Bahnschrift Light" w:hAnsi="Bahnschrift Light"/>
            <w:sz w:val="24"/>
            <w:szCs w:val="24"/>
          </w:rPr>
          <w:t>https://jythonmusic.me/code-examples/</w:t>
        </w:r>
      </w:hyperlink>
    </w:p>
    <w:p w14:paraId="087D1360" w14:textId="382068D3" w:rsidR="009A12CD" w:rsidRPr="00C8070E" w:rsidRDefault="00442BB9" w:rsidP="00442BB9">
      <w:pPr>
        <w:ind w:left="720" w:hanging="720"/>
        <w:jc w:val="both"/>
        <w:rPr>
          <w:rFonts w:ascii="Bahnschrift Light" w:hAnsi="Bahnschrift Light"/>
          <w:sz w:val="24"/>
          <w:szCs w:val="24"/>
        </w:rPr>
      </w:pPr>
      <w:r w:rsidRPr="00C8070E">
        <w:rPr>
          <w:rFonts w:ascii="Bahnschrift Light" w:hAnsi="Bahnschrift Light"/>
          <w:i/>
          <w:iCs/>
          <w:sz w:val="24"/>
          <w:szCs w:val="24"/>
        </w:rPr>
        <w:t>Sonification with Python – How to Turn Data Into Music w Matt Russo</w:t>
      </w:r>
      <w:r w:rsidRPr="00C8070E">
        <w:rPr>
          <w:rFonts w:ascii="Bahnschrift Light" w:hAnsi="Bahnschrift Light"/>
          <w:sz w:val="24"/>
          <w:szCs w:val="24"/>
        </w:rPr>
        <w:t xml:space="preserve"> (2022) </w:t>
      </w:r>
      <w:r w:rsidRPr="00C8070E">
        <w:rPr>
          <w:rFonts w:ascii="Bahnschrift Light" w:hAnsi="Bahnschrift Light"/>
          <w:i/>
          <w:iCs/>
          <w:sz w:val="24"/>
          <w:szCs w:val="24"/>
        </w:rPr>
        <w:t>YouTube.</w:t>
      </w:r>
      <w:r w:rsidRPr="00C8070E">
        <w:rPr>
          <w:rFonts w:ascii="Bahnschrift Light" w:hAnsi="Bahnschrift Light"/>
          <w:sz w:val="24"/>
          <w:szCs w:val="24"/>
        </w:rPr>
        <w:t xml:space="preserve"> Available at:</w:t>
      </w:r>
      <w:hyperlink r:id="rId21" w:history="1">
        <w:r w:rsidRPr="00C8070E">
          <w:rPr>
            <w:rStyle w:val="Hyperlink"/>
            <w:rFonts w:ascii="Bahnschrift Light" w:hAnsi="Bahnschrift Light"/>
            <w:sz w:val="24"/>
            <w:szCs w:val="24"/>
          </w:rPr>
          <w:t xml:space="preserve"> https://www.youtube.com/watch?v=D UdLRy8i9ql.</w:t>
        </w:r>
      </w:hyperlink>
    </w:p>
    <w:p w14:paraId="1151C875" w14:textId="77777777" w:rsidR="00C8070E" w:rsidRPr="00C8070E" w:rsidRDefault="00C8070E" w:rsidP="001E564B">
      <w:pPr>
        <w:jc w:val="both"/>
        <w:rPr>
          <w:rFonts w:ascii="Bahnschrift Light" w:hAnsi="Bahnschrift Light"/>
          <w:sz w:val="24"/>
          <w:szCs w:val="24"/>
        </w:rPr>
      </w:pPr>
    </w:p>
    <w:p w14:paraId="6072258C" w14:textId="3805D47E" w:rsidR="009A12CD" w:rsidRPr="00C8070E" w:rsidRDefault="00C8070E" w:rsidP="001E564B">
      <w:pPr>
        <w:jc w:val="both"/>
        <w:rPr>
          <w:rFonts w:ascii="Bahnschrift Light" w:hAnsi="Bahnschrift Light"/>
          <w:b/>
          <w:bCs/>
          <w:sz w:val="28"/>
          <w:szCs w:val="28"/>
        </w:rPr>
      </w:pPr>
      <w:r w:rsidRPr="00C8070E">
        <w:rPr>
          <w:rFonts w:ascii="Bahnschrift Light" w:hAnsi="Bahnschrift Light"/>
          <w:b/>
          <w:bCs/>
          <w:color w:val="4472C4" w:themeColor="accent1"/>
          <w:sz w:val="28"/>
          <w:szCs w:val="28"/>
        </w:rPr>
        <w:t>Bibliography</w:t>
      </w:r>
    </w:p>
    <w:p w14:paraId="58B5FB7D" w14:textId="0E0A8D3C" w:rsidR="002F3254" w:rsidRPr="00C8070E" w:rsidRDefault="009A12CD" w:rsidP="002F3254">
      <w:pPr>
        <w:ind w:left="720" w:hanging="720"/>
        <w:jc w:val="both"/>
        <w:rPr>
          <w:rFonts w:ascii="Bahnschrift Light" w:hAnsi="Bahnschrift Light"/>
          <w:sz w:val="24"/>
          <w:szCs w:val="24"/>
        </w:rPr>
      </w:pPr>
      <w:r w:rsidRPr="00C8070E">
        <w:rPr>
          <w:rFonts w:ascii="Bahnschrift Light" w:hAnsi="Bahnschrift Light"/>
          <w:sz w:val="24"/>
          <w:szCs w:val="24"/>
        </w:rPr>
        <w:t xml:space="preserve">Baratè, A. </w:t>
      </w:r>
      <w:r w:rsidRPr="00C8070E">
        <w:rPr>
          <w:rFonts w:ascii="Bahnschrift Light" w:hAnsi="Bahnschrift Light"/>
          <w:i/>
          <w:iCs/>
          <w:sz w:val="24"/>
          <w:szCs w:val="24"/>
        </w:rPr>
        <w:t>et al.</w:t>
      </w:r>
      <w:r w:rsidRPr="00C8070E">
        <w:rPr>
          <w:rFonts w:ascii="Bahnschrift Light" w:hAnsi="Bahnschrift Light"/>
          <w:sz w:val="24"/>
          <w:szCs w:val="24"/>
        </w:rPr>
        <w:t xml:space="preserve"> (2022) “Augmentation of a Virtual Exhibition of Paintings Through Sonification,” </w:t>
      </w:r>
      <w:r w:rsidRPr="00C8070E">
        <w:rPr>
          <w:rFonts w:ascii="Bahnschrift Light" w:hAnsi="Bahnschrift Light"/>
          <w:i/>
          <w:iCs/>
          <w:sz w:val="24"/>
          <w:szCs w:val="24"/>
        </w:rPr>
        <w:t>Communications in Computer and Information Science</w:t>
      </w:r>
      <w:r w:rsidRPr="00C8070E">
        <w:rPr>
          <w:rFonts w:ascii="Bahnschrift Light" w:hAnsi="Bahnschrift Light"/>
          <w:sz w:val="24"/>
          <w:szCs w:val="24"/>
        </w:rPr>
        <w:t xml:space="preserve">, 1645, pp. 380–392. Available at: </w:t>
      </w:r>
      <w:hyperlink r:id="rId22" w:history="1">
        <w:r w:rsidR="002F3254" w:rsidRPr="00C8070E">
          <w:rPr>
            <w:rStyle w:val="Hyperlink"/>
            <w:rFonts w:ascii="Bahnschrift Light" w:hAnsi="Bahnschrift Light"/>
            <w:sz w:val="24"/>
            <w:szCs w:val="24"/>
          </w:rPr>
          <w:t>https://doi.org/10.1007/978-3-031-20302-2_28</w:t>
        </w:r>
      </w:hyperlink>
      <w:r w:rsidRPr="00C8070E">
        <w:rPr>
          <w:rFonts w:ascii="Bahnschrift Light" w:hAnsi="Bahnschrift Light"/>
          <w:sz w:val="24"/>
          <w:szCs w:val="24"/>
        </w:rPr>
        <w:t>.</w:t>
      </w:r>
    </w:p>
    <w:p w14:paraId="3F39DC16" w14:textId="77777777" w:rsidR="009A12CD" w:rsidRPr="00C8070E" w:rsidRDefault="009A12CD" w:rsidP="009A12CD">
      <w:pPr>
        <w:ind w:left="720" w:hanging="720"/>
        <w:jc w:val="both"/>
        <w:rPr>
          <w:rFonts w:ascii="Bahnschrift Light" w:hAnsi="Bahnschrift Light"/>
          <w:sz w:val="24"/>
          <w:szCs w:val="24"/>
        </w:rPr>
      </w:pPr>
      <w:r w:rsidRPr="00C8070E">
        <w:rPr>
          <w:rFonts w:ascii="Bahnschrift Light" w:hAnsi="Bahnschrift Light"/>
          <w:sz w:val="24"/>
          <w:szCs w:val="24"/>
        </w:rPr>
        <w:t xml:space="preserve">Gorman, A. (2005) ‘The Archaeology of Orbital Space’, </w:t>
      </w:r>
      <w:r w:rsidRPr="00C8070E">
        <w:rPr>
          <w:rFonts w:ascii="Bahnschrift Light" w:hAnsi="Bahnschrift Light"/>
          <w:i/>
          <w:iCs/>
          <w:sz w:val="24"/>
          <w:szCs w:val="24"/>
        </w:rPr>
        <w:t>Australian Space Science Conference 2005</w:t>
      </w:r>
      <w:r w:rsidRPr="00C8070E">
        <w:rPr>
          <w:rFonts w:ascii="Bahnschrift Light" w:hAnsi="Bahnschrift Light"/>
          <w:sz w:val="24"/>
          <w:szCs w:val="24"/>
        </w:rPr>
        <w:t>. Melbourne: RMIT University, pp. 338-357.</w:t>
      </w:r>
    </w:p>
    <w:p w14:paraId="29BCFCB4" w14:textId="77777777" w:rsidR="009A12CD" w:rsidRPr="00C8070E" w:rsidRDefault="009A12CD" w:rsidP="009A12CD">
      <w:pPr>
        <w:ind w:left="720" w:hanging="720"/>
        <w:jc w:val="both"/>
        <w:rPr>
          <w:rFonts w:ascii="Bahnschrift Light" w:hAnsi="Bahnschrift Light"/>
          <w:sz w:val="24"/>
          <w:szCs w:val="24"/>
        </w:rPr>
      </w:pPr>
      <w:r w:rsidRPr="00C8070E">
        <w:rPr>
          <w:rFonts w:ascii="Bahnschrift Light" w:hAnsi="Bahnschrift Light"/>
          <w:sz w:val="24"/>
          <w:szCs w:val="24"/>
        </w:rPr>
        <w:t xml:space="preserve">Gorman, A. (2009) “Heritage of Earth Orbit: Orbital Debris—Its Mitigation and Cultural Heritage,” in A. Darrin and B.L. O'Leary (eds) </w:t>
      </w:r>
      <w:r w:rsidRPr="00C8070E">
        <w:rPr>
          <w:rFonts w:ascii="Bahnschrift Light" w:hAnsi="Bahnschrift Light"/>
          <w:i/>
          <w:iCs/>
          <w:sz w:val="24"/>
          <w:szCs w:val="24"/>
        </w:rPr>
        <w:t>Handbook of Space Engineering, Archaeology, and Heritage</w:t>
      </w:r>
      <w:r w:rsidRPr="00C8070E">
        <w:rPr>
          <w:rFonts w:ascii="Bahnschrift Light" w:hAnsi="Bahnschrift Light"/>
          <w:sz w:val="24"/>
          <w:szCs w:val="24"/>
        </w:rPr>
        <w:t>. 1st edn. Boca Raton: CRC Press, pp. 381–397.</w:t>
      </w:r>
    </w:p>
    <w:p w14:paraId="52374E85"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Graham, S. and Simons, J. (2021) “Listening to Dura Europos: An experiment in archaeological image sonification,” </w:t>
      </w:r>
      <w:r w:rsidRPr="00C8070E">
        <w:rPr>
          <w:rFonts w:ascii="Bahnschrift Light" w:hAnsi="Bahnschrift Light"/>
          <w:i/>
          <w:iCs/>
          <w:sz w:val="24"/>
          <w:szCs w:val="24"/>
        </w:rPr>
        <w:t>Internet Archaeology</w:t>
      </w:r>
      <w:r w:rsidRPr="00C8070E">
        <w:rPr>
          <w:rFonts w:ascii="Bahnschrift Light" w:hAnsi="Bahnschrift Light"/>
          <w:sz w:val="24"/>
          <w:szCs w:val="24"/>
        </w:rPr>
        <w:t xml:space="preserve"> [Preprint], (56). Available at: </w:t>
      </w:r>
      <w:hyperlink r:id="rId23" w:history="1">
        <w:r w:rsidRPr="00C8070E">
          <w:rPr>
            <w:rStyle w:val="Hyperlink"/>
            <w:rFonts w:ascii="Bahnschrift Light" w:hAnsi="Bahnschrift Light"/>
            <w:sz w:val="24"/>
            <w:szCs w:val="24"/>
          </w:rPr>
          <w:t>https://doi.org/10.11141/ia.56.8</w:t>
        </w:r>
      </w:hyperlink>
      <w:r w:rsidRPr="00C8070E">
        <w:rPr>
          <w:rFonts w:ascii="Bahnschrift Light" w:hAnsi="Bahnschrift Light"/>
          <w:sz w:val="24"/>
          <w:szCs w:val="24"/>
        </w:rPr>
        <w:t>.</w:t>
      </w:r>
    </w:p>
    <w:p w14:paraId="2ECC28F2"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Hermann, T. (2008) ‘Taxonomy and Definitions for Sonification and Auditory Display’, </w:t>
      </w:r>
      <w:r w:rsidRPr="00C8070E">
        <w:rPr>
          <w:rFonts w:ascii="Bahnschrift Light" w:hAnsi="Bahnschrift Light"/>
          <w:i/>
          <w:iCs/>
          <w:sz w:val="24"/>
          <w:szCs w:val="24"/>
        </w:rPr>
        <w:t>14th International Conference on Auditory Display</w:t>
      </w:r>
      <w:r w:rsidRPr="00C8070E">
        <w:rPr>
          <w:rFonts w:ascii="Bahnschrift Light" w:hAnsi="Bahnschrift Light"/>
          <w:sz w:val="24"/>
          <w:szCs w:val="24"/>
        </w:rPr>
        <w:t>. Paris, France, 24-27 June, pp. 1-8.</w:t>
      </w:r>
    </w:p>
    <w:p w14:paraId="694BA394"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lastRenderedPageBreak/>
        <w:t xml:space="preserve">Hunt, A. and Hermann, T. (2004) ‘The Importance of Interaction in Sonification’, </w:t>
      </w:r>
      <w:r w:rsidRPr="00C8070E">
        <w:rPr>
          <w:rFonts w:ascii="Bahnschrift Light" w:hAnsi="Bahnschrift Light"/>
          <w:i/>
          <w:iCs/>
          <w:sz w:val="24"/>
          <w:szCs w:val="24"/>
        </w:rPr>
        <w:t>10th International Conference on Auditory Display.</w:t>
      </w:r>
      <w:r w:rsidRPr="00C8070E">
        <w:rPr>
          <w:rFonts w:ascii="Bahnschrift Light" w:hAnsi="Bahnschrift Light"/>
          <w:sz w:val="24"/>
          <w:szCs w:val="24"/>
        </w:rPr>
        <w:t xml:space="preserve"> Sydney, Australia, 6-9 July, pp. 1-8.</w:t>
      </w:r>
    </w:p>
    <w:p w14:paraId="15CF528A"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Manaris, B., Brown, A.R. and Kohn, T. (2015) “Making music with computers,” </w:t>
      </w:r>
      <w:r w:rsidRPr="00C8070E">
        <w:rPr>
          <w:rFonts w:ascii="Bahnschrift Light" w:hAnsi="Bahnschrift Light"/>
          <w:i/>
          <w:iCs/>
          <w:sz w:val="24"/>
          <w:szCs w:val="24"/>
        </w:rPr>
        <w:t>Proceedings of the 46th ACM Technical Symposium on Computer Science Education</w:t>
      </w:r>
      <w:r w:rsidRPr="00C8070E">
        <w:rPr>
          <w:rFonts w:ascii="Bahnschrift Light" w:hAnsi="Bahnschrift Light"/>
          <w:sz w:val="24"/>
          <w:szCs w:val="24"/>
        </w:rPr>
        <w:t xml:space="preserve"> [Preprint]. Available at: </w:t>
      </w:r>
      <w:hyperlink r:id="rId24" w:history="1">
        <w:r w:rsidRPr="00C8070E">
          <w:rPr>
            <w:rStyle w:val="Hyperlink"/>
            <w:rFonts w:ascii="Bahnschrift Light" w:hAnsi="Bahnschrift Light"/>
            <w:sz w:val="24"/>
            <w:szCs w:val="24"/>
          </w:rPr>
          <w:t>https://doi.org/10.1145/2676723.2678295</w:t>
        </w:r>
      </w:hyperlink>
      <w:r w:rsidRPr="00C8070E">
        <w:rPr>
          <w:rFonts w:ascii="Bahnschrift Light" w:hAnsi="Bahnschrift Light"/>
          <w:sz w:val="24"/>
          <w:szCs w:val="24"/>
        </w:rPr>
        <w:t>.</w:t>
      </w:r>
    </w:p>
    <w:p w14:paraId="65714156" w14:textId="65B621DC" w:rsidR="002F3254" w:rsidRPr="00C8070E" w:rsidRDefault="009A12CD" w:rsidP="002F3254">
      <w:pPr>
        <w:ind w:left="720" w:hanging="720"/>
        <w:jc w:val="both"/>
        <w:rPr>
          <w:rFonts w:ascii="Bahnschrift Light" w:hAnsi="Bahnschrift Light"/>
          <w:sz w:val="24"/>
          <w:szCs w:val="24"/>
        </w:rPr>
      </w:pPr>
      <w:r w:rsidRPr="00C8070E">
        <w:rPr>
          <w:rFonts w:ascii="Bahnschrift Light" w:hAnsi="Bahnschrift Light"/>
          <w:sz w:val="24"/>
          <w:szCs w:val="24"/>
        </w:rPr>
        <w:t xml:space="preserve">Nielsen, J.K. (2017) “Museum communication and storytelling: articulating understandings within the museum structure,” </w:t>
      </w:r>
      <w:r w:rsidRPr="00C8070E">
        <w:rPr>
          <w:rFonts w:ascii="Bahnschrift Light" w:hAnsi="Bahnschrift Light"/>
          <w:i/>
          <w:iCs/>
          <w:sz w:val="24"/>
          <w:szCs w:val="24"/>
        </w:rPr>
        <w:t>Museum Management and Curatorship</w:t>
      </w:r>
      <w:r w:rsidRPr="00C8070E">
        <w:rPr>
          <w:rFonts w:ascii="Bahnschrift Light" w:hAnsi="Bahnschrift Light"/>
          <w:sz w:val="24"/>
          <w:szCs w:val="24"/>
        </w:rPr>
        <w:t xml:space="preserve">, 32(5), pp. 440–455. Available at: </w:t>
      </w:r>
      <w:hyperlink r:id="rId25" w:history="1">
        <w:r w:rsidR="002F3254" w:rsidRPr="00C8070E">
          <w:rPr>
            <w:rStyle w:val="Hyperlink"/>
            <w:rFonts w:ascii="Bahnschrift Light" w:hAnsi="Bahnschrift Light"/>
            <w:sz w:val="24"/>
            <w:szCs w:val="24"/>
          </w:rPr>
          <w:t>https://doi.org/10.1080/09647775.2017.1284019</w:t>
        </w:r>
      </w:hyperlink>
      <w:r w:rsidRPr="00C8070E">
        <w:rPr>
          <w:rFonts w:ascii="Bahnschrift Light" w:hAnsi="Bahnschrift Light"/>
          <w:sz w:val="24"/>
          <w:szCs w:val="24"/>
        </w:rPr>
        <w:t>.</w:t>
      </w:r>
    </w:p>
    <w:p w14:paraId="48942A7D"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Quinn, M. (2011) “‘Walk on the sun’: An interactive image sonification exhibit,” </w:t>
      </w:r>
      <w:r w:rsidRPr="00C8070E">
        <w:rPr>
          <w:rFonts w:ascii="Bahnschrift Light" w:hAnsi="Bahnschrift Light"/>
          <w:i/>
          <w:iCs/>
          <w:sz w:val="24"/>
          <w:szCs w:val="24"/>
        </w:rPr>
        <w:t>AI &amp; SOCIETY</w:t>
      </w:r>
      <w:r w:rsidRPr="00C8070E">
        <w:rPr>
          <w:rFonts w:ascii="Bahnschrift Light" w:hAnsi="Bahnschrift Light"/>
          <w:sz w:val="24"/>
          <w:szCs w:val="24"/>
        </w:rPr>
        <w:t xml:space="preserve">, 27(2), pp. 303–305. Available at: </w:t>
      </w:r>
      <w:hyperlink r:id="rId26" w:history="1">
        <w:r w:rsidRPr="00C8070E">
          <w:rPr>
            <w:rStyle w:val="Hyperlink"/>
            <w:rFonts w:ascii="Bahnschrift Light" w:hAnsi="Bahnschrift Light"/>
            <w:sz w:val="24"/>
            <w:szCs w:val="24"/>
          </w:rPr>
          <w:t>https://doi.org/10.1007/s00146-011-0355-1</w:t>
        </w:r>
      </w:hyperlink>
      <w:r w:rsidRPr="00C8070E">
        <w:rPr>
          <w:rFonts w:ascii="Bahnschrift Light" w:hAnsi="Bahnschrift Light"/>
          <w:sz w:val="24"/>
          <w:szCs w:val="24"/>
        </w:rPr>
        <w:t>.</w:t>
      </w:r>
    </w:p>
    <w:p w14:paraId="5CB69064" w14:textId="44C56E12"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Sawe, N., </w:t>
      </w:r>
      <w:r w:rsidRPr="00C8070E">
        <w:rPr>
          <w:rFonts w:ascii="Bahnschrift Light" w:hAnsi="Bahnschrift Light"/>
          <w:i/>
          <w:iCs/>
          <w:sz w:val="24"/>
          <w:szCs w:val="24"/>
        </w:rPr>
        <w:t>et al</w:t>
      </w:r>
      <w:r w:rsidRPr="00C8070E">
        <w:rPr>
          <w:rFonts w:ascii="Bahnschrift Light" w:hAnsi="Bahnschrift Light"/>
          <w:sz w:val="24"/>
          <w:szCs w:val="24"/>
        </w:rPr>
        <w:t xml:space="preserve">. (2020) “Using data sonification to overcome Science Literacy, numeracy, and visualization barriers in science communication,” </w:t>
      </w:r>
      <w:r w:rsidRPr="00C8070E">
        <w:rPr>
          <w:rFonts w:ascii="Bahnschrift Light" w:hAnsi="Bahnschrift Light"/>
          <w:i/>
          <w:iCs/>
          <w:sz w:val="24"/>
          <w:szCs w:val="24"/>
        </w:rPr>
        <w:t>Frontiers in Communication</w:t>
      </w:r>
      <w:r w:rsidRPr="00C8070E">
        <w:rPr>
          <w:rFonts w:ascii="Bahnschrift Light" w:hAnsi="Bahnschrift Light"/>
          <w:sz w:val="24"/>
          <w:szCs w:val="24"/>
        </w:rPr>
        <w:t xml:space="preserve">, 5. Available at: </w:t>
      </w:r>
      <w:hyperlink r:id="rId27" w:history="1">
        <w:r w:rsidRPr="00C8070E">
          <w:rPr>
            <w:rStyle w:val="Hyperlink"/>
            <w:rFonts w:ascii="Bahnschrift Light" w:hAnsi="Bahnschrift Light"/>
            <w:sz w:val="24"/>
            <w:szCs w:val="24"/>
          </w:rPr>
          <w:t>https://doi.org/10.3389/fcomm.2020.00046</w:t>
        </w:r>
      </w:hyperlink>
      <w:r w:rsidRPr="00C8070E">
        <w:rPr>
          <w:rFonts w:ascii="Bahnschrift Light" w:hAnsi="Bahnschrift Light"/>
          <w:sz w:val="24"/>
          <w:szCs w:val="24"/>
        </w:rPr>
        <w:t>.</w:t>
      </w:r>
    </w:p>
    <w:p w14:paraId="62CE43B0"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Supper, A. (2013) “Sublime frequencies:</w:t>
      </w:r>
      <w:r w:rsidRPr="00C8070E">
        <w:rPr>
          <w:rFonts w:ascii="Arial" w:hAnsi="Arial" w:cs="Arial"/>
          <w:sz w:val="24"/>
          <w:szCs w:val="24"/>
        </w:rPr>
        <w:t> </w:t>
      </w:r>
      <w:r w:rsidRPr="00C8070E">
        <w:rPr>
          <w:rFonts w:ascii="Bahnschrift Light" w:hAnsi="Bahnschrift Light"/>
          <w:sz w:val="24"/>
          <w:szCs w:val="24"/>
        </w:rPr>
        <w:t>the construction of sublime listening experiences in the sonification of Scientific Data,</w:t>
      </w:r>
      <w:r w:rsidRPr="00C8070E">
        <w:rPr>
          <w:rFonts w:ascii="Bahnschrift Light" w:hAnsi="Bahnschrift Light" w:cs="Bahnschrift Light"/>
          <w:sz w:val="24"/>
          <w:szCs w:val="24"/>
        </w:rPr>
        <w:t>”</w:t>
      </w:r>
      <w:r w:rsidRPr="00C8070E">
        <w:rPr>
          <w:rFonts w:ascii="Bahnschrift Light" w:hAnsi="Bahnschrift Light"/>
          <w:sz w:val="24"/>
          <w:szCs w:val="24"/>
        </w:rPr>
        <w:t xml:space="preserve"> </w:t>
      </w:r>
      <w:r w:rsidRPr="00C8070E">
        <w:rPr>
          <w:rFonts w:ascii="Bahnschrift Light" w:hAnsi="Bahnschrift Light"/>
          <w:i/>
          <w:iCs/>
          <w:sz w:val="24"/>
          <w:szCs w:val="24"/>
        </w:rPr>
        <w:t>Social Studies of Science</w:t>
      </w:r>
      <w:r w:rsidRPr="00C8070E">
        <w:rPr>
          <w:rFonts w:ascii="Bahnschrift Light" w:hAnsi="Bahnschrift Light"/>
          <w:sz w:val="24"/>
          <w:szCs w:val="24"/>
        </w:rPr>
        <w:t xml:space="preserve">, 44(1), pp. 34–58. Available at: </w:t>
      </w:r>
      <w:hyperlink r:id="rId28" w:history="1">
        <w:r w:rsidRPr="00C8070E">
          <w:rPr>
            <w:rStyle w:val="Hyperlink"/>
            <w:rFonts w:ascii="Bahnschrift Light" w:hAnsi="Bahnschrift Light"/>
            <w:sz w:val="24"/>
            <w:szCs w:val="24"/>
          </w:rPr>
          <w:t>https://doi.org/10.1177/0306312713496875</w:t>
        </w:r>
      </w:hyperlink>
      <w:r w:rsidRPr="00C8070E">
        <w:rPr>
          <w:rFonts w:ascii="Bahnschrift Light" w:hAnsi="Bahnschrift Light"/>
          <w:sz w:val="24"/>
          <w:szCs w:val="24"/>
        </w:rPr>
        <w:t>.</w:t>
      </w:r>
    </w:p>
    <w:p w14:paraId="56009740" w14:textId="3E013C8B" w:rsidR="00C8070E" w:rsidRDefault="009A12CD" w:rsidP="00C8070E">
      <w:pPr>
        <w:ind w:left="720" w:hanging="720"/>
        <w:jc w:val="both"/>
        <w:rPr>
          <w:rFonts w:ascii="Bahnschrift Light" w:hAnsi="Bahnschrift Light"/>
          <w:sz w:val="24"/>
          <w:szCs w:val="24"/>
        </w:rPr>
        <w:sectPr w:rsidR="00C8070E" w:rsidSect="00C8070E">
          <w:type w:val="continuous"/>
          <w:pgSz w:w="11906" w:h="16838"/>
          <w:pgMar w:top="1440" w:right="1440" w:bottom="1440" w:left="1440" w:header="708" w:footer="708" w:gutter="0"/>
          <w:cols w:space="708"/>
          <w:titlePg/>
          <w:docGrid w:linePitch="360"/>
        </w:sectPr>
      </w:pPr>
      <w:r w:rsidRPr="00C8070E">
        <w:rPr>
          <w:rFonts w:ascii="Bahnschrift Light" w:hAnsi="Bahnschrift Light"/>
          <w:sz w:val="24"/>
          <w:szCs w:val="24"/>
        </w:rPr>
        <w:t xml:space="preserve">Thanou, I. (2021) </w:t>
      </w:r>
      <w:r w:rsidRPr="00C8070E">
        <w:rPr>
          <w:rFonts w:ascii="Bahnschrift Light" w:hAnsi="Bahnschrift Light"/>
          <w:i/>
          <w:iCs/>
          <w:sz w:val="24"/>
          <w:szCs w:val="24"/>
        </w:rPr>
        <w:t>Movement Sonification for glassblowing handicraft</w:t>
      </w:r>
      <w:r w:rsidRPr="00C8070E">
        <w:rPr>
          <w:rFonts w:ascii="Bahnschrift Light" w:hAnsi="Bahnschrift Light"/>
          <w:sz w:val="24"/>
          <w:szCs w:val="24"/>
        </w:rPr>
        <w:t xml:space="preserve">, </w:t>
      </w:r>
      <w:r w:rsidRPr="00C8070E">
        <w:rPr>
          <w:rFonts w:ascii="Bahnschrift Light" w:hAnsi="Bahnschrift Light"/>
          <w:i/>
          <w:iCs/>
          <w:sz w:val="24"/>
          <w:szCs w:val="24"/>
        </w:rPr>
        <w:t>Mingei Project</w:t>
      </w:r>
      <w:r w:rsidRPr="00C8070E">
        <w:rPr>
          <w:rFonts w:ascii="Bahnschrift Light" w:hAnsi="Bahnschrift Light"/>
          <w:sz w:val="24"/>
          <w:szCs w:val="24"/>
        </w:rPr>
        <w:t xml:space="preserve">. Representation and Preservation of Heritage Crafts. Available at: </w:t>
      </w:r>
      <w:hyperlink r:id="rId29" w:history="1">
        <w:r w:rsidRPr="00C8070E">
          <w:rPr>
            <w:rStyle w:val="Hyperlink"/>
            <w:rFonts w:ascii="Bahnschrift Light" w:hAnsi="Bahnschrift Light"/>
            <w:sz w:val="24"/>
            <w:szCs w:val="24"/>
          </w:rPr>
          <w:t>https://www.mingei-project.eu/movement-sonification-for-glassblowing-handicraft/</w:t>
        </w:r>
      </w:hyperlink>
      <w:r w:rsidR="00C8070E">
        <w:rPr>
          <w:rStyle w:val="Hyperlink"/>
          <w:rFonts w:ascii="Bahnschrift Light" w:hAnsi="Bahnschrift Light"/>
          <w:sz w:val="24"/>
          <w:szCs w:val="24"/>
        </w:rPr>
        <w:t>.</w:t>
      </w:r>
    </w:p>
    <w:p w14:paraId="0D68FD2A" w14:textId="77777777" w:rsidR="00C8070E" w:rsidRPr="00C8070E" w:rsidRDefault="00C8070E" w:rsidP="00C8070E">
      <w:pPr>
        <w:jc w:val="both"/>
        <w:rPr>
          <w:rFonts w:ascii="Bahnschrift Light" w:hAnsi="Bahnschrift Light"/>
          <w:sz w:val="24"/>
          <w:szCs w:val="24"/>
        </w:rPr>
      </w:pPr>
    </w:p>
    <w:sectPr w:rsidR="00C8070E" w:rsidRPr="00C8070E" w:rsidSect="00E70E39">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3133" w14:textId="77777777" w:rsidR="00073B2F" w:rsidRDefault="00073B2F" w:rsidP="00D807A1">
      <w:pPr>
        <w:spacing w:after="0" w:line="240" w:lineRule="auto"/>
      </w:pPr>
      <w:r>
        <w:separator/>
      </w:r>
    </w:p>
  </w:endnote>
  <w:endnote w:type="continuationSeparator" w:id="0">
    <w:p w14:paraId="107DCEA8" w14:textId="77777777" w:rsidR="00073B2F" w:rsidRDefault="00073B2F" w:rsidP="00D8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3161" w14:textId="77777777" w:rsidR="00422259" w:rsidRDefault="00422259">
    <w:pPr>
      <w:pStyle w:val="Footer"/>
    </w:pPr>
  </w:p>
  <w:p w14:paraId="05460E24" w14:textId="4B4AA775" w:rsidR="00422259" w:rsidRPr="00422259" w:rsidRDefault="00422259" w:rsidP="00422259">
    <w:pPr>
      <w:pStyle w:val="Footer"/>
      <w:jc w:val="both"/>
      <w:rPr>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9F1B" w14:textId="00F812BB" w:rsidR="00346C90" w:rsidRPr="00422259" w:rsidRDefault="00346C90" w:rsidP="00422259">
    <w:pPr>
      <w:pStyle w:val="Footer"/>
      <w:jc w:val="both"/>
      <w:rPr>
        <w:i/>
        <w:iCs/>
      </w:rPr>
    </w:pPr>
    <w:r w:rsidRPr="00422259">
      <w:rPr>
        <w:i/>
        <w:iCs/>
      </w:rPr>
      <w:t>This document was created as part of a Digital Humanities internship project funded by the University of Southampton. It is published under a Creative Commons 4.0 International license, exceptions are included images which are © original producers.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98E7F" w14:textId="77777777" w:rsidR="00073B2F" w:rsidRDefault="00073B2F" w:rsidP="00D807A1">
      <w:pPr>
        <w:spacing w:after="0" w:line="240" w:lineRule="auto"/>
      </w:pPr>
      <w:r>
        <w:separator/>
      </w:r>
    </w:p>
  </w:footnote>
  <w:footnote w:type="continuationSeparator" w:id="0">
    <w:p w14:paraId="113AA391" w14:textId="77777777" w:rsidR="00073B2F" w:rsidRDefault="00073B2F" w:rsidP="00D8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3B7AF" w14:textId="77777777" w:rsidR="001E564B" w:rsidRPr="005C7A97" w:rsidRDefault="001E564B" w:rsidP="001E564B">
    <w:pPr>
      <w:rPr>
        <w:b/>
        <w:bCs/>
        <w:color w:val="2F5496" w:themeColor="accent1" w:themeShade="BF"/>
      </w:rPr>
    </w:pPr>
    <w:r>
      <w:rPr>
        <w:noProof/>
        <w:sz w:val="24"/>
        <w:szCs w:val="24"/>
      </w:rPr>
      <w:drawing>
        <wp:inline distT="0" distB="0" distL="0" distR="0" wp14:anchorId="5CCA5AB6" wp14:editId="5A06E36A">
          <wp:extent cx="1819275" cy="397886"/>
          <wp:effectExtent l="0" t="0" r="0" b="2540"/>
          <wp:docPr id="2034894753" name="Picture 203489475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5486" cy="414554"/>
                  </a:xfrm>
                  <a:prstGeom prst="rect">
                    <a:avLst/>
                  </a:prstGeom>
                  <a:noFill/>
                </pic:spPr>
              </pic:pic>
            </a:graphicData>
          </a:graphic>
        </wp:inline>
      </w:drawing>
    </w:r>
    <w:r>
      <w:rPr>
        <w:sz w:val="24"/>
        <w:szCs w:val="24"/>
      </w:rPr>
      <w:t xml:space="preserve">                                                              </w:t>
    </w:r>
    <w:r w:rsidRPr="00345D00">
      <w:rPr>
        <w:rFonts w:ascii="Times New Roman" w:hAnsi="Times New Roman" w:cs="Times New Roman"/>
        <w:b/>
        <w:bCs/>
        <w:color w:val="2F5496" w:themeColor="accent1" w:themeShade="BF"/>
        <w:sz w:val="32"/>
        <w:szCs w:val="32"/>
      </w:rPr>
      <w:t>Digital Humanities</w:t>
    </w:r>
    <w:r w:rsidRPr="00345D00">
      <w:rPr>
        <w:b/>
        <w:bCs/>
        <w:color w:val="2F5496" w:themeColor="accent1" w:themeShade="BF"/>
        <w:sz w:val="32"/>
        <w:szCs w:val="32"/>
      </w:rPr>
      <w:t xml:space="preserve"> </w:t>
    </w:r>
  </w:p>
  <w:p w14:paraId="4F706C1C" w14:textId="77777777" w:rsidR="001E564B" w:rsidRDefault="001E5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610"/>
    <w:multiLevelType w:val="multilevel"/>
    <w:tmpl w:val="1726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1604F"/>
    <w:multiLevelType w:val="hybridMultilevel"/>
    <w:tmpl w:val="0EF4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42600"/>
    <w:multiLevelType w:val="hybridMultilevel"/>
    <w:tmpl w:val="1368C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76D9C"/>
    <w:multiLevelType w:val="hybridMultilevel"/>
    <w:tmpl w:val="A4E21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B663C"/>
    <w:multiLevelType w:val="hybridMultilevel"/>
    <w:tmpl w:val="44EA3AAA"/>
    <w:lvl w:ilvl="0" w:tplc="ADE23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3841937">
    <w:abstractNumId w:val="4"/>
  </w:num>
  <w:num w:numId="2" w16cid:durableId="1973170686">
    <w:abstractNumId w:val="3"/>
  </w:num>
  <w:num w:numId="3" w16cid:durableId="674578970">
    <w:abstractNumId w:val="2"/>
  </w:num>
  <w:num w:numId="4" w16cid:durableId="1057708818">
    <w:abstractNumId w:val="1"/>
  </w:num>
  <w:num w:numId="5" w16cid:durableId="173908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sbCwNDY0NDIwtzBQ0lEKTi0uzszPAykwqwUAUAQgyywAAAA="/>
  </w:docVars>
  <w:rsids>
    <w:rsidRoot w:val="00433EE7"/>
    <w:rsid w:val="00026BF2"/>
    <w:rsid w:val="00037DA1"/>
    <w:rsid w:val="00073B2F"/>
    <w:rsid w:val="000A3CF2"/>
    <w:rsid w:val="000A4555"/>
    <w:rsid w:val="000B7C1E"/>
    <w:rsid w:val="000C766A"/>
    <w:rsid w:val="000E33E8"/>
    <w:rsid w:val="000F301D"/>
    <w:rsid w:val="0010394E"/>
    <w:rsid w:val="0010757C"/>
    <w:rsid w:val="0010775E"/>
    <w:rsid w:val="001451AD"/>
    <w:rsid w:val="001974F9"/>
    <w:rsid w:val="001B1348"/>
    <w:rsid w:val="001E564B"/>
    <w:rsid w:val="002A5A67"/>
    <w:rsid w:val="002C109B"/>
    <w:rsid w:val="002E2FC9"/>
    <w:rsid w:val="002F3254"/>
    <w:rsid w:val="002F4D3A"/>
    <w:rsid w:val="002F53A1"/>
    <w:rsid w:val="0031586F"/>
    <w:rsid w:val="00346C90"/>
    <w:rsid w:val="00354A35"/>
    <w:rsid w:val="003A526F"/>
    <w:rsid w:val="003F5019"/>
    <w:rsid w:val="00422259"/>
    <w:rsid w:val="0043363B"/>
    <w:rsid w:val="00433EE7"/>
    <w:rsid w:val="00442BB9"/>
    <w:rsid w:val="00455CA0"/>
    <w:rsid w:val="004564A6"/>
    <w:rsid w:val="00472F01"/>
    <w:rsid w:val="004C363D"/>
    <w:rsid w:val="004D1B5A"/>
    <w:rsid w:val="004D2257"/>
    <w:rsid w:val="005047D4"/>
    <w:rsid w:val="005142EA"/>
    <w:rsid w:val="00516449"/>
    <w:rsid w:val="00526AB7"/>
    <w:rsid w:val="00536510"/>
    <w:rsid w:val="00556AB5"/>
    <w:rsid w:val="005A7B0F"/>
    <w:rsid w:val="005C7A97"/>
    <w:rsid w:val="005D1B23"/>
    <w:rsid w:val="005E0FEA"/>
    <w:rsid w:val="005E3D00"/>
    <w:rsid w:val="005F301E"/>
    <w:rsid w:val="00643567"/>
    <w:rsid w:val="0065738A"/>
    <w:rsid w:val="006A0338"/>
    <w:rsid w:val="006E04B0"/>
    <w:rsid w:val="006E0CFF"/>
    <w:rsid w:val="006E3F87"/>
    <w:rsid w:val="006E61AA"/>
    <w:rsid w:val="006F40A4"/>
    <w:rsid w:val="00741CE6"/>
    <w:rsid w:val="00751175"/>
    <w:rsid w:val="00752251"/>
    <w:rsid w:val="00762E03"/>
    <w:rsid w:val="00770320"/>
    <w:rsid w:val="00780B1B"/>
    <w:rsid w:val="00784F16"/>
    <w:rsid w:val="00791621"/>
    <w:rsid w:val="007A10E7"/>
    <w:rsid w:val="00812913"/>
    <w:rsid w:val="00850961"/>
    <w:rsid w:val="00862756"/>
    <w:rsid w:val="00884AE9"/>
    <w:rsid w:val="0089535D"/>
    <w:rsid w:val="00895897"/>
    <w:rsid w:val="008C1642"/>
    <w:rsid w:val="008D381A"/>
    <w:rsid w:val="008E4F37"/>
    <w:rsid w:val="008F5789"/>
    <w:rsid w:val="00902764"/>
    <w:rsid w:val="00907431"/>
    <w:rsid w:val="00925782"/>
    <w:rsid w:val="00930809"/>
    <w:rsid w:val="00935263"/>
    <w:rsid w:val="009374A3"/>
    <w:rsid w:val="00944F73"/>
    <w:rsid w:val="009450B3"/>
    <w:rsid w:val="00966B75"/>
    <w:rsid w:val="00970BD4"/>
    <w:rsid w:val="009A12CD"/>
    <w:rsid w:val="009E26E4"/>
    <w:rsid w:val="009E58C1"/>
    <w:rsid w:val="00A1470B"/>
    <w:rsid w:val="00A52E5F"/>
    <w:rsid w:val="00A64C6E"/>
    <w:rsid w:val="00A70735"/>
    <w:rsid w:val="00A717A0"/>
    <w:rsid w:val="00A76029"/>
    <w:rsid w:val="00A76A05"/>
    <w:rsid w:val="00AB6A1A"/>
    <w:rsid w:val="00B329A0"/>
    <w:rsid w:val="00B34223"/>
    <w:rsid w:val="00B5661A"/>
    <w:rsid w:val="00B70F84"/>
    <w:rsid w:val="00B854F2"/>
    <w:rsid w:val="00BD106C"/>
    <w:rsid w:val="00BD4BA9"/>
    <w:rsid w:val="00BE13F8"/>
    <w:rsid w:val="00BE3888"/>
    <w:rsid w:val="00BE6ABF"/>
    <w:rsid w:val="00BF5C19"/>
    <w:rsid w:val="00C3784B"/>
    <w:rsid w:val="00C4022E"/>
    <w:rsid w:val="00C53D30"/>
    <w:rsid w:val="00C54696"/>
    <w:rsid w:val="00C765CB"/>
    <w:rsid w:val="00C8070E"/>
    <w:rsid w:val="00CA7385"/>
    <w:rsid w:val="00CB7E66"/>
    <w:rsid w:val="00CD0DA2"/>
    <w:rsid w:val="00CF30F5"/>
    <w:rsid w:val="00D11D8C"/>
    <w:rsid w:val="00D1516D"/>
    <w:rsid w:val="00D5010F"/>
    <w:rsid w:val="00D67A9B"/>
    <w:rsid w:val="00D807A1"/>
    <w:rsid w:val="00D84152"/>
    <w:rsid w:val="00D90A14"/>
    <w:rsid w:val="00D95653"/>
    <w:rsid w:val="00DA37C0"/>
    <w:rsid w:val="00DD2B07"/>
    <w:rsid w:val="00DE006F"/>
    <w:rsid w:val="00DE54C9"/>
    <w:rsid w:val="00E00927"/>
    <w:rsid w:val="00E10C70"/>
    <w:rsid w:val="00E16C39"/>
    <w:rsid w:val="00E50F48"/>
    <w:rsid w:val="00E55A3E"/>
    <w:rsid w:val="00E70E39"/>
    <w:rsid w:val="00EB71E2"/>
    <w:rsid w:val="00EF18D9"/>
    <w:rsid w:val="00EF3F8E"/>
    <w:rsid w:val="00EF4503"/>
    <w:rsid w:val="00EF640F"/>
    <w:rsid w:val="00F0108A"/>
    <w:rsid w:val="00F151DC"/>
    <w:rsid w:val="00F36E6E"/>
    <w:rsid w:val="00F53D25"/>
    <w:rsid w:val="00F556D2"/>
    <w:rsid w:val="00F73CEF"/>
    <w:rsid w:val="00F97B2F"/>
    <w:rsid w:val="00FA0907"/>
    <w:rsid w:val="00FC0248"/>
    <w:rsid w:val="00FE635A"/>
    <w:rsid w:val="00FF68CC"/>
    <w:rsid w:val="00FF7C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9EB6B"/>
  <w15:chartTrackingRefBased/>
  <w15:docId w15:val="{07F4D416-E137-4A96-831D-2D727B96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764"/>
    <w:rPr>
      <w:color w:val="0000FF"/>
      <w:u w:val="single"/>
    </w:rPr>
  </w:style>
  <w:style w:type="character" w:styleId="UnresolvedMention">
    <w:name w:val="Unresolved Mention"/>
    <w:basedOn w:val="DefaultParagraphFont"/>
    <w:uiPriority w:val="99"/>
    <w:semiHidden/>
    <w:unhideWhenUsed/>
    <w:rsid w:val="00F73CEF"/>
    <w:rPr>
      <w:color w:val="605E5C"/>
      <w:shd w:val="clear" w:color="auto" w:fill="E1DFDD"/>
    </w:rPr>
  </w:style>
  <w:style w:type="paragraph" w:styleId="ListParagraph">
    <w:name w:val="List Paragraph"/>
    <w:basedOn w:val="Normal"/>
    <w:uiPriority w:val="34"/>
    <w:qFormat/>
    <w:rsid w:val="00A717A0"/>
    <w:pPr>
      <w:ind w:left="720"/>
      <w:contextualSpacing/>
    </w:pPr>
  </w:style>
  <w:style w:type="character" w:styleId="FollowedHyperlink">
    <w:name w:val="FollowedHyperlink"/>
    <w:basedOn w:val="DefaultParagraphFont"/>
    <w:uiPriority w:val="99"/>
    <w:semiHidden/>
    <w:unhideWhenUsed/>
    <w:rsid w:val="00966B75"/>
    <w:rPr>
      <w:color w:val="954F72" w:themeColor="followedHyperlink"/>
      <w:u w:val="single"/>
    </w:rPr>
  </w:style>
  <w:style w:type="paragraph" w:styleId="Header">
    <w:name w:val="header"/>
    <w:basedOn w:val="Normal"/>
    <w:link w:val="HeaderChar"/>
    <w:uiPriority w:val="99"/>
    <w:unhideWhenUsed/>
    <w:rsid w:val="00D8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7A1"/>
  </w:style>
  <w:style w:type="paragraph" w:styleId="Footer">
    <w:name w:val="footer"/>
    <w:basedOn w:val="Normal"/>
    <w:link w:val="FooterChar"/>
    <w:uiPriority w:val="99"/>
    <w:unhideWhenUsed/>
    <w:rsid w:val="00D8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13057">
      <w:bodyDiv w:val="1"/>
      <w:marLeft w:val="0"/>
      <w:marRight w:val="0"/>
      <w:marTop w:val="0"/>
      <w:marBottom w:val="0"/>
      <w:divBdr>
        <w:top w:val="none" w:sz="0" w:space="0" w:color="auto"/>
        <w:left w:val="none" w:sz="0" w:space="0" w:color="auto"/>
        <w:bottom w:val="none" w:sz="0" w:space="0" w:color="auto"/>
        <w:right w:val="none" w:sz="0" w:space="0" w:color="auto"/>
      </w:divBdr>
    </w:div>
    <w:div w:id="1235747224">
      <w:bodyDiv w:val="1"/>
      <w:marLeft w:val="0"/>
      <w:marRight w:val="0"/>
      <w:marTop w:val="0"/>
      <w:marBottom w:val="0"/>
      <w:divBdr>
        <w:top w:val="none" w:sz="0" w:space="0" w:color="auto"/>
        <w:left w:val="none" w:sz="0" w:space="0" w:color="auto"/>
        <w:bottom w:val="none" w:sz="0" w:space="0" w:color="auto"/>
        <w:right w:val="none" w:sz="0" w:space="0" w:color="auto"/>
      </w:divBdr>
    </w:div>
    <w:div w:id="1321033644">
      <w:bodyDiv w:val="1"/>
      <w:marLeft w:val="0"/>
      <w:marRight w:val="0"/>
      <w:marTop w:val="0"/>
      <w:marBottom w:val="0"/>
      <w:divBdr>
        <w:top w:val="none" w:sz="0" w:space="0" w:color="auto"/>
        <w:left w:val="none" w:sz="0" w:space="0" w:color="auto"/>
        <w:bottom w:val="none" w:sz="0" w:space="0" w:color="auto"/>
        <w:right w:val="none" w:sz="0" w:space="0" w:color="auto"/>
      </w:divBdr>
    </w:div>
    <w:div w:id="16914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markdownguide.org/cheat-sheet/" TargetMode="External"/><Relationship Id="rId26" Type="http://schemas.openxmlformats.org/officeDocument/2006/relationships/hyperlink" Target="https://doi.org/10.1007/s00146-011-0355-1" TargetMode="External"/><Relationship Id="rId3" Type="http://schemas.openxmlformats.org/officeDocument/2006/relationships/customXml" Target="../customXml/item3.xml"/><Relationship Id="rId21" Type="http://schemas.openxmlformats.org/officeDocument/2006/relationships/hyperlink" Target="https://www.youtube.com/watch?v=DUdLRy8i9qI"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anaconda.com/download/" TargetMode="External"/><Relationship Id="rId25" Type="http://schemas.openxmlformats.org/officeDocument/2006/relationships/hyperlink" Target="https://doi.org/10.1080/09647775.2017.1284019" TargetMode="External"/><Relationship Id="rId2" Type="http://schemas.openxmlformats.org/officeDocument/2006/relationships/customXml" Target="../customXml/item2.xml"/><Relationship Id="rId16" Type="http://schemas.openxmlformats.org/officeDocument/2006/relationships/hyperlink" Target="https://www.image-line.com/" TargetMode="External"/><Relationship Id="rId20" Type="http://schemas.openxmlformats.org/officeDocument/2006/relationships/hyperlink" Target="https://jythonmusic.me/code-examples/" TargetMode="External"/><Relationship Id="rId29" Type="http://schemas.openxmlformats.org/officeDocument/2006/relationships/hyperlink" Target="https://www.mingei-project.eu/movement-sonification-for-glassblowing-handicraf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oi.org/10.1145/2676723.2678295" TargetMode="External"/><Relationship Id="rId5" Type="http://schemas.openxmlformats.org/officeDocument/2006/relationships/numbering" Target="numbering.xml"/><Relationship Id="rId15" Type="http://schemas.openxmlformats.org/officeDocument/2006/relationships/hyperlink" Target="https://www.youtube.com/watch?v=DUdLRy8i9qI" TargetMode="External"/><Relationship Id="rId23" Type="http://schemas.openxmlformats.org/officeDocument/2006/relationships/hyperlink" Target="https://doi.org/10.11141/ia.56.8" TargetMode="External"/><Relationship Id="rId28" Type="http://schemas.openxmlformats.org/officeDocument/2006/relationships/hyperlink" Target="https://doi.org/10.1177/0306312713496875" TargetMode="External"/><Relationship Id="rId10" Type="http://schemas.openxmlformats.org/officeDocument/2006/relationships/endnotes" Target="endnotes.xml"/><Relationship Id="rId19" Type="http://schemas.openxmlformats.org/officeDocument/2006/relationships/hyperlink" Target="https://www.markdownguide.org/cheat-shee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ythonmusic.me/" TargetMode="External"/><Relationship Id="rId22" Type="http://schemas.openxmlformats.org/officeDocument/2006/relationships/hyperlink" Target="https://doi.org/10.1007/978-3-031-20302-2_28" TargetMode="External"/><Relationship Id="rId27" Type="http://schemas.openxmlformats.org/officeDocument/2006/relationships/hyperlink" Target="https://doi.org/10.3389/fcomm.2020.00046"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05616bb-1f65-44d8-bd1f-f70ad53914eb">
      <Terms xmlns="http://schemas.microsoft.com/office/infopath/2007/PartnerControls"/>
    </lcf76f155ced4ddcb4097134ff3c332f>
    <TaxCatchAll xmlns="77136638-29cf-4c61-945b-ca1e97067d0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283E3644A54D64B8F05BCFE39A1FE00" ma:contentTypeVersion="16" ma:contentTypeDescription="Create a new document." ma:contentTypeScope="" ma:versionID="4be822bb02f05d95f91af6416ea05ed4">
  <xsd:schema xmlns:xsd="http://www.w3.org/2001/XMLSchema" xmlns:xs="http://www.w3.org/2001/XMLSchema" xmlns:p="http://schemas.microsoft.com/office/2006/metadata/properties" xmlns:ns2="605616bb-1f65-44d8-bd1f-f70ad53914eb" xmlns:ns3="77136638-29cf-4c61-945b-ca1e97067d02" targetNamespace="http://schemas.microsoft.com/office/2006/metadata/properties" ma:root="true" ma:fieldsID="1c15cbe10c88335795495dcaced5e9f4" ns2:_="" ns3:_="">
    <xsd:import namespace="605616bb-1f65-44d8-bd1f-f70ad53914eb"/>
    <xsd:import namespace="77136638-29cf-4c61-945b-ca1e97067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616bb-1f65-44d8-bd1f-f70ad5391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7136638-29cf-4c61-945b-ca1e97067d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7f84a86-e4a2-46d6-a268-ddd0b655d895}" ma:internalName="TaxCatchAll" ma:showField="CatchAllData" ma:web="77136638-29cf-4c61-945b-ca1e97067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C0F74F-3534-413C-9F54-0B7A14B72FFB}">
  <ds:schemaRefs>
    <ds:schemaRef ds:uri="http://schemas.microsoft.com/sharepoint/v3/contenttype/forms"/>
  </ds:schemaRefs>
</ds:datastoreItem>
</file>

<file path=customXml/itemProps2.xml><?xml version="1.0" encoding="utf-8"?>
<ds:datastoreItem xmlns:ds="http://schemas.openxmlformats.org/officeDocument/2006/customXml" ds:itemID="{8D5ACCDF-1A4C-4072-A1DE-D8D1C9C14858}">
  <ds:schemaRefs>
    <ds:schemaRef ds:uri="http://schemas.microsoft.com/office/2006/metadata/properties"/>
    <ds:schemaRef ds:uri="http://schemas.microsoft.com/office/infopath/2007/PartnerControls"/>
    <ds:schemaRef ds:uri="605616bb-1f65-44d8-bd1f-f70ad53914eb"/>
    <ds:schemaRef ds:uri="77136638-29cf-4c61-945b-ca1e97067d02"/>
  </ds:schemaRefs>
</ds:datastoreItem>
</file>

<file path=customXml/itemProps3.xml><?xml version="1.0" encoding="utf-8"?>
<ds:datastoreItem xmlns:ds="http://schemas.openxmlformats.org/officeDocument/2006/customXml" ds:itemID="{EF1257E8-BD72-4A8B-8AF3-788C71D6F147}">
  <ds:schemaRefs>
    <ds:schemaRef ds:uri="http://schemas.openxmlformats.org/officeDocument/2006/bibliography"/>
  </ds:schemaRefs>
</ds:datastoreItem>
</file>

<file path=customXml/itemProps4.xml><?xml version="1.0" encoding="utf-8"?>
<ds:datastoreItem xmlns:ds="http://schemas.openxmlformats.org/officeDocument/2006/customXml" ds:itemID="{BDCDC39F-E443-440F-ACAA-3E913AB58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5616bb-1f65-44d8-bd1f-f70ad53914eb"/>
    <ds:schemaRef ds:uri="77136638-29cf-4c61-945b-ca1e97067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Phillips</dc:creator>
  <cp:keywords/>
  <dc:description/>
  <cp:lastModifiedBy>Tierra Abeyta (ta4n19)</cp:lastModifiedBy>
  <cp:revision>3</cp:revision>
  <cp:lastPrinted>2023-05-02T08:35:00Z</cp:lastPrinted>
  <dcterms:created xsi:type="dcterms:W3CDTF">2023-05-18T12:22:00Z</dcterms:created>
  <dcterms:modified xsi:type="dcterms:W3CDTF">2023-05-18T13:59:00Z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0x01010035275B2DCE9F634CB4E5E79AEB3BB0E2</vt:lpwstr>
  </property>
  <property fmtid="{D5CDD505-2E9C-101B-9397-08002B2CF9AE}" pid="3" name="MediaServiceImageTags">
    <vt:lpwstr/>
  </property>
</Properties>
</file>