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CEB9" w14:textId="3BDB8D18" w:rsidR="00D86AFF" w:rsidRDefault="00D86AFF" w:rsidP="004A42EB">
      <w:r>
        <w:t xml:space="preserve">                                                                                                                                                           Q7 Interview Scheduling</w:t>
      </w:r>
    </w:p>
    <w:p w14:paraId="181735DA" w14:textId="063174BB" w:rsidR="004A42EB" w:rsidRDefault="004A42EB" w:rsidP="004A42EB">
      <w:r>
        <w:br/>
      </w:r>
      <w:r w:rsidRPr="00D86AFF">
        <w:rPr>
          <w:b/>
          <w:bCs/>
        </w:rPr>
        <w:t>Problem Statement</w:t>
      </w:r>
      <w:r>
        <w:t>:</w:t>
      </w:r>
      <w:r>
        <w:rPr>
          <w:rFonts w:ascii="MS Gothic" w:eastAsia="MS Gothic" w:hAnsi="MS Gothic" w:cs="MS Gothic" w:hint="eastAsia"/>
        </w:rPr>
        <w:t>  </w:t>
      </w:r>
      <w:r>
        <w:rPr>
          <w:rFonts w:ascii="MS Gothic" w:eastAsia="MS Gothic" w:hAnsi="MS Gothic" w:cs="MS Gothic"/>
        </w:rPr>
        <w:br/>
      </w:r>
      <w:r w:rsidRPr="004A42EB">
        <w:rPr>
          <w:sz w:val="20"/>
          <w:szCs w:val="20"/>
        </w:rPr>
        <w:t>Our recruiters need an efficient and streamlined way to schedule interviews with</w:t>
      </w:r>
      <w:r w:rsidRPr="004A42EB">
        <w:rPr>
          <w:sz w:val="20"/>
          <w:szCs w:val="20"/>
        </w:rPr>
        <w:t xml:space="preserve"> </w:t>
      </w:r>
      <w:r w:rsidRPr="004A42EB">
        <w:rPr>
          <w:sz w:val="20"/>
          <w:szCs w:val="20"/>
        </w:rPr>
        <w:t>candidates. The current manual process involves back-and-forth communication to</w:t>
      </w:r>
      <w:r w:rsidRPr="004A42EB">
        <w:rPr>
          <w:sz w:val="20"/>
          <w:szCs w:val="20"/>
        </w:rPr>
        <w:t xml:space="preserve"> </w:t>
      </w:r>
      <w:r w:rsidRPr="004A42EB">
        <w:rPr>
          <w:sz w:val="20"/>
          <w:szCs w:val="20"/>
        </w:rPr>
        <w:t>find suitable time slots, leading to delays and potential miscommunication. We want</w:t>
      </w:r>
      <w:r w:rsidRPr="004A42EB">
        <w:rPr>
          <w:sz w:val="20"/>
          <w:szCs w:val="20"/>
        </w:rPr>
        <w:t xml:space="preserve"> </w:t>
      </w:r>
      <w:r w:rsidRPr="004A42EB">
        <w:rPr>
          <w:sz w:val="20"/>
          <w:szCs w:val="20"/>
        </w:rPr>
        <w:t>to automate the interview scheduling process within the Recruitment App, allowing</w:t>
      </w:r>
      <w:r w:rsidRPr="004A42EB">
        <w:rPr>
          <w:sz w:val="20"/>
          <w:szCs w:val="20"/>
        </w:rPr>
        <w:t xml:space="preserve"> </w:t>
      </w:r>
      <w:r w:rsidRPr="004A42EB">
        <w:rPr>
          <w:sz w:val="20"/>
          <w:szCs w:val="20"/>
        </w:rPr>
        <w:t>recruiters to easily send interview invitations</w:t>
      </w:r>
      <w:r>
        <w:t>.</w:t>
      </w:r>
      <w:r>
        <w:rPr>
          <w:rFonts w:ascii="MS Gothic" w:eastAsia="MS Gothic" w:hAnsi="MS Gothic" w:cs="MS Gothic" w:hint="eastAsia"/>
        </w:rPr>
        <w:t>  </w:t>
      </w:r>
    </w:p>
    <w:p w14:paraId="5000435C" w14:textId="39961C1B" w:rsidR="004A42EB" w:rsidRDefault="00D86AFF" w:rsidP="004A42EB">
      <w:r>
        <w:br/>
      </w:r>
      <w:r w:rsidRPr="00D86AFF">
        <w:rPr>
          <w:b/>
          <w:bCs/>
        </w:rPr>
        <w:t>Solution Design</w:t>
      </w:r>
      <w:r>
        <w:t>:</w:t>
      </w:r>
    </w:p>
    <w:p w14:paraId="352502CE" w14:textId="77777777" w:rsidR="004A42EB" w:rsidRDefault="004A42EB" w:rsidP="004A42EB">
      <w:r>
        <w:t>Functional Requirements:</w:t>
      </w:r>
      <w:r>
        <w:rPr>
          <w:rFonts w:ascii="MS Gothic" w:eastAsia="MS Gothic" w:hAnsi="MS Gothic" w:cs="MS Gothic" w:hint="eastAsia"/>
        </w:rPr>
        <w:t>  </w:t>
      </w:r>
    </w:p>
    <w:p w14:paraId="09B57C77" w14:textId="7FB6E6D0" w:rsidR="004A42EB" w:rsidRPr="004A42EB" w:rsidRDefault="004A42EB" w:rsidP="004A42EB">
      <w:pPr>
        <w:rPr>
          <w:sz w:val="20"/>
          <w:szCs w:val="20"/>
        </w:rPr>
      </w:pPr>
      <w:r w:rsidRPr="004A42EB">
        <w:rPr>
          <w:sz w:val="20"/>
          <w:szCs w:val="20"/>
        </w:rPr>
        <w:t>1. Interview Scheduling Trigger:</w:t>
      </w:r>
      <w:r>
        <w:rPr>
          <w:sz w:val="20"/>
          <w:szCs w:val="20"/>
        </w:rPr>
        <w:br/>
      </w:r>
      <w:r w:rsidRPr="004A42EB">
        <w:rPr>
          <w:sz w:val="20"/>
          <w:szCs w:val="20"/>
        </w:rPr>
        <w:t>The interview scheduling process should be from the Job Application record layout page on clicking a schedule Interview button and</w:t>
      </w:r>
      <w:r>
        <w:rPr>
          <w:sz w:val="20"/>
          <w:szCs w:val="20"/>
        </w:rPr>
        <w:t xml:space="preserve"> </w:t>
      </w:r>
      <w:r w:rsidRPr="004A42EB">
        <w:rPr>
          <w:sz w:val="20"/>
          <w:szCs w:val="20"/>
        </w:rPr>
        <w:t>assigning the recruiter as the interviewer.</w:t>
      </w:r>
      <w:r w:rsidRPr="004A42EB">
        <w:rPr>
          <w:rFonts w:ascii="MS Gothic" w:eastAsia="MS Gothic" w:hAnsi="MS Gothic" w:cs="MS Gothic" w:hint="eastAsia"/>
          <w:sz w:val="20"/>
          <w:szCs w:val="20"/>
        </w:rPr>
        <w:t> </w:t>
      </w:r>
    </w:p>
    <w:p w14:paraId="1FD27A66" w14:textId="5A88EDA4" w:rsidR="004A42EB" w:rsidRPr="004A42EB" w:rsidRDefault="004A42EB" w:rsidP="004A42EB">
      <w:pPr>
        <w:rPr>
          <w:sz w:val="20"/>
          <w:szCs w:val="20"/>
        </w:rPr>
      </w:pPr>
      <w:r w:rsidRPr="004A42EB">
        <w:rPr>
          <w:sz w:val="20"/>
          <w:szCs w:val="20"/>
        </w:rPr>
        <w:t>2. Email Notifications:</w:t>
      </w:r>
      <w:r>
        <w:rPr>
          <w:sz w:val="20"/>
          <w:szCs w:val="20"/>
        </w:rPr>
        <w:br/>
      </w:r>
      <w:r w:rsidRPr="004A42EB">
        <w:rPr>
          <w:sz w:val="20"/>
          <w:szCs w:val="20"/>
        </w:rPr>
        <w:t xml:space="preserve">The system should automatically send email notifications to both the selected candidate(s) and the assigned interviewer. </w:t>
      </w:r>
    </w:p>
    <w:p w14:paraId="68AE6322" w14:textId="77777777" w:rsidR="004A42EB" w:rsidRPr="004A42EB" w:rsidRDefault="004A42EB" w:rsidP="004A42EB">
      <w:pPr>
        <w:rPr>
          <w:sz w:val="20"/>
          <w:szCs w:val="20"/>
        </w:rPr>
      </w:pPr>
      <w:r w:rsidRPr="004A42EB">
        <w:rPr>
          <w:sz w:val="20"/>
          <w:szCs w:val="20"/>
        </w:rPr>
        <w:t xml:space="preserve"> </w:t>
      </w:r>
    </w:p>
    <w:p w14:paraId="051E0584" w14:textId="77777777" w:rsidR="004A42EB" w:rsidRPr="004A42EB" w:rsidRDefault="004A42EB" w:rsidP="004A42EB">
      <w:pPr>
        <w:rPr>
          <w:sz w:val="20"/>
          <w:szCs w:val="20"/>
        </w:rPr>
      </w:pPr>
      <w:r w:rsidRPr="004A42EB">
        <w:rPr>
          <w:sz w:val="20"/>
          <w:szCs w:val="20"/>
        </w:rPr>
        <w:t>The email notifications should include:</w:t>
      </w:r>
    </w:p>
    <w:p w14:paraId="18FED16C" w14:textId="77777777" w:rsidR="004A42EB" w:rsidRDefault="004A42EB" w:rsidP="004A42EB">
      <w:pPr>
        <w:rPr>
          <w:sz w:val="20"/>
          <w:szCs w:val="20"/>
        </w:rPr>
      </w:pPr>
      <w:r w:rsidRPr="004A42EB">
        <w:rPr>
          <w:sz w:val="20"/>
          <w:szCs w:val="20"/>
        </w:rPr>
        <w:t xml:space="preserve">Candidate's name and contact information </w:t>
      </w:r>
      <w:r>
        <w:rPr>
          <w:sz w:val="20"/>
          <w:szCs w:val="20"/>
        </w:rPr>
        <w:br/>
      </w:r>
      <w:r w:rsidRPr="004A42EB">
        <w:rPr>
          <w:sz w:val="20"/>
          <w:szCs w:val="20"/>
        </w:rPr>
        <w:t>Interviewer's name</w:t>
      </w:r>
      <w:r>
        <w:rPr>
          <w:sz w:val="20"/>
          <w:szCs w:val="20"/>
        </w:rPr>
        <w:br/>
      </w:r>
      <w:r w:rsidRPr="004A42EB">
        <w:rPr>
          <w:sz w:val="20"/>
          <w:szCs w:val="20"/>
        </w:rPr>
        <w:t>Proposed interview date and time</w:t>
      </w:r>
      <w:r>
        <w:rPr>
          <w:sz w:val="20"/>
          <w:szCs w:val="20"/>
        </w:rPr>
        <w:br/>
      </w:r>
      <w:r w:rsidRPr="004A42EB">
        <w:rPr>
          <w:sz w:val="20"/>
          <w:szCs w:val="20"/>
        </w:rPr>
        <w:t>Interview location (if applicable)</w:t>
      </w:r>
      <w:r>
        <w:rPr>
          <w:sz w:val="20"/>
          <w:szCs w:val="20"/>
        </w:rPr>
        <w:br/>
      </w:r>
      <w:r w:rsidRPr="004A42EB">
        <w:rPr>
          <w:sz w:val="20"/>
          <w:szCs w:val="20"/>
        </w:rPr>
        <w:t xml:space="preserve">Any additional instructions or preparation materials. </w:t>
      </w:r>
    </w:p>
    <w:p w14:paraId="137CC09F" w14:textId="3A0A068F" w:rsidR="004A42EB" w:rsidRPr="004A42EB" w:rsidRDefault="004A42EB" w:rsidP="004A42EB">
      <w:pPr>
        <w:rPr>
          <w:sz w:val="20"/>
          <w:szCs w:val="20"/>
        </w:rPr>
      </w:pPr>
      <w:r w:rsidRPr="004A42EB">
        <w:rPr>
          <w:sz w:val="20"/>
          <w:szCs w:val="20"/>
        </w:rPr>
        <w:t>This</w:t>
      </w:r>
      <w:r>
        <w:rPr>
          <w:sz w:val="20"/>
          <w:szCs w:val="20"/>
        </w:rPr>
        <w:t xml:space="preserve"> </w:t>
      </w:r>
      <w:r w:rsidRPr="004A42EB">
        <w:rPr>
          <w:sz w:val="20"/>
          <w:szCs w:val="20"/>
        </w:rPr>
        <w:t>should be fetched from the Position object’s new field named :</w:t>
      </w:r>
      <w:r>
        <w:rPr>
          <w:sz w:val="20"/>
          <w:szCs w:val="20"/>
        </w:rPr>
        <w:t xml:space="preserve"> </w:t>
      </w:r>
      <w:r w:rsidRPr="004A42EB">
        <w:rPr>
          <w:sz w:val="20"/>
          <w:szCs w:val="20"/>
        </w:rPr>
        <w:t>Additional Instructions / Preparation materials.</w:t>
      </w:r>
    </w:p>
    <w:p w14:paraId="33F645AA" w14:textId="77777777" w:rsidR="004A42EB" w:rsidRDefault="004A42EB" w:rsidP="004A42EB"/>
    <w:p w14:paraId="4086D511" w14:textId="0D512BCD" w:rsidR="004A42EB" w:rsidRDefault="004A42EB" w:rsidP="004A42EB">
      <w:r>
        <w:br/>
      </w:r>
      <w:r>
        <w:br/>
      </w:r>
      <w:r>
        <w:t>Technical Requirements:</w:t>
      </w:r>
    </w:p>
    <w:p w14:paraId="55FC57C0" w14:textId="09DE19C3" w:rsidR="004A42EB" w:rsidRPr="004A42EB" w:rsidRDefault="004A42EB" w:rsidP="004A42EB">
      <w:pPr>
        <w:rPr>
          <w:sz w:val="20"/>
          <w:szCs w:val="20"/>
        </w:rPr>
      </w:pPr>
      <w:r w:rsidRPr="004A42EB">
        <w:rPr>
          <w:sz w:val="20"/>
          <w:szCs w:val="20"/>
          <w:u w:val="single"/>
        </w:rPr>
        <w:t xml:space="preserve">  </w:t>
      </w:r>
      <w:r w:rsidRPr="004A42EB">
        <w:rPr>
          <w:sz w:val="20"/>
          <w:szCs w:val="20"/>
          <w:u w:val="single"/>
        </w:rPr>
        <w:t>Salesforce Flow</w:t>
      </w:r>
      <w:r w:rsidRPr="004A42EB">
        <w:rPr>
          <w:sz w:val="20"/>
          <w:szCs w:val="20"/>
        </w:rPr>
        <w:t>:</w:t>
      </w:r>
    </w:p>
    <w:p w14:paraId="04EC7E9E" w14:textId="77777777" w:rsidR="004A42EB" w:rsidRDefault="004A42EB" w:rsidP="004A42E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A42EB">
        <w:rPr>
          <w:sz w:val="18"/>
          <w:szCs w:val="18"/>
        </w:rPr>
        <w:t>Develop a screen-Flow to ease the interview scheduling process</w:t>
      </w:r>
      <w:r>
        <w:rPr>
          <w:sz w:val="18"/>
          <w:szCs w:val="18"/>
        </w:rPr>
        <w:t>.</w:t>
      </w:r>
    </w:p>
    <w:p w14:paraId="0F9F3009" w14:textId="4B1BCF4C" w:rsidR="004A42EB" w:rsidRPr="004A42EB" w:rsidRDefault="004A42EB" w:rsidP="004A42E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A42EB">
        <w:rPr>
          <w:sz w:val="18"/>
          <w:szCs w:val="18"/>
        </w:rPr>
        <w:t xml:space="preserve"> </w:t>
      </w:r>
      <w:r w:rsidRPr="004A42EB">
        <w:rPr>
          <w:sz w:val="18"/>
          <w:szCs w:val="18"/>
        </w:rPr>
        <w:t>The Flow should be initiated by a custom button or action on the Job Application object's page layout.</w:t>
      </w:r>
    </w:p>
    <w:p w14:paraId="69028F7A" w14:textId="77777777" w:rsidR="004A42EB" w:rsidRPr="004A42EB" w:rsidRDefault="004A42EB" w:rsidP="004A42EB">
      <w:pPr>
        <w:rPr>
          <w:sz w:val="20"/>
          <w:szCs w:val="20"/>
        </w:rPr>
      </w:pPr>
      <w:r w:rsidRPr="004A42EB">
        <w:rPr>
          <w:sz w:val="20"/>
          <w:szCs w:val="20"/>
        </w:rPr>
        <w:t xml:space="preserve"> </w:t>
      </w:r>
      <w:r w:rsidRPr="004A42EB">
        <w:rPr>
          <w:sz w:val="20"/>
          <w:szCs w:val="20"/>
          <w:u w:val="single"/>
        </w:rPr>
        <w:t>Utilize Flow elements to</w:t>
      </w:r>
      <w:r w:rsidRPr="004A42EB">
        <w:rPr>
          <w:sz w:val="20"/>
          <w:szCs w:val="20"/>
        </w:rPr>
        <w:t>:</w:t>
      </w:r>
    </w:p>
    <w:p w14:paraId="2D388BD8" w14:textId="41583600" w:rsidR="004A42EB" w:rsidRPr="004A42EB" w:rsidRDefault="004A42EB" w:rsidP="004A42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A42EB">
        <w:rPr>
          <w:sz w:val="18"/>
          <w:szCs w:val="18"/>
        </w:rPr>
        <w:t>Retrieve the selected Job Application record and their associated Candidate and create a job Interview record (new Custom Object).</w:t>
      </w:r>
    </w:p>
    <w:p w14:paraId="1D25EA82" w14:textId="11EA726C" w:rsidR="004A42EB" w:rsidRPr="004A42EB" w:rsidRDefault="004A42EB" w:rsidP="004A42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A42EB">
        <w:rPr>
          <w:sz w:val="18"/>
          <w:szCs w:val="18"/>
        </w:rPr>
        <w:t>Prompt to select an interview date and time.</w:t>
      </w:r>
    </w:p>
    <w:p w14:paraId="52A23605" w14:textId="7A065E12" w:rsidR="004A42EB" w:rsidRPr="004A42EB" w:rsidRDefault="004A42EB" w:rsidP="004A42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A42EB">
        <w:rPr>
          <w:sz w:val="18"/>
          <w:szCs w:val="18"/>
        </w:rPr>
        <w:t>Generate and send email notifications to the candidate and the interviewer using email templates.</w:t>
      </w:r>
    </w:p>
    <w:p w14:paraId="33FF51E2" w14:textId="7950A26C" w:rsidR="004A42EB" w:rsidRPr="004A42EB" w:rsidRDefault="004A42EB" w:rsidP="004A42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A42EB">
        <w:rPr>
          <w:sz w:val="18"/>
          <w:szCs w:val="18"/>
        </w:rPr>
        <w:t>The candidate should be pre-populated by default with candidate of the Job Application on which the button was clicked.</w:t>
      </w:r>
    </w:p>
    <w:p w14:paraId="27EB0D84" w14:textId="7FD4F5EA" w:rsidR="004A42EB" w:rsidRPr="004A42EB" w:rsidRDefault="004A42EB" w:rsidP="004A42EB">
      <w:pPr>
        <w:rPr>
          <w:sz w:val="20"/>
          <w:szCs w:val="20"/>
        </w:rPr>
      </w:pPr>
      <w:r w:rsidRPr="004A42EB">
        <w:rPr>
          <w:sz w:val="20"/>
          <w:szCs w:val="20"/>
        </w:rPr>
        <w:t xml:space="preserve">   </w:t>
      </w:r>
    </w:p>
    <w:p w14:paraId="7F7238D9" w14:textId="77777777" w:rsidR="004A42EB" w:rsidRPr="004A42EB" w:rsidRDefault="004A42EB" w:rsidP="004A42EB">
      <w:pPr>
        <w:rPr>
          <w:sz w:val="20"/>
          <w:szCs w:val="20"/>
        </w:rPr>
      </w:pPr>
      <w:r w:rsidRPr="004A42EB">
        <w:rPr>
          <w:sz w:val="20"/>
          <w:szCs w:val="20"/>
        </w:rPr>
        <w:t xml:space="preserve"> </w:t>
      </w:r>
      <w:r w:rsidRPr="004A42EB">
        <w:rPr>
          <w:sz w:val="20"/>
          <w:szCs w:val="20"/>
          <w:u w:val="single"/>
        </w:rPr>
        <w:t>Email Templates</w:t>
      </w:r>
      <w:r w:rsidRPr="004A42EB">
        <w:rPr>
          <w:sz w:val="20"/>
          <w:szCs w:val="20"/>
        </w:rPr>
        <w:t>:</w:t>
      </w:r>
    </w:p>
    <w:p w14:paraId="5BFBCA00" w14:textId="41A84B8A" w:rsidR="004A42EB" w:rsidRPr="004A42EB" w:rsidRDefault="004A42EB" w:rsidP="004A42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A42EB">
        <w:rPr>
          <w:sz w:val="20"/>
          <w:szCs w:val="20"/>
        </w:rPr>
        <w:t>There should be two different email Templates. One for the Candidate and the other for the recruiter.</w:t>
      </w:r>
    </w:p>
    <w:p w14:paraId="658154DD" w14:textId="5560477D" w:rsidR="004A42EB" w:rsidRPr="004A42EB" w:rsidRDefault="004A42EB" w:rsidP="004A42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A42EB">
        <w:rPr>
          <w:sz w:val="20"/>
          <w:szCs w:val="20"/>
        </w:rPr>
        <w:t>Design email templates for interview invitations containing candidate details , recruiter name and the schedule when the interview</w:t>
      </w:r>
    </w:p>
    <w:p w14:paraId="5006E10A" w14:textId="2DA18D95" w:rsidR="004A42EB" w:rsidRPr="00D86AFF" w:rsidRDefault="004A42EB" w:rsidP="004A42EB">
      <w:pPr>
        <w:pStyle w:val="ListParagraph"/>
        <w:numPr>
          <w:ilvl w:val="0"/>
          <w:numId w:val="2"/>
        </w:numPr>
      </w:pPr>
      <w:r w:rsidRPr="004A42EB">
        <w:rPr>
          <w:sz w:val="20"/>
          <w:szCs w:val="20"/>
        </w:rPr>
        <w:t>schedule details.</w:t>
      </w:r>
      <w:r w:rsidRPr="004A42EB">
        <w:rPr>
          <w:rFonts w:ascii="MS Gothic" w:eastAsia="MS Gothic" w:hAnsi="MS Gothic" w:cs="MS Gothic" w:hint="eastAsia"/>
        </w:rPr>
        <w:t> </w:t>
      </w:r>
    </w:p>
    <w:p w14:paraId="272F84E7" w14:textId="77777777" w:rsidR="00D86AFF" w:rsidRDefault="00D86AFF" w:rsidP="00D86AFF"/>
    <w:p w14:paraId="3805C31C" w14:textId="3BFD2D3B" w:rsidR="00D86AFF" w:rsidRDefault="00D86AFF" w:rsidP="00D86AFF">
      <w:r>
        <w:t>Solution Process:</w:t>
      </w:r>
      <w:r>
        <w:br/>
      </w:r>
      <w:r>
        <w:br/>
      </w:r>
      <w:r>
        <w:t>1. Custom Object: Job Interview</w:t>
      </w:r>
      <w:r>
        <w:t xml:space="preserve"> |  </w:t>
      </w:r>
      <w:r>
        <w:t>Create a custom object called Job Interview.</w:t>
      </w:r>
    </w:p>
    <w:p w14:paraId="501ACEDB" w14:textId="77777777" w:rsidR="00D86AFF" w:rsidRDefault="00D86AFF" w:rsidP="00D86AFF">
      <w:r>
        <w:t>Fields for the Job Interview object:</w:t>
      </w:r>
    </w:p>
    <w:p w14:paraId="553A0556" w14:textId="1202CB4D" w:rsidR="00D86AFF" w:rsidRPr="00D86AFF" w:rsidRDefault="00D86AFF" w:rsidP="00D86AFF">
      <w:pPr>
        <w:rPr>
          <w:sz w:val="21"/>
          <w:szCs w:val="21"/>
        </w:rPr>
      </w:pPr>
      <w:r w:rsidRPr="00D86AFF">
        <w:rPr>
          <w:sz w:val="21"/>
          <w:szCs w:val="21"/>
        </w:rPr>
        <w:t>Application (Lookup): Links to the Job Application record.</w:t>
      </w:r>
      <w:r w:rsidR="00EF4E64">
        <w:rPr>
          <w:sz w:val="21"/>
          <w:szCs w:val="21"/>
        </w:rPr>
        <w:br/>
      </w:r>
      <w:r w:rsidRPr="00D86AFF">
        <w:rPr>
          <w:sz w:val="21"/>
          <w:szCs w:val="21"/>
        </w:rPr>
        <w:t>Candidate (Lookup): Links to the Candidate record (can be populated automatically from the Job Application).</w:t>
      </w:r>
      <w:r w:rsidR="00EF4E64">
        <w:rPr>
          <w:sz w:val="21"/>
          <w:szCs w:val="21"/>
        </w:rPr>
        <w:br/>
      </w:r>
      <w:r>
        <w:rPr>
          <w:sz w:val="21"/>
          <w:szCs w:val="21"/>
        </w:rPr>
        <w:t>Interviewer</w:t>
      </w:r>
      <w:r w:rsidRPr="00D86AFF">
        <w:rPr>
          <w:sz w:val="21"/>
          <w:szCs w:val="21"/>
        </w:rPr>
        <w:t xml:space="preserve"> (Lookup): Links to the </w:t>
      </w:r>
      <w:r>
        <w:rPr>
          <w:sz w:val="21"/>
          <w:szCs w:val="21"/>
        </w:rPr>
        <w:t>Interviewer</w:t>
      </w:r>
      <w:r w:rsidRPr="00D86AFF">
        <w:rPr>
          <w:sz w:val="21"/>
          <w:szCs w:val="21"/>
        </w:rPr>
        <w:t>(User object).</w:t>
      </w:r>
      <w:r w:rsidR="00EF4E64">
        <w:rPr>
          <w:sz w:val="21"/>
          <w:szCs w:val="21"/>
        </w:rPr>
        <w:br/>
      </w:r>
      <w:r w:rsidRPr="00D86AFF">
        <w:rPr>
          <w:sz w:val="21"/>
          <w:szCs w:val="21"/>
        </w:rPr>
        <w:t>Interview Date</w:t>
      </w:r>
      <w:r>
        <w:rPr>
          <w:sz w:val="21"/>
          <w:szCs w:val="21"/>
        </w:rPr>
        <w:t xml:space="preserve"> </w:t>
      </w:r>
      <w:r w:rsidRPr="00D86AFF">
        <w:rPr>
          <w:sz w:val="21"/>
          <w:szCs w:val="21"/>
        </w:rPr>
        <w:t>(</w:t>
      </w:r>
      <w:proofErr w:type="spellStart"/>
      <w:r w:rsidRPr="00D86AFF">
        <w:rPr>
          <w:sz w:val="21"/>
          <w:szCs w:val="21"/>
        </w:rPr>
        <w:t>DateTime</w:t>
      </w:r>
      <w:proofErr w:type="spellEnd"/>
      <w:r w:rsidRPr="00D86AFF">
        <w:rPr>
          <w:sz w:val="21"/>
          <w:szCs w:val="21"/>
        </w:rPr>
        <w:t>): Date and time of the interview.</w:t>
      </w:r>
      <w:r w:rsidR="00EF4E64">
        <w:rPr>
          <w:sz w:val="21"/>
          <w:szCs w:val="21"/>
        </w:rPr>
        <w:br/>
      </w:r>
      <w:r w:rsidRPr="00D86AFF">
        <w:rPr>
          <w:sz w:val="21"/>
          <w:szCs w:val="21"/>
        </w:rPr>
        <w:t>Location (Text): Specifies the location of the interview.</w:t>
      </w:r>
      <w:r w:rsidR="00EF4E64">
        <w:rPr>
          <w:sz w:val="21"/>
          <w:szCs w:val="21"/>
        </w:rPr>
        <w:br/>
      </w:r>
      <w:r w:rsidRPr="00D86AFF">
        <w:rPr>
          <w:sz w:val="21"/>
          <w:szCs w:val="21"/>
        </w:rPr>
        <w:t>Additional Instructions (Long Text): Pulled from the Position object.</w:t>
      </w:r>
      <w:r w:rsidRPr="00D86AFF">
        <w:rPr>
          <w:sz w:val="21"/>
          <w:szCs w:val="21"/>
        </w:rPr>
        <w:t xml:space="preserve"> </w:t>
      </w:r>
      <w:r w:rsidRPr="00D86AFF">
        <w:rPr>
          <w:sz w:val="21"/>
          <w:szCs w:val="21"/>
        </w:rPr>
        <w:t>Other relevant fields as required.</w:t>
      </w:r>
      <w:r>
        <w:rPr>
          <w:sz w:val="21"/>
          <w:szCs w:val="21"/>
        </w:rPr>
        <w:br/>
      </w:r>
    </w:p>
    <w:p w14:paraId="2DEB99B2" w14:textId="5293E1EE" w:rsidR="00D86AFF" w:rsidRDefault="00D86AFF" w:rsidP="00D86AFF">
      <w:r>
        <w:rPr>
          <w:noProof/>
        </w:rPr>
        <w:drawing>
          <wp:inline distT="0" distB="0" distL="0" distR="0" wp14:anchorId="0E4F3B75" wp14:editId="0F2FF28E">
            <wp:extent cx="5947719" cy="2061755"/>
            <wp:effectExtent l="0" t="0" r="0" b="0"/>
            <wp:docPr id="1176483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83394" name="Picture 11764833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325" cy="20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1941" w14:textId="77777777" w:rsidR="00D86AFF" w:rsidRDefault="00D86AFF" w:rsidP="00D86AFF"/>
    <w:p w14:paraId="7AF9B969" w14:textId="77777777" w:rsidR="00D86AFF" w:rsidRDefault="00D86AFF" w:rsidP="00D86AFF"/>
    <w:p w14:paraId="594AF970" w14:textId="77777777" w:rsidR="00D86AFF" w:rsidRDefault="00D86AFF" w:rsidP="00D86AFF">
      <w:r>
        <w:t>2. Button/Action on Job Application</w:t>
      </w:r>
    </w:p>
    <w:p w14:paraId="36EBE564" w14:textId="77777777" w:rsidR="00EF4E64" w:rsidRDefault="00D86AFF" w:rsidP="00EF4E64">
      <w:r w:rsidRPr="00EF4E64">
        <w:rPr>
          <w:sz w:val="18"/>
          <w:szCs w:val="18"/>
        </w:rPr>
        <w:t>Add a Custom Button or Quick Action on the Job Application object.</w:t>
      </w:r>
      <w:r w:rsidR="00EF4E64" w:rsidRPr="00EF4E64">
        <w:rPr>
          <w:sz w:val="18"/>
          <w:szCs w:val="18"/>
        </w:rPr>
        <w:br/>
      </w:r>
      <w:r w:rsidRPr="00EF4E64">
        <w:rPr>
          <w:sz w:val="18"/>
          <w:szCs w:val="18"/>
        </w:rPr>
        <w:t>Custom Button: Use to trigger the flow from the page layout.</w:t>
      </w:r>
      <w:r w:rsidR="00EF4E64" w:rsidRPr="00EF4E64">
        <w:rPr>
          <w:sz w:val="18"/>
          <w:szCs w:val="18"/>
        </w:rPr>
        <w:br/>
      </w:r>
      <w:r w:rsidRPr="00EF4E64">
        <w:rPr>
          <w:sz w:val="18"/>
          <w:szCs w:val="18"/>
        </w:rPr>
        <w:t>Quick Action: Use to make the process accessible in the Lightning Experience.</w:t>
      </w:r>
      <w:r>
        <w:br/>
      </w:r>
      <w:r>
        <w:br/>
      </w:r>
      <w:r>
        <w:br/>
      </w:r>
      <w:r w:rsidR="00EF4E64">
        <w:rPr>
          <w:noProof/>
        </w:rPr>
        <w:drawing>
          <wp:inline distT="0" distB="0" distL="0" distR="0" wp14:anchorId="5CF95C28" wp14:editId="2095000F">
            <wp:extent cx="6376086" cy="1947064"/>
            <wp:effectExtent l="0" t="0" r="0" b="0"/>
            <wp:docPr id="1572287158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87158" name="Picture 3" descr="A screenshot of a cha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118" cy="19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584E8D8F" w14:textId="634A5D58" w:rsidR="00EF4E64" w:rsidRDefault="00D86AFF" w:rsidP="00EF4E64">
      <w:r>
        <w:lastRenderedPageBreak/>
        <w:br/>
      </w:r>
      <w:r w:rsidR="00EF4E64">
        <w:t>3. Flow Design</w:t>
      </w:r>
    </w:p>
    <w:p w14:paraId="17A04C82" w14:textId="12CC00CD" w:rsidR="00EF4E64" w:rsidRDefault="00EF4E64" w:rsidP="00EF4E64">
      <w:r>
        <w:t>Use a Screen Flow to guide the recruiter through the interview scheduling process.</w:t>
      </w:r>
    </w:p>
    <w:p w14:paraId="595BA241" w14:textId="37477949" w:rsidR="00EF4E64" w:rsidRPr="00EF4E64" w:rsidRDefault="00EF4E64" w:rsidP="00EF4E64">
      <w:pPr>
        <w:rPr>
          <w:sz w:val="20"/>
          <w:szCs w:val="20"/>
        </w:rPr>
      </w:pPr>
      <w:r w:rsidRPr="00EF4E64">
        <w:rPr>
          <w:sz w:val="20"/>
          <w:szCs w:val="20"/>
          <w:u w:val="single"/>
        </w:rPr>
        <w:t>Flow Steps</w:t>
      </w:r>
      <w:r w:rsidRPr="00EF4E64">
        <w:rPr>
          <w:sz w:val="20"/>
          <w:szCs w:val="20"/>
        </w:rPr>
        <w:t>:</w:t>
      </w:r>
    </w:p>
    <w:p w14:paraId="7CC76419" w14:textId="53B5A606" w:rsidR="00EF4E64" w:rsidRPr="00EF4E64" w:rsidRDefault="00EF4E64" w:rsidP="00EF4E64">
      <w:pPr>
        <w:rPr>
          <w:sz w:val="20"/>
          <w:szCs w:val="20"/>
        </w:rPr>
      </w:pPr>
      <w:r w:rsidRPr="00EF4E64">
        <w:rPr>
          <w:sz w:val="20"/>
          <w:szCs w:val="20"/>
        </w:rPr>
        <w:t xml:space="preserve">                 </w:t>
      </w:r>
      <w:r w:rsidRPr="00EF4E64">
        <w:rPr>
          <w:sz w:val="20"/>
          <w:szCs w:val="20"/>
        </w:rPr>
        <w:t>Start Element:</w:t>
      </w:r>
      <w:r w:rsidRPr="00EF4E64">
        <w:rPr>
          <w:sz w:val="20"/>
          <w:szCs w:val="20"/>
        </w:rPr>
        <w:t xml:space="preserve"> </w:t>
      </w:r>
      <w:r w:rsidRPr="00EF4E64">
        <w:rPr>
          <w:sz w:val="20"/>
          <w:szCs w:val="20"/>
        </w:rPr>
        <w:t>The flow should be triggered by the button/action.</w:t>
      </w:r>
    </w:p>
    <w:p w14:paraId="36B79FF5" w14:textId="209E2465" w:rsidR="00EF4E64" w:rsidRPr="00EF4E64" w:rsidRDefault="00EF4E64" w:rsidP="00EF4E64">
      <w:pPr>
        <w:ind w:left="360"/>
        <w:rPr>
          <w:sz w:val="20"/>
          <w:szCs w:val="20"/>
        </w:rPr>
      </w:pPr>
      <w:r w:rsidRPr="00EF4E64">
        <w:rPr>
          <w:sz w:val="20"/>
          <w:szCs w:val="20"/>
        </w:rPr>
        <w:t xml:space="preserve">        </w:t>
      </w:r>
      <w:r w:rsidRPr="00EF4E64">
        <w:rPr>
          <w:sz w:val="20"/>
          <w:szCs w:val="20"/>
        </w:rPr>
        <w:t>Get Records:</w:t>
      </w:r>
    </w:p>
    <w:p w14:paraId="3D803E30" w14:textId="77777777" w:rsidR="00EF4E64" w:rsidRPr="00EF4E64" w:rsidRDefault="00EF4E64" w:rsidP="00EF4E64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EF4E64">
        <w:rPr>
          <w:sz w:val="20"/>
          <w:szCs w:val="20"/>
        </w:rPr>
        <w:t>Fetch the Job Application record based on the record ID passed when the button is clicked.</w:t>
      </w:r>
    </w:p>
    <w:p w14:paraId="7BDE9C83" w14:textId="77777777" w:rsidR="00EF4E64" w:rsidRPr="00EF4E64" w:rsidRDefault="00EF4E64" w:rsidP="00EF4E64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EF4E64">
        <w:rPr>
          <w:sz w:val="20"/>
          <w:szCs w:val="20"/>
        </w:rPr>
        <w:t>Retrieve the associated Candidate and Position record.</w:t>
      </w:r>
    </w:p>
    <w:p w14:paraId="26274F11" w14:textId="77777777" w:rsidR="00EF4E64" w:rsidRPr="00EF4E64" w:rsidRDefault="00EF4E64" w:rsidP="00EF4E64">
      <w:pPr>
        <w:rPr>
          <w:sz w:val="20"/>
          <w:szCs w:val="20"/>
        </w:rPr>
      </w:pPr>
    </w:p>
    <w:p w14:paraId="4D111438" w14:textId="04365F85" w:rsidR="00EF4E64" w:rsidRPr="00EF4E64" w:rsidRDefault="00EF4E64" w:rsidP="00EF4E64">
      <w:pPr>
        <w:ind w:left="360"/>
        <w:rPr>
          <w:sz w:val="20"/>
          <w:szCs w:val="20"/>
        </w:rPr>
      </w:pPr>
      <w:r w:rsidRPr="00EF4E64">
        <w:rPr>
          <w:sz w:val="20"/>
          <w:szCs w:val="20"/>
        </w:rPr>
        <w:t xml:space="preserve">          </w:t>
      </w:r>
      <w:r w:rsidRPr="00EF4E64">
        <w:rPr>
          <w:sz w:val="20"/>
          <w:szCs w:val="20"/>
        </w:rPr>
        <w:t>Screen Element:</w:t>
      </w:r>
    </w:p>
    <w:p w14:paraId="23418867" w14:textId="77777777" w:rsidR="00EF4E64" w:rsidRPr="00EF4E64" w:rsidRDefault="00EF4E64" w:rsidP="00EF4E64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EF4E64">
        <w:rPr>
          <w:sz w:val="20"/>
          <w:szCs w:val="20"/>
        </w:rPr>
        <w:t>Pre-populate the Candidate field with the candidate from the Job Application.</w:t>
      </w:r>
    </w:p>
    <w:p w14:paraId="241AAC04" w14:textId="77777777" w:rsidR="00EF4E64" w:rsidRPr="00EF4E64" w:rsidRDefault="00EF4E64" w:rsidP="00EF4E64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EF4E64">
        <w:rPr>
          <w:sz w:val="20"/>
          <w:szCs w:val="20"/>
        </w:rPr>
        <w:t>Allow the recruiter to select the interview date, time, and location.</w:t>
      </w:r>
    </w:p>
    <w:p w14:paraId="2E45CBB4" w14:textId="77777777" w:rsidR="00EF4E64" w:rsidRPr="00EF4E64" w:rsidRDefault="00EF4E64" w:rsidP="00EF4E64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EF4E64">
        <w:rPr>
          <w:sz w:val="20"/>
          <w:szCs w:val="20"/>
        </w:rPr>
        <w:t>Display additional instructions from the Position record.</w:t>
      </w:r>
    </w:p>
    <w:p w14:paraId="46A47F59" w14:textId="77777777" w:rsidR="00EF4E64" w:rsidRPr="00EF4E64" w:rsidRDefault="00EF4E64" w:rsidP="00EF4E64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EF4E64">
        <w:rPr>
          <w:sz w:val="20"/>
          <w:szCs w:val="20"/>
        </w:rPr>
        <w:t>Create Job Interview Record:</w:t>
      </w:r>
    </w:p>
    <w:p w14:paraId="2FB653B2" w14:textId="77777777" w:rsidR="00EF4E64" w:rsidRPr="00EF4E64" w:rsidRDefault="00EF4E64" w:rsidP="00EF4E64">
      <w:pPr>
        <w:rPr>
          <w:sz w:val="20"/>
          <w:szCs w:val="20"/>
        </w:rPr>
      </w:pPr>
    </w:p>
    <w:p w14:paraId="00B5AFC1" w14:textId="77777777" w:rsidR="00EF4E64" w:rsidRPr="00EF4E64" w:rsidRDefault="00EF4E64" w:rsidP="00EF4E64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EF4E64">
        <w:rPr>
          <w:sz w:val="20"/>
          <w:szCs w:val="20"/>
        </w:rPr>
        <w:t>Use a Create Records element to create a Job Interview record with the entered details.</w:t>
      </w:r>
    </w:p>
    <w:p w14:paraId="55243BA8" w14:textId="77777777" w:rsidR="00EF4E64" w:rsidRPr="00EF4E64" w:rsidRDefault="00EF4E64" w:rsidP="00EF4E64">
      <w:pPr>
        <w:ind w:left="360"/>
        <w:rPr>
          <w:sz w:val="20"/>
          <w:szCs w:val="20"/>
        </w:rPr>
      </w:pPr>
    </w:p>
    <w:p w14:paraId="6A116CE1" w14:textId="094EE801" w:rsidR="00EF4E64" w:rsidRPr="00EF4E64" w:rsidRDefault="00EF4E64" w:rsidP="00EF4E64">
      <w:pPr>
        <w:rPr>
          <w:sz w:val="20"/>
          <w:szCs w:val="20"/>
        </w:rPr>
      </w:pPr>
      <w:r w:rsidRPr="00EF4E64">
        <w:rPr>
          <w:sz w:val="20"/>
          <w:szCs w:val="20"/>
        </w:rPr>
        <w:t xml:space="preserve">                   </w:t>
      </w:r>
      <w:r w:rsidRPr="00EF4E64">
        <w:rPr>
          <w:sz w:val="20"/>
          <w:szCs w:val="20"/>
        </w:rPr>
        <w:t>Send Email Notifications:</w:t>
      </w:r>
    </w:p>
    <w:p w14:paraId="398AD8AB" w14:textId="77777777" w:rsidR="00EF4E64" w:rsidRPr="00EF4E64" w:rsidRDefault="00EF4E64" w:rsidP="00EF4E64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EF4E64">
        <w:rPr>
          <w:sz w:val="20"/>
          <w:szCs w:val="20"/>
        </w:rPr>
        <w:t>Use Action elements to send emails to both the Candidate and the Recruiter.</w:t>
      </w:r>
    </w:p>
    <w:p w14:paraId="1EA6E54D" w14:textId="77777777" w:rsidR="00EF4E64" w:rsidRPr="00EF4E64" w:rsidRDefault="00EF4E64" w:rsidP="00EF4E64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EF4E64">
        <w:rPr>
          <w:sz w:val="20"/>
          <w:szCs w:val="20"/>
        </w:rPr>
        <w:t>Utilize pre-designed Email Templates with merge fields to populate the relevant details.</w:t>
      </w:r>
    </w:p>
    <w:p w14:paraId="03B771E6" w14:textId="77777777" w:rsidR="00EF4E64" w:rsidRDefault="00EF4E64" w:rsidP="00EF4E64"/>
    <w:p w14:paraId="2F993D80" w14:textId="2EF0DA7A" w:rsidR="00EF4E64" w:rsidRDefault="00EF4E64" w:rsidP="00EF4E64">
      <w:r>
        <w:t xml:space="preserve">4. </w:t>
      </w:r>
      <w:r>
        <w:t>Confirmation Screen:</w:t>
      </w:r>
    </w:p>
    <w:p w14:paraId="24D93324" w14:textId="77777777" w:rsidR="00EF4E64" w:rsidRDefault="00EF4E64" w:rsidP="00EF4E64">
      <w:r w:rsidRPr="00EF4E64">
        <w:rPr>
          <w:sz w:val="20"/>
          <w:szCs w:val="20"/>
        </w:rPr>
        <w:t>Display a confirmation message to the recruiter indicating the interview has been scheduled successfully</w:t>
      </w:r>
      <w:r>
        <w:t>.</w:t>
      </w:r>
    </w:p>
    <w:p w14:paraId="3B8BA52D" w14:textId="77777777" w:rsidR="00EF4E64" w:rsidRDefault="00EF4E64" w:rsidP="00EF4E64">
      <w:r>
        <w:t>4. Email Templates</w:t>
      </w:r>
    </w:p>
    <w:p w14:paraId="774C728E" w14:textId="77777777" w:rsidR="00EF4E64" w:rsidRDefault="00EF4E64" w:rsidP="00EF4E64">
      <w:r w:rsidRPr="00EF4E64">
        <w:rPr>
          <w:sz w:val="22"/>
          <w:szCs w:val="22"/>
        </w:rPr>
        <w:t>Create two email templates</w:t>
      </w:r>
      <w:r>
        <w:t>:</w:t>
      </w:r>
    </w:p>
    <w:p w14:paraId="35F3C895" w14:textId="0CA5DABC" w:rsidR="00EF4E64" w:rsidRPr="00EF4E64" w:rsidRDefault="00EF4E64" w:rsidP="00EF4E6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F4E64">
        <w:rPr>
          <w:sz w:val="20"/>
          <w:szCs w:val="20"/>
        </w:rPr>
        <w:t>Candidate Email Template:</w:t>
      </w:r>
      <w:r w:rsidRPr="00EF4E64">
        <w:rPr>
          <w:sz w:val="20"/>
          <w:szCs w:val="20"/>
        </w:rPr>
        <w:t xml:space="preserve"> </w:t>
      </w:r>
      <w:r w:rsidRPr="00EF4E64">
        <w:rPr>
          <w:sz w:val="20"/>
          <w:szCs w:val="20"/>
        </w:rPr>
        <w:t>Includes candidate name, interview date/time, location, and any preparation instructions.</w:t>
      </w:r>
    </w:p>
    <w:p w14:paraId="3D448D73" w14:textId="106A290E" w:rsidR="00EF4E64" w:rsidRPr="00EF4E64" w:rsidRDefault="00EF4E64" w:rsidP="00EF4E6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F4E64">
        <w:rPr>
          <w:sz w:val="20"/>
          <w:szCs w:val="20"/>
        </w:rPr>
        <w:t>Recruiter Email Template:</w:t>
      </w:r>
      <w:r w:rsidRPr="00EF4E64">
        <w:rPr>
          <w:sz w:val="20"/>
          <w:szCs w:val="20"/>
        </w:rPr>
        <w:t xml:space="preserve"> </w:t>
      </w:r>
      <w:r w:rsidRPr="00EF4E64">
        <w:rPr>
          <w:sz w:val="20"/>
          <w:szCs w:val="20"/>
        </w:rPr>
        <w:t>Includes recruiter name, candidate details, and the scheduled interview information.</w:t>
      </w:r>
    </w:p>
    <w:p w14:paraId="734B5300" w14:textId="77777777" w:rsidR="00EF4E64" w:rsidRDefault="00EF4E64" w:rsidP="00EF4E64"/>
    <w:p w14:paraId="2BBC1B11" w14:textId="77777777" w:rsidR="00EF4E64" w:rsidRDefault="00EF4E64" w:rsidP="00EF4E64">
      <w:r>
        <w:t>5. Add Button/Action to Page Layout</w:t>
      </w:r>
    </w:p>
    <w:p w14:paraId="7B98DE9D" w14:textId="1FC0AADB" w:rsidR="00D86AFF" w:rsidRDefault="00EF4E64" w:rsidP="00EF4E64">
      <w:pPr>
        <w:rPr>
          <w:sz w:val="21"/>
          <w:szCs w:val="21"/>
        </w:rPr>
      </w:pPr>
      <w:r w:rsidRPr="00EF4E64">
        <w:rPr>
          <w:sz w:val="21"/>
          <w:szCs w:val="21"/>
        </w:rPr>
        <w:t>Place the custom button or action on the Job Application page layout.</w:t>
      </w:r>
      <w:r>
        <w:rPr>
          <w:sz w:val="21"/>
          <w:szCs w:val="21"/>
        </w:rPr>
        <w:t xml:space="preserve"> </w:t>
      </w:r>
      <w:r w:rsidRPr="00EF4E64">
        <w:rPr>
          <w:sz w:val="21"/>
          <w:szCs w:val="21"/>
        </w:rPr>
        <w:t>Ensure that the necessary fields are visible to recruiters.</w:t>
      </w:r>
      <w:r w:rsidR="00D86AFF">
        <w:br/>
      </w:r>
      <w:r w:rsidR="00D86AFF">
        <w:br/>
      </w:r>
      <w:r w:rsidR="00D86AFF">
        <w:br/>
      </w:r>
      <w:r w:rsidR="00D86AFF">
        <w:br/>
      </w:r>
      <w:r w:rsidR="00D86AFF">
        <w:br/>
      </w:r>
      <w:r w:rsidR="00D86AFF">
        <w:br/>
      </w:r>
      <w:r w:rsidR="00D86AFF">
        <w:br/>
      </w:r>
      <w:r w:rsidR="00D86AFF">
        <w:lastRenderedPageBreak/>
        <w:br/>
      </w:r>
      <w:r w:rsidR="00D86AFF">
        <w:br/>
        <w:t xml:space="preserve">Here is the Interview-Schedule Flow . </w:t>
      </w:r>
      <w:r w:rsidR="00D86AFF">
        <w:br/>
      </w:r>
      <w:r w:rsidR="00D86AFF">
        <w:br/>
      </w:r>
      <w:r w:rsidR="00D86AFF">
        <w:rPr>
          <w:noProof/>
        </w:rPr>
        <w:drawing>
          <wp:inline distT="0" distB="0" distL="0" distR="0" wp14:anchorId="2CDDDE39" wp14:editId="5B0E24D8">
            <wp:extent cx="6386513" cy="3365337"/>
            <wp:effectExtent l="0" t="0" r="1905" b="635"/>
            <wp:docPr id="107671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17589" name="Picture 10767175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676" cy="336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AFF">
        <w:br/>
      </w:r>
      <w:r w:rsidR="00D86AFF">
        <w:br/>
      </w:r>
      <w:r w:rsidR="0049619D">
        <w:rPr>
          <w:sz w:val="21"/>
          <w:szCs w:val="21"/>
        </w:rPr>
        <w:t xml:space="preserve"> Screen :</w:t>
      </w:r>
      <w:r w:rsidR="0049619D">
        <w:rPr>
          <w:sz w:val="21"/>
          <w:szCs w:val="21"/>
        </w:rPr>
        <w:br/>
      </w:r>
      <w:r w:rsidR="0049619D">
        <w:rPr>
          <w:sz w:val="21"/>
          <w:szCs w:val="21"/>
        </w:rPr>
        <w:br/>
      </w:r>
      <w:r w:rsidR="0049619D">
        <w:rPr>
          <w:noProof/>
          <w:sz w:val="21"/>
          <w:szCs w:val="21"/>
        </w:rPr>
        <w:drawing>
          <wp:inline distT="0" distB="0" distL="0" distR="0" wp14:anchorId="799C6394" wp14:editId="43A63A0F">
            <wp:extent cx="6645910" cy="1318895"/>
            <wp:effectExtent l="0" t="0" r="0" b="1905"/>
            <wp:docPr id="1381155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55104" name="Picture 13811551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A28" w14:textId="77777777" w:rsidR="0049619D" w:rsidRDefault="0049619D" w:rsidP="00EF4E64">
      <w:pPr>
        <w:rPr>
          <w:sz w:val="21"/>
          <w:szCs w:val="21"/>
        </w:rPr>
      </w:pPr>
    </w:p>
    <w:p w14:paraId="3FC08977" w14:textId="77777777" w:rsidR="0049619D" w:rsidRDefault="0049619D" w:rsidP="00EF4E64">
      <w:pPr>
        <w:rPr>
          <w:sz w:val="21"/>
          <w:szCs w:val="21"/>
        </w:rPr>
      </w:pPr>
      <w:r>
        <w:rPr>
          <w:sz w:val="21"/>
          <w:szCs w:val="21"/>
        </w:rPr>
        <w:t>Emails For Candidate: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noProof/>
          <w:sz w:val="21"/>
          <w:szCs w:val="21"/>
        </w:rPr>
        <w:drawing>
          <wp:inline distT="0" distB="0" distL="0" distR="0" wp14:anchorId="32DC1490" wp14:editId="24D61311">
            <wp:extent cx="6645910" cy="1249045"/>
            <wp:effectExtent l="0" t="0" r="0" b="0"/>
            <wp:docPr id="898108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08850" name="Picture 8981088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</w:p>
    <w:p w14:paraId="0555DDC7" w14:textId="77777777" w:rsidR="0049619D" w:rsidRDefault="0049619D" w:rsidP="00EF4E64">
      <w:pPr>
        <w:rPr>
          <w:sz w:val="21"/>
          <w:szCs w:val="21"/>
        </w:rPr>
      </w:pPr>
    </w:p>
    <w:p w14:paraId="405E73B4" w14:textId="77777777" w:rsidR="0049619D" w:rsidRDefault="0049619D" w:rsidP="00EF4E64">
      <w:pPr>
        <w:rPr>
          <w:sz w:val="21"/>
          <w:szCs w:val="21"/>
        </w:rPr>
      </w:pPr>
    </w:p>
    <w:p w14:paraId="789EFA52" w14:textId="0289A805" w:rsidR="0049619D" w:rsidRDefault="0049619D" w:rsidP="00EF4E64">
      <w:pPr>
        <w:rPr>
          <w:sz w:val="21"/>
          <w:szCs w:val="21"/>
        </w:rPr>
      </w:pPr>
      <w:r>
        <w:rPr>
          <w:sz w:val="21"/>
          <w:szCs w:val="21"/>
        </w:rPr>
        <w:lastRenderedPageBreak/>
        <w:br/>
        <w:t>Emails For Interviewer:</w:t>
      </w:r>
      <w:r>
        <w:rPr>
          <w:sz w:val="21"/>
          <w:szCs w:val="21"/>
        </w:rPr>
        <w:br/>
      </w:r>
    </w:p>
    <w:p w14:paraId="6FE26E6D" w14:textId="781FD799" w:rsidR="0049619D" w:rsidRPr="00EF4E64" w:rsidRDefault="0049619D" w:rsidP="00EF4E64">
      <w:pPr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noProof/>
          <w:sz w:val="21"/>
          <w:szCs w:val="21"/>
        </w:rPr>
        <w:drawing>
          <wp:inline distT="0" distB="0" distL="0" distR="0" wp14:anchorId="662177EF" wp14:editId="665D5015">
            <wp:extent cx="6645910" cy="3112770"/>
            <wp:effectExtent l="0" t="0" r="0" b="0"/>
            <wp:docPr id="1643260602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60602" name="Picture 6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19D" w:rsidRPr="00EF4E64" w:rsidSect="004A42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738"/>
    <w:multiLevelType w:val="hybridMultilevel"/>
    <w:tmpl w:val="492A2DE0"/>
    <w:lvl w:ilvl="0" w:tplc="08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202B463D"/>
    <w:multiLevelType w:val="hybridMultilevel"/>
    <w:tmpl w:val="AAC6F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3847"/>
    <w:multiLevelType w:val="hybridMultilevel"/>
    <w:tmpl w:val="6AF00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B6361"/>
    <w:multiLevelType w:val="hybridMultilevel"/>
    <w:tmpl w:val="93103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758"/>
    <w:multiLevelType w:val="hybridMultilevel"/>
    <w:tmpl w:val="0D2EF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935196">
    <w:abstractNumId w:val="1"/>
  </w:num>
  <w:num w:numId="2" w16cid:durableId="1396784889">
    <w:abstractNumId w:val="2"/>
  </w:num>
  <w:num w:numId="3" w16cid:durableId="460920092">
    <w:abstractNumId w:val="0"/>
  </w:num>
  <w:num w:numId="4" w16cid:durableId="42097180">
    <w:abstractNumId w:val="3"/>
  </w:num>
  <w:num w:numId="5" w16cid:durableId="801314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EB"/>
    <w:rsid w:val="0049619D"/>
    <w:rsid w:val="004A42EB"/>
    <w:rsid w:val="00D86AFF"/>
    <w:rsid w:val="00EF4E64"/>
    <w:rsid w:val="00F1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9AF95"/>
  <w15:chartTrackingRefBased/>
  <w15:docId w15:val="{9841241E-DB92-5947-934E-CC0F97E1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Sen</dc:creator>
  <cp:keywords/>
  <dc:description/>
  <cp:lastModifiedBy>Souvik Sen</cp:lastModifiedBy>
  <cp:revision>1</cp:revision>
  <dcterms:created xsi:type="dcterms:W3CDTF">2025-01-04T04:27:00Z</dcterms:created>
  <dcterms:modified xsi:type="dcterms:W3CDTF">2025-01-04T05:03:00Z</dcterms:modified>
</cp:coreProperties>
</file>