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5C8A"/>
          <w:sz w:val="80"/>
        </w:rPr>
        <w:t>StormSense</w:t>
      </w:r>
    </w:p>
    <w:p>
      <w:pPr>
        <w:jc w:val="center"/>
      </w:pPr>
      <w:r>
        <w:rPr>
          <w:sz w:val="36"/>
        </w:rPr>
        <w:t>AI-Driven Hyper-Local Severe Weather Early Warning &amp;</w:t>
        <w:br/>
        <w:t>Nowcasting System</w:t>
      </w:r>
    </w:p>
    <w:p>
      <w:pPr>
        <w:jc w:val="center"/>
      </w:pPr>
      <w:r>
        <w:rPr>
          <w:i/>
          <w:sz w:val="28"/>
        </w:rPr>
        <w:t>West Bengal, India</w:t>
      </w:r>
    </w:p>
    <w:p/>
    <w:p/>
    <w:p/>
    <w:p>
      <w:pPr>
        <w:jc w:val="center"/>
      </w:pPr>
      <w:r>
        <w:rPr>
          <w:color w:val="606060"/>
          <w:sz w:val="20"/>
        </w:rPr>
        <w:t>Project Summary Document</w:t>
        <w:br/>
        <w:t>Generated from live inspection of the running repository and application</w:t>
      </w:r>
    </w:p>
    <w:p>
      <w:r>
        <w:br w:type="page"/>
      </w:r>
    </w:p>
    <w:p>
      <w:pPr>
        <w:pStyle w:val="Heading1"/>
      </w:pPr>
      <w:r>
        <w:t>1. What Is StormSense?</w:t>
      </w:r>
    </w:p>
    <w:p>
      <w:r>
        <w:rPr>
          <w:b w:val="0"/>
          <w:i w:val="0"/>
          <w:sz w:val="22"/>
        </w:rPr>
        <w:t>StormSense is a short-range severe weather warning system for West Bengal, India. It looks at the current state of the atmosphere and predicts, for the next 2 to 6 hours, how likely severe thunderstorms are, how much rain is expected, and where flash-flooding is more likely, on a fine 0.25-degree grid (roughly 25-28 km per cell).</w:t>
      </w:r>
    </w:p>
    <w:p>
      <w:r>
        <w:rPr>
          <w:b w:val="0"/>
          <w:i w:val="0"/>
          <w:sz w:val="22"/>
        </w:rPr>
        <w:t>Nowcasting means very short-range forecasting -- not tomorrow's weather, but the next few hours. This matters because thunderstorms and heavy rain cells can form and move within an hour or two, faster than a normal daily forecast can react to.</w:t>
      </w:r>
    </w:p>
    <w:p>
      <w:pPr>
        <w:pStyle w:val="ListBullet"/>
      </w:pPr>
      <w:r>
        <w:t>Who could use it: disaster management cells, local administrations, and the public in West Bengal wanting a short-range, location-aware severe-weather signal.</w:t>
      </w:r>
    </w:p>
    <w:p>
      <w:pPr>
        <w:pStyle w:val="ListBullet"/>
      </w:pPr>
      <w:r>
        <w:t>What makes it useful: it combines a real trained deep-learning model with live NOAA GFS atmospheric data, and keeps a completely separate, verifiable historical case study (Cyclone Remal, 2024) to demonstrate the pipeline on a known severe event.</w:t>
      </w:r>
    </w:p>
    <w:p>
      <w:pPr>
        <w:pStyle w:val="Heading1"/>
      </w:pPr>
      <w:r>
        <w:t>2. The Problem We Are Solving</w:t>
      </w:r>
    </w:p>
    <w:p>
      <w:r>
        <w:rPr>
          <w:b w:val="0"/>
          <w:i w:val="0"/>
          <w:sz w:val="22"/>
        </w:rPr>
        <w:t>Severe convective weather -- thunderstorms, sudden heavy rain, squalls -- is hard to forecast at a local scale because it develops fast and is smaller than the grid of a typical daily national forecast. A city-level or state-level forecast can say rain is expected today without telling a specific district whether it will see a dangerous storm in the next two hours.</w:t>
      </w:r>
    </w:p>
    <w:p>
      <w:pPr>
        <w:pStyle w:val="ListBullet"/>
      </w:pPr>
      <w:r>
        <w:t>Example: a Kalbaishakhi-type pre-monsoon squall or a landfalling cyclone like Remal can bring serious thunderstorm and flash flood risk to one district while a neighbouring district stays dry.</w:t>
      </w:r>
    </w:p>
    <w:p>
      <w:pPr>
        <w:pStyle w:val="ListBullet"/>
      </w:pPr>
      <w:r>
        <w:t>Ordinary forecasts do not answer: what is my flash-flood risk in the next 2 hours, in my district, right now? StormSense targets exactly that gap.</w:t>
      </w:r>
    </w:p>
    <w:p>
      <w:pPr>
        <w:pStyle w:val="Heading1"/>
      </w:pPr>
      <w:r>
        <w:t>3. Our Solution (Plain English)</w:t>
      </w:r>
    </w:p>
    <w:p>
      <w:r>
        <w:rPr>
          <w:b w:val="0"/>
          <w:i w:val="0"/>
          <w:sz w:val="22"/>
        </w:rPr>
        <w:t>Input weather data -&gt; Data processing -&gt; AI model -&gt; Risk prediction -&gt; Maps / district warnings / dashboard</w:t>
      </w:r>
    </w:p>
    <w:p>
      <w:r>
        <w:rPr>
          <w:b w:val="0"/>
          <w:i w:val="0"/>
          <w:sz w:val="22"/>
        </w:rPr>
        <w:t>In practice: StormSense pulls a real snapshot of the atmosphere (from NOAA's GFS model in live mode, or from a frozen 2024 ERA5 record for the historical case study), reshapes it into the exact format its neural network expects, runs the network, and turns the raw numbers into a colour-coded risk map, per-district cards, and a dashboard.</w:t>
      </w:r>
    </w:p>
    <w:p>
      <w:pPr>
        <w:pStyle w:val="Heading1"/>
      </w:pPr>
      <w:r>
        <w:t>4. Complete System Architecture</w:t>
      </w:r>
    </w:p>
    <w:p>
      <w:r>
        <w:rPr>
          <w:b w:val="0"/>
          <w:i w:val="0"/>
          <w:sz w:val="22"/>
        </w:rPr>
        <w:t>[A] Verified directly from the code (src/inference/, weather-app/backend/main.py).</w:t>
      </w:r>
    </w:p>
    <w:p>
      <w:r>
        <w:rPr>
          <w:b w:val="0"/>
          <w:i w:val="0"/>
          <w:sz w:val="22"/>
        </w:rPr>
        <w:t>LIVE MODE:</w:t>
        <w:br/>
        <w:t>NOAA GFS f000 analyses (AWS Open Data S3)</w:t>
        <w:br/>
        <w:t xml:space="preserve">  -&gt; src/inference/gfs_live.py  (fetch + harmonize into ERA5-shaped tensors)</w:t>
        <w:br/>
        <w:t xml:space="preserve">  -&gt; src/inference/nowcast_service.py  (NowcastService.refresh_live_state)</w:t>
        <w:br/>
        <w:t xml:space="preserve">  -&gt; src/inference/predictor.py  (NowcastPredictor.predict -&gt; SevereWeatherNetV2)</w:t>
        <w:br/>
        <w:t xml:space="preserve">  -&gt; risk_map.py / risk_surface.py / xai.py  (turn model output into GeoJSON, PNGs, factor explanations)</w:t>
        <w:br/>
        <w:t xml:space="preserve">  -&gt; weather-app/backend/main.py  (FastAPI, 44 route handlers)</w:t>
        <w:br/>
        <w:t xml:space="preserve">  -&gt; weather-app/index.html + js/app.js  (Leaflet map + dashboard, vanilla JS, no build step)</w:t>
      </w:r>
    </w:p>
    <w:p>
      <w:r>
        <w:rPr>
          <w:b w:val="0"/>
          <w:i w:val="0"/>
          <w:sz w:val="22"/>
        </w:rPr>
        <w:t>HISTORICAL MODE:</w:t>
        <w:br/>
        <w:t>ERA5 reanalysis memmap cache (processed/cache/era5_memmap)</w:t>
        <w:br/>
        <w:t xml:space="preserve">  -&gt; NowcastService._init_operational_state() locates the exact Cyclone Remal analysis window (2024-05-26T12:00:00Z)</w:t>
        <w:br/>
        <w:t xml:space="preserve">  -&gt; same predictor / risk / XAI / frontend pipeline as live mode, but reading a frozen array instead of a live feed.</w:t>
      </w:r>
    </w:p>
    <w:p>
      <w:r>
        <w:rPr>
          <w:b/>
          <w:color w:val="B00000"/>
        </w:rPr>
        <w:t xml:space="preserve">Important:  </w:t>
      </w:r>
      <w:r>
        <w:t>Live and Historical are two separate state objects inside NowcastService (live_pred vs current_pred) and are never merged. [A] Verified in src/inference/nowcast_service.py.</w:t>
      </w:r>
    </w:p>
    <w:p>
      <w:pPr>
        <w:pStyle w:val="Heading1"/>
      </w:pPr>
      <w:r>
        <w:t>5. Data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Provides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Live/Historical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Enters Pipeline 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728"/>
          </w:tcPr>
          <w:p>
            <w:r>
              <w:t>NOAA GFS 0.25° f000 analysis (AWS S3)</w:t>
            </w:r>
          </w:p>
        </w:tc>
        <w:tc>
          <w:tcPr>
            <w:tcW w:type="dxa" w:w="1728"/>
          </w:tcPr>
          <w:p>
            <w:r>
              <w:t>Real 0-hour atmospheric analysis: wind, temp, dewpoint, pressure, CAPE, CIN, humidity, precipitation rate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  <w:tc>
          <w:tcPr>
            <w:tcW w:type="dxa" w:w="1728"/>
          </w:tcPr>
          <w:p>
            <w:r>
              <w:t>src/inference/gfs_live.py</w:t>
            </w:r>
          </w:p>
        </w:tc>
        <w:tc>
          <w:tcPr>
            <w:tcW w:type="dxa" w:w="1728"/>
          </w:tcPr>
          <w:p>
            <w:r>
              <w:t>Observation / Model Input</w:t>
            </w:r>
          </w:p>
        </w:tc>
      </w:tr>
      <w:tr>
        <w:tc>
          <w:tcPr>
            <w:tcW w:type="dxa" w:w="1728"/>
          </w:tcPr>
          <w:p>
            <w:r>
              <w:t>ERA5 reanalysis (frozen cache)</w:t>
            </w:r>
          </w:p>
        </w:tc>
        <w:tc>
          <w:tcPr>
            <w:tcW w:type="dxa" w:w="1728"/>
          </w:tcPr>
          <w:p>
            <w:r>
              <w:t>Same variable set, historical record used only for the Cyclone Remal case study (2024-05-26 12:00 UTC)</w:t>
            </w:r>
          </w:p>
        </w:tc>
        <w:tc>
          <w:tcPr>
            <w:tcW w:type="dxa" w:w="1728"/>
          </w:tcPr>
          <w:p>
            <w:r>
              <w:t>Historical</w:t>
            </w:r>
          </w:p>
        </w:tc>
        <w:tc>
          <w:tcPr>
            <w:tcW w:type="dxa" w:w="1728"/>
          </w:tcPr>
          <w:p>
            <w:r>
              <w:t>src/inference/nowcast_service.py</w:t>
            </w:r>
          </w:p>
        </w:tc>
        <w:tc>
          <w:tcPr>
            <w:tcW w:type="dxa" w:w="1728"/>
          </w:tcPr>
          <w:p>
            <w:r>
              <w:t>Historical Archive / Model Input</w:t>
            </w:r>
          </w:p>
        </w:tc>
      </w:tr>
      <w:tr>
        <w:tc>
          <w:tcPr>
            <w:tcW w:type="dxa" w:w="1728"/>
          </w:tcPr>
          <w:p>
            <w:r>
              <w:t>SRTM Digital Elevation Model</w:t>
            </w:r>
          </w:p>
        </w:tc>
        <w:tc>
          <w:tcPr>
            <w:tcW w:type="dxa" w:w="1728"/>
          </w:tcPr>
          <w:p>
            <w:r>
              <w:t>Static terrain elevation, 0.25° resampled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Model input + flash-flood terrain factor</w:t>
            </w:r>
          </w:p>
        </w:tc>
        <w:tc>
          <w:tcPr>
            <w:tcW w:type="dxa" w:w="1728"/>
          </w:tcPr>
          <w:p>
            <w:r>
              <w:t>Static Input</w:t>
            </w:r>
          </w:p>
        </w:tc>
      </w:tr>
      <w:tr>
        <w:tc>
          <w:tcPr>
            <w:tcW w:type="dxa" w:w="1728"/>
          </w:tcPr>
          <w:p>
            <w:r>
              <w:t>OpenWeatherMap current weather (24 WB stations)</w:t>
            </w:r>
          </w:p>
        </w:tc>
        <w:tc>
          <w:tcPr>
            <w:tcW w:type="dxa" w:w="1728"/>
          </w:tcPr>
          <w:p>
            <w:r>
              <w:t>Real current station observations</w:t>
            </w:r>
          </w:p>
        </w:tc>
        <w:tc>
          <w:tcPr>
            <w:tcW w:type="dxa" w:w="1728"/>
          </w:tcPr>
          <w:p>
            <w:r>
              <w:t>Live</w:t>
            </w:r>
          </w:p>
        </w:tc>
        <w:tc>
          <w:tcPr>
            <w:tcW w:type="dxa" w:w="1728"/>
          </w:tcPr>
          <w:p>
            <w:r>
              <w:t>observation_surface.py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</w:tr>
      <w:tr>
        <w:tc>
          <w:tcPr>
            <w:tcW w:type="dxa" w:w="1728"/>
          </w:tcPr>
          <w:p>
            <w:r>
              <w:t>RainViewer public radar API</w:t>
            </w:r>
          </w:p>
        </w:tc>
        <w:tc>
          <w:tcPr>
            <w:tcW w:type="dxa" w:w="1728"/>
          </w:tcPr>
          <w:p>
            <w:r>
              <w:t>Composite weather radar tiles</w:t>
            </w:r>
          </w:p>
        </w:tc>
        <w:tc>
          <w:tcPr>
            <w:tcW w:type="dxa" w:w="1728"/>
          </w:tcPr>
          <w:p>
            <w:r>
              <w:t>Live (~10 min frames)</w:t>
            </w:r>
          </w:p>
        </w:tc>
        <w:tc>
          <w:tcPr>
            <w:tcW w:type="dxa" w:w="1728"/>
          </w:tcPr>
          <w:p>
            <w:r>
              <w:t>Frontend, Radar &amp; Satellite Feeds view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</w:tr>
      <w:tr>
        <w:tc>
          <w:tcPr>
            <w:tcW w:type="dxa" w:w="1728"/>
          </w:tcPr>
          <w:p>
            <w:r>
              <w:t>INSAT-3DR (ISRO/SAC) HDF5 archive</w:t>
            </w:r>
          </w:p>
        </w:tc>
        <w:tc>
          <w:tcPr>
            <w:tcW w:type="dxa" w:w="1728"/>
          </w:tcPr>
          <w:p>
            <w:r>
              <w:t>Episodic satellite channels: precip, cloud-top pressure, humidity, cloud mask</w:t>
            </w:r>
          </w:p>
        </w:tc>
        <w:tc>
          <w:tcPr>
            <w:tcW w:type="dxa" w:w="1728"/>
          </w:tcPr>
          <w:p>
            <w:r>
              <w:t>Historical archive</w:t>
            </w:r>
          </w:p>
        </w:tc>
        <w:tc>
          <w:tcPr>
            <w:tcW w:type="dxa" w:w="1728"/>
          </w:tcPr>
          <w:p>
            <w:r>
              <w:t>src/inference/insat_archive.py</w:t>
            </w:r>
          </w:p>
        </w:tc>
        <w:tc>
          <w:tcPr>
            <w:tcW w:type="dxa" w:w="1728"/>
          </w:tcPr>
          <w:p>
            <w:r>
              <w:t>Historical Archive</w:t>
            </w:r>
          </w:p>
        </w:tc>
      </w:tr>
      <w:tr>
        <w:tc>
          <w:tcPr>
            <w:tcW w:type="dxa" w:w="1728"/>
          </w:tcPr>
          <w:p>
            <w:r>
              <w:t>v2_calibrated_best.pt</w:t>
            </w:r>
          </w:p>
        </w:tc>
        <w:tc>
          <w:tcPr>
            <w:tcW w:type="dxa" w:w="1728"/>
          </w:tcPr>
          <w:p>
            <w:r>
              <w:t>Trained SevereWeatherNetV2 weights + calibration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src/inference/predictor.py</w:t>
            </w:r>
          </w:p>
        </w:tc>
        <w:tc>
          <w:tcPr>
            <w:tcW w:type="dxa" w:w="1728"/>
          </w:tcPr>
          <w:p>
            <w:r>
              <w:t>Model Artifact</w:t>
            </w:r>
          </w:p>
        </w:tc>
      </w:tr>
    </w:tbl>
    <w:p>
      <w:r>
        <w:rPr>
          <w:b/>
          <w:color w:val="B00000"/>
        </w:rPr>
        <w:t xml:space="preserve">Note:  </w:t>
      </w:r>
      <w:r>
        <w:t>RainViewer is observed radar reflectivity, not a rainfall amount, and it is NOT shown on the historical Cyclone Remal case study because no verified Remal radar archive exists in this project. [A]</w:t>
      </w:r>
    </w:p>
    <w:p>
      <w:pPr>
        <w:pStyle w:val="Heading1"/>
      </w:pPr>
      <w:r>
        <w:t>6. The AI Model</w:t>
      </w:r>
    </w:p>
    <w:p>
      <w:r>
        <w:rPr>
          <w:b w:val="0"/>
          <w:i w:val="0"/>
          <w:sz w:val="22"/>
        </w:rPr>
        <w:t>Model: SevereWeatherNetV2, a tri-stream ConvGRU network, approximately 781,889 trainable parameters. [A] src/models/v2_model.py</w:t>
      </w:r>
    </w:p>
    <w:p>
      <w:r>
        <w:rPr>
          <w:b w:val="0"/>
          <w:i w:val="0"/>
          <w:sz w:val="22"/>
        </w:rPr>
        <w:t>ConvGRU in simple terms: a normal GRU is good at remembering patterns over time. A Convolutional GRU does the same, but for a 2D grid of weather values -- so it remembers how a pattern is moving and changing across the map, hour by hour, for the 6 hours leading up to now.</w:t>
      </w:r>
    </w:p>
    <w:p>
      <w:pPr>
        <w:pStyle w:val="ListBullet"/>
      </w:pPr>
      <w:r>
        <w:t>Input: 6 consecutive hourly snapshots of the atmosphere (t-5h ... t0)</w:t>
      </w:r>
    </w:p>
    <w:p>
      <w:pPr>
        <w:pStyle w:val="ListBullet"/>
      </w:pPr>
      <w:r>
        <w:t>Streams: surface variables, pressure-level wind, pressure-level thermodynamics -- separate ConvGRUs combined later</w:t>
      </w:r>
    </w:p>
    <w:p>
      <w:pPr>
        <w:pStyle w:val="ListBullet"/>
      </w:pPr>
      <w:r>
        <w:t>Output: 5 forecast horizons at once (+2h, +3h, +4h, +5h, +6h)</w:t>
      </w:r>
    </w:p>
    <w:p>
      <w:pPr>
        <w:pStyle w:val="ListBullet"/>
      </w:pPr>
      <w:r>
        <w:t>Multi-task: predicts BOTH severe-weather probability AND 3-hour rainfall</w:t>
      </w:r>
    </w:p>
    <w:p>
      <w:pPr>
        <w:pStyle w:val="ListBullet"/>
      </w:pPr>
      <w:r>
        <w:t>Calibration: temperature scaling + a per-lead-time probability threshold, from the checkpoint metadata</w:t>
      </w:r>
    </w:p>
    <w:p>
      <w:r>
        <w:rPr>
          <w:b/>
          <w:color w:val="B00000"/>
        </w:rPr>
        <w:t xml:space="preserve">We do NOT claim:  </w:t>
      </w:r>
      <w:r>
        <w:t>a specific accuracy percentage as a headline number. Measured skill is reported honestly in Section 24 and Document 3.</w:t>
      </w:r>
    </w:p>
    <w:p>
      <w:pPr>
        <w:pStyle w:val="Heading1"/>
      </w:pPr>
      <w:r>
        <w:t>7. What Goes Into the Model?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u10, v10</w:t>
            </w:r>
          </w:p>
        </w:tc>
        <w:tc>
          <w:tcPr>
            <w:tcW w:type="dxa" w:w="2160"/>
          </w:tcPr>
          <w:p>
            <w:r>
              <w:t>10m wind (E-W, N-S)</w:t>
            </w:r>
          </w:p>
        </w:tc>
        <w:tc>
          <w:tcPr>
            <w:tcW w:type="dxa" w:w="2160"/>
          </w:tcPr>
          <w:p>
            <w:r>
              <w:t>Wind speed/direction; shear and convergence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d2m</w:t>
            </w:r>
          </w:p>
        </w:tc>
        <w:tc>
          <w:tcPr>
            <w:tcW w:type="dxa" w:w="2160"/>
          </w:tcPr>
          <w:p>
            <w:r>
              <w:t>2m dewpoint temperature</w:t>
            </w:r>
          </w:p>
        </w:tc>
        <w:tc>
          <w:tcPr>
            <w:tcW w:type="dxa" w:w="2160"/>
          </w:tcPr>
          <w:p>
            <w:r>
              <w:t>Moisture near the surface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t2m</w:t>
            </w:r>
          </w:p>
        </w:tc>
        <w:tc>
          <w:tcPr>
            <w:tcW w:type="dxa" w:w="2160"/>
          </w:tcPr>
          <w:p>
            <w:r>
              <w:t>2m air temperature</w:t>
            </w:r>
          </w:p>
        </w:tc>
        <w:tc>
          <w:tcPr>
            <w:tcW w:type="dxa" w:w="2160"/>
          </w:tcPr>
          <w:p>
            <w:r>
              <w:t>Surface heating -- drives instability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Surface pressure</w:t>
            </w:r>
          </w:p>
        </w:tc>
        <w:tc>
          <w:tcPr>
            <w:tcW w:type="dxa" w:w="2160"/>
          </w:tcPr>
          <w:p>
            <w:r>
              <w:t>Basic state variable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CAPE</w:t>
            </w:r>
          </w:p>
        </w:tc>
        <w:tc>
          <w:tcPr>
            <w:tcW w:type="dxa" w:w="2160"/>
          </w:tcPr>
          <w:p>
            <w:r>
              <w:t>Convective Available Potential Energy -- fuel for rising, storm-forming air</w:t>
            </w:r>
          </w:p>
        </w:tc>
        <w:tc>
          <w:tcPr>
            <w:tcW w:type="dxa" w:w="2160"/>
          </w:tcPr>
          <w:p>
            <w:r>
              <w:t>Core instability signal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CIN</w:t>
            </w:r>
          </w:p>
        </w:tc>
        <w:tc>
          <w:tcPr>
            <w:tcW w:type="dxa" w:w="2160"/>
          </w:tcPr>
          <w:p>
            <w:r>
              <w:t>Convective Inhibition -- a lid suppressing storm formation</w:t>
            </w:r>
          </w:p>
        </w:tc>
        <w:tc>
          <w:tcPr>
            <w:tcW w:type="dxa" w:w="2160"/>
          </w:tcPr>
          <w:p>
            <w:r>
              <w:t>Low CIN + high CAPE = storms trigger easily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TCWV</w:t>
            </w:r>
          </w:p>
        </w:tc>
        <w:tc>
          <w:tcPr>
            <w:tcW w:type="dxa" w:w="2160"/>
          </w:tcPr>
          <w:p>
            <w:r>
              <w:t>Total Column Water Vapour</w:t>
            </w:r>
          </w:p>
        </w:tc>
        <w:tc>
          <w:tcPr>
            <w:tcW w:type="dxa" w:w="2160"/>
          </w:tcPr>
          <w:p>
            <w:r>
              <w:t>More moisture = more potential rainfall</w:t>
            </w:r>
          </w:p>
        </w:tc>
        <w:tc>
          <w:tcPr>
            <w:tcW w:type="dxa" w:w="2160"/>
          </w:tcPr>
          <w:p>
            <w:r>
              <w:t>GFS(PWAT)/ERA5</w:t>
            </w:r>
          </w:p>
        </w:tc>
      </w:tr>
      <w:tr>
        <w:tc>
          <w:tcPr>
            <w:tcW w:type="dxa" w:w="2160"/>
          </w:tcPr>
          <w:p>
            <w:r>
              <w:t>TP</w:t>
            </w:r>
          </w:p>
        </w:tc>
        <w:tc>
          <w:tcPr>
            <w:tcW w:type="dxa" w:w="2160"/>
          </w:tcPr>
          <w:p>
            <w:r>
              <w:t>Total precipitation rate</w:t>
            </w:r>
          </w:p>
        </w:tc>
        <w:tc>
          <w:tcPr>
            <w:tcW w:type="dxa" w:w="2160"/>
          </w:tcPr>
          <w:p>
            <w:r>
              <w:t>Direct precipitation signal</w:t>
            </w:r>
          </w:p>
        </w:tc>
        <w:tc>
          <w:tcPr>
            <w:tcW w:type="dxa" w:w="2160"/>
          </w:tcPr>
          <w:p>
            <w:r>
              <w:t>GFS(PRATE)/ERA5</w:t>
            </w:r>
          </w:p>
        </w:tc>
      </w:tr>
      <w:tr>
        <w:tc>
          <w:tcPr>
            <w:tcW w:type="dxa" w:w="2160"/>
          </w:tcPr>
          <w:p>
            <w:r>
              <w:t>u,v,z,q,t (pressure levels)</w:t>
            </w:r>
          </w:p>
        </w:tc>
        <w:tc>
          <w:tcPr>
            <w:tcW w:type="dxa" w:w="2160"/>
          </w:tcPr>
          <w:p>
            <w:r>
              <w:t>Wind, height, humidity, temperature at 250-1000 hPa</w:t>
            </w:r>
          </w:p>
        </w:tc>
        <w:tc>
          <w:tcPr>
            <w:tcW w:type="dxa" w:w="2160"/>
          </w:tcPr>
          <w:p>
            <w:r>
              <w:t>Vertical structure -- shear, moisture layering</w:t>
            </w:r>
          </w:p>
        </w:tc>
        <w:tc>
          <w:tcPr>
            <w:tcW w:type="dxa" w:w="2160"/>
          </w:tcPr>
          <w:p>
            <w:r>
              <w:t>GFS/ERA5</w:t>
            </w:r>
          </w:p>
        </w:tc>
      </w:tr>
      <w:tr>
        <w:tc>
          <w:tcPr>
            <w:tcW w:type="dxa" w:w="2160"/>
          </w:tcPr>
          <w:p>
            <w:r>
              <w:t>DEM</w:t>
            </w:r>
          </w:p>
        </w:tc>
        <w:tc>
          <w:tcPr>
            <w:tcW w:type="dxa" w:w="2160"/>
          </w:tcPr>
          <w:p>
            <w:r>
              <w:t>Static ground elevation</w:t>
            </w:r>
          </w:p>
        </w:tc>
        <w:tc>
          <w:tcPr>
            <w:tcW w:type="dxa" w:w="2160"/>
          </w:tcPr>
          <w:p>
            <w:r>
              <w:t>Terrain forcing, flash-flood terrain factor</w:t>
            </w:r>
          </w:p>
        </w:tc>
        <w:tc>
          <w:tcPr>
            <w:tcW w:type="dxa" w:w="2160"/>
          </w:tcPr>
          <w:p>
            <w:r>
              <w:t>SRTM</w:t>
            </w:r>
          </w:p>
        </w:tc>
      </w:tr>
    </w:tbl>
    <w:p>
      <w:r>
        <w:rPr>
          <w:b/>
          <w:color w:val="B00000"/>
        </w:rPr>
        <w:t xml:space="preserve">Load-bearing detail:  </w:t>
      </w:r>
      <w:r>
        <w:t>Pressure levels are stored ASCENDING in code: [250, 300, 500, 700, 850, 1000]. The config YAML lists them descending for human reading only -- the model slices by index, so this must never be reordered. [A]</w:t>
      </w:r>
    </w:p>
    <w:p>
      <w:pPr>
        <w:pStyle w:val="Heading1"/>
      </w:pPr>
      <w:r>
        <w:t>8. What Comes Out of the Model?</w:t>
      </w:r>
    </w:p>
    <w:p>
      <w:pPr>
        <w:pStyle w:val="ListBullet"/>
      </w:pPr>
      <w:r>
        <w:t>Severe-weather probability (0-100%): calibrated estimate of severe convective weather at that grid cell and horizon</w:t>
      </w:r>
    </w:p>
    <w:p>
      <w:pPr>
        <w:pStyle w:val="ListBullet"/>
      </w:pPr>
      <w:r>
        <w:t>3-hour rainfall prediction (mm): a regression output</w:t>
      </w:r>
    </w:p>
    <w:p>
      <w:pPr>
        <w:pStyle w:val="ListBullet"/>
      </w:pPr>
      <w:r>
        <w:t>Flash-flood risk PROXY (%): NOT a direct model output. Calculated afterward from rainfall + severe probability + terrain steepness. Explicitly a proxy, never an official flood forecast</w:t>
      </w:r>
    </w:p>
    <w:p>
      <w:r>
        <w:rPr>
          <w:b/>
          <w:color w:val="B00000"/>
        </w:rPr>
        <w:t xml:space="preserve">Important:  </w:t>
      </w:r>
      <w:r>
        <w:t>Proxy means an indirect stand-in calculation, not a directly measured quantity. A probability means a calibrated likelihood estimate, not a certainty.</w:t>
      </w:r>
    </w:p>
    <w:p>
      <w:pPr>
        <w:pStyle w:val="Heading1"/>
      </w:pPr>
      <w:r>
        <w:t>9. NOW / +2h / +4h / +6h</w:t>
      </w:r>
    </w:p>
    <w:p>
      <w:r>
        <w:rPr>
          <w:b w:val="0"/>
          <w:i w:val="0"/>
          <w:sz w:val="22"/>
        </w:rPr>
        <w:t>Issue time = the exact instant a forecast is generated for. Valid time = issue time + lead hours. Always shown separately and computed to the exact second.</w:t>
      </w:r>
    </w:p>
    <w:p>
      <w:pPr>
        <w:pStyle w:val="ListBullet"/>
      </w:pPr>
      <w:r>
        <w:t>NOW: the current observed state -- not a model forecast</w:t>
      </w:r>
    </w:p>
    <w:p>
      <w:pPr>
        <w:pStyle w:val="ListBullet"/>
      </w:pPr>
      <w:r>
        <w:t>+2h/+4h/+6h: the model's forecast for issue_time + 2/4/6 hours</w:t>
      </w:r>
    </w:p>
    <w:p>
      <w:r>
        <w:rPr>
          <w:b w:val="0"/>
          <w:i w:val="0"/>
          <w:sz w:val="22"/>
        </w:rPr>
        <w:t>Example: if the live analysis is issued at 14:00 UTC, +2h means the forecast valid at 16:00 UTC.</w:t>
      </w:r>
    </w:p>
    <w:p>
      <w:pPr>
        <w:pStyle w:val="Heading1"/>
      </w:pPr>
      <w:r>
        <w:t>10. Live Mode</w:t>
      </w:r>
    </w:p>
    <w:p>
      <w:r>
        <w:rPr>
          <w:b w:val="0"/>
          <w:i w:val="0"/>
          <w:sz w:val="22"/>
        </w:rPr>
        <w:t>When Live mode is open: NOW shows real current station observations (OpenWeatherMap, 24 stations) interpolated into a blue/teal map layer, plus real live radar (RainViewer) on the Radar &amp; Satellite Feeds page. +2h/+4h/+6h switch the map to the model's forecast risk surface, generated from the latest GFS f000 analysis (typically several hours old due to NOAA publication latency -- disclosed, not hidden).</w:t>
      </w:r>
    </w:p>
    <w:p>
      <w:r>
        <w:rPr>
          <w:b/>
          <w:color w:val="B00000"/>
        </w:rPr>
        <w:t xml:space="preserve">Separation kept strict:  </w:t>
      </w:r>
      <w:r>
        <w:t>current observation, model input, and model output are three different things in the code and UI, never relabelled as each other. [A]</w:t>
      </w:r>
    </w:p>
    <w:p>
      <w:pPr>
        <w:pStyle w:val="Heading1"/>
      </w:pPr>
      <w:r>
        <w:t>11. Historical Mode -- Cyclone Remal</w:t>
      </w:r>
    </w:p>
    <w:p>
      <w:r>
        <w:rPr>
          <w:b w:val="0"/>
          <w:i w:val="0"/>
          <w:sz w:val="22"/>
        </w:rPr>
        <w:t>Cyclone Remal was a real Severe Cyclonic Storm that made landfall on the West Bengal/Bangladesh coast on 26 May 2024. StormSense uses the real ERA5 reanalysis state at 2024-05-26T12:00:00Z as a frozen, repeatable case study.</w:t>
      </w:r>
    </w:p>
    <w:p>
      <w:pPr>
        <w:pStyle w:val="ListBullet"/>
      </w:pPr>
      <w:r>
        <w:t>Historical NOW (T0): the real ERA5 analysis at 12:00 UTC, shown as observed rainfall rate (not a forecast)</w:t>
      </w:r>
    </w:p>
    <w:p>
      <w:pPr>
        <w:pStyle w:val="ListBullet"/>
      </w:pPr>
      <w:r>
        <w:t>+2h/+4h/+6h: the model's genuine forecast run from that t0 state, valid at 14:00/16:00/18:00 UTC</w:t>
      </w:r>
    </w:p>
    <w:p>
      <w:pPr>
        <w:pStyle w:val="ListBullet"/>
      </w:pPr>
      <w:r>
        <w:t>Historical radar: genuinely unavailable -- no verified archived Remal radar exists, and the UI states this plainly</w:t>
      </w:r>
    </w:p>
    <w:p>
      <w:pPr>
        <w:pStyle w:val="ListBullet"/>
      </w:pPr>
      <w:r>
        <w:t>Historical satellite (INSAT-3DR): real ISRO archive files exist, but nearest acquisitions are 21-35 hours from the case-study window, so reported as unavailable for this specific target</w:t>
      </w:r>
    </w:p>
    <w:p>
      <w:r>
        <w:rPr>
          <w:b/>
          <w:color w:val="B00000"/>
        </w:rPr>
        <w:t xml:space="preserve">Strict separation:  </w:t>
      </w:r>
      <w:r>
        <w:t>Historical mode never uses the current wall-clock, current GFS analysis, or live station data, and vice versa. [A]</w:t>
      </w:r>
    </w:p>
    <w:p>
      <w:pPr>
        <w:pStyle w:val="Heading1"/>
      </w:pPr>
      <w:r>
        <w:t>12. Radar</w:t>
      </w:r>
    </w:p>
    <w:p>
      <w:r>
        <w:rPr>
          <w:b w:val="0"/>
          <w:i w:val="0"/>
          <w:sz w:val="22"/>
        </w:rPr>
        <w:t>Radar measures dBZ (decibels of reflectivity) -- how much energy bounces back off raindrops/hail. Higher dBZ generally means heavier precipitation. RainViewer is a real, live, composite radar mosaic, refreshed roughly every 10 minutes, shown ONLY on Radar &amp; Satellite Feeds and ONLY in Live mode.</w:t>
      </w:r>
    </w:p>
    <w:p>
      <w:r>
        <w:rPr>
          <w:b/>
          <w:color w:val="B00000"/>
        </w:rPr>
        <w:t xml:space="preserve">Critical distinction:  </w:t>
      </w:r>
      <w:r>
        <w:t>The AI forecast risk heatmap is NOT radar. It is the model's own probability output on a 4-band colour scale. Visually similar, meteorologically different.</w:t>
      </w:r>
    </w:p>
    <w:p>
      <w:pPr>
        <w:pStyle w:val="Heading1"/>
      </w:pPr>
      <w:r>
        <w:t>13. Satellite</w:t>
      </w:r>
    </w:p>
    <w:p>
      <w:r>
        <w:rPr>
          <w:b w:val="0"/>
          <w:i w:val="0"/>
          <w:sz w:val="22"/>
        </w:rPr>
        <w:t>INSAT-3DR is ISRO's geostationary meteorological satellite. This project holds a real, on-disk, episodic archive of Level-2B products (verified readable HDF5 files with genuine ISRO/SAC timestamps).</w:t>
      </w:r>
    </w:p>
    <w:p>
      <w:r>
        <w:rPr>
          <w:b/>
          <w:color w:val="B00000"/>
        </w:rPr>
        <w:t xml:space="preserve">What it is NOT:  </w:t>
      </w:r>
      <w:r>
        <w:t>Not a live satellite feed. Historical, episodic, used only for qualitative corroboration, and no imagery is close enough in time to Remal's analysis window to display as contemporaneous. [A]</w:t>
      </w:r>
    </w:p>
    <w:p>
      <w:pPr>
        <w:pStyle w:val="Heading1"/>
      </w:pPr>
      <w:r>
        <w:t>14. District Advisories</w:t>
      </w:r>
    </w:p>
    <w:p>
      <w:r>
        <w:rPr>
          <w:b w:val="0"/>
          <w:i w:val="0"/>
          <w:sz w:val="22"/>
        </w:rPr>
        <w:t>Each of the 23 West Bengal districts maps to the grid cells inside (or within 0.15 degrees of) its polygon. District risk numbers are the MAXIMUM and 90th-percentile values across those cells -- a civil-protection-style aggregation, not a simple average. [A]</w:t>
      </w:r>
    </w:p>
    <w:p>
      <w:pPr>
        <w:pStyle w:val="Heading1"/>
      </w:pPr>
      <w:r>
        <w:t>15. XAI Feature Attribution</w:t>
      </w:r>
    </w:p>
    <w:p>
      <w:r>
        <w:rPr>
          <w:b/>
          <w:color w:val="B00000"/>
        </w:rPr>
        <w:t xml:space="preserve">Honest framing:  </w:t>
      </w:r>
      <w:r>
        <w:t>Rule-based, physics-inspired attribution. NOT SHAP, NOT LIME, not gradient-based, does not inspect network weights. [A] src/inference/xai.py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Scored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2160"/>
          </w:tcPr>
          <w:p>
            <w:r>
              <w:t>Rainfall</w:t>
            </w:r>
          </w:p>
        </w:tc>
        <w:tc>
          <w:tcPr>
            <w:tcW w:type="dxa" w:w="2160"/>
          </w:tcPr>
          <w:p>
            <w:r>
              <w:t>Recent 1h/3h/6h rainfall</w:t>
            </w:r>
          </w:p>
        </w:tc>
        <w:tc>
          <w:tcPr>
            <w:tcW w:type="dxa" w:w="2160"/>
          </w:tcPr>
          <w:p>
            <w:r>
              <w:t>Weighted sum, heaviest on most recent hour</w:t>
            </w:r>
          </w:p>
        </w:tc>
        <w:tc>
          <w:tcPr>
            <w:tcW w:type="dxa" w:w="2160"/>
          </w:tcPr>
          <w:p>
            <w:r>
              <w:t>Fixed formula, not learned</w:t>
            </w:r>
          </w:p>
        </w:tc>
      </w:tr>
      <w:tr>
        <w:tc>
          <w:tcPr>
            <w:tcW w:type="dxa" w:w="2160"/>
          </w:tcPr>
          <w:p>
            <w:r>
              <w:t>Moisture/Humidity</w:t>
            </w:r>
          </w:p>
        </w:tc>
        <w:tc>
          <w:tcPr>
            <w:tcW w:type="dxa" w:w="2160"/>
          </w:tcPr>
          <w:p>
            <w:r>
              <w:t>RH + dewpoint</w:t>
            </w:r>
          </w:p>
        </w:tc>
        <w:tc>
          <w:tcPr>
            <w:tcW w:type="dxa" w:w="2160"/>
          </w:tcPr>
          <w:p>
            <w:r>
              <w:t>Rises above 60% RH, boosted above 24-26C dewpoint</w:t>
            </w:r>
          </w:p>
        </w:tc>
        <w:tc>
          <w:tcPr>
            <w:tcW w:type="dxa" w:w="2160"/>
          </w:tcPr>
          <w:p>
            <w:r>
              <w:t>Threshold-based</w:t>
            </w:r>
          </w:p>
        </w:tc>
      </w:tr>
      <w:tr>
        <w:tc>
          <w:tcPr>
            <w:tcW w:type="dxa" w:w="2160"/>
          </w:tcPr>
          <w:p>
            <w:r>
              <w:t>Wind</w:t>
            </w:r>
          </w:p>
        </w:tc>
        <w:tc>
          <w:tcPr>
            <w:tcW w:type="dxa" w:w="2160"/>
          </w:tcPr>
          <w:p>
            <w:r>
              <w:t>10m wind speed</w:t>
            </w:r>
          </w:p>
        </w:tc>
        <w:tc>
          <w:tcPr>
            <w:tcW w:type="dxa" w:w="2160"/>
          </w:tcPr>
          <w:p>
            <w:r>
              <w:t>Linear scale to 30 km/h</w:t>
            </w:r>
          </w:p>
        </w:tc>
        <w:tc>
          <w:tcPr>
            <w:tcW w:type="dxa" w:w="2160"/>
          </w:tcPr>
          <w:p>
            <w:r>
              <w:t>No direction/shear structure</w:t>
            </w:r>
          </w:p>
        </w:tc>
      </w:tr>
      <w:tr>
        <w:tc>
          <w:tcPr>
            <w:tcW w:type="dxa" w:w="2160"/>
          </w:tcPr>
          <w:p>
            <w:r>
              <w:t>Instability (CAPE)</w:t>
            </w:r>
          </w:p>
        </w:tc>
        <w:tc>
          <w:tcPr>
            <w:tcW w:type="dxa" w:w="2160"/>
          </w:tcPr>
          <w:p>
            <w:r>
              <w:t>Convective available potential energy</w:t>
            </w:r>
          </w:p>
        </w:tc>
        <w:tc>
          <w:tcPr>
            <w:tcW w:type="dxa" w:w="2160"/>
          </w:tcPr>
          <w:p>
            <w:r>
              <w:t>Piecewise scale</w:t>
            </w:r>
          </w:p>
        </w:tc>
        <w:tc>
          <w:tcPr>
            <w:tcW w:type="dxa" w:w="2160"/>
          </w:tcPr>
          <w:p>
            <w:r>
              <w:t>Physical proxy, not internal network reasoning</w:t>
            </w:r>
          </w:p>
        </w:tc>
      </w:tr>
    </w:tbl>
    <w:p>
      <w:pPr>
        <w:pStyle w:val="Heading1"/>
      </w:pPr>
      <w:r>
        <w:t>16. GIS</w:t>
      </w:r>
    </w:p>
    <w:p>
      <w:r>
        <w:rPr>
          <w:b w:val="0"/>
          <w:i w:val="0"/>
          <w:sz w:val="22"/>
        </w:rPr>
        <w:t>The map is a 33x25 grid (0.25 degree) over 20-28N, 84-90E, Leaflet + Esri dark basemap. District boundaries from a verified 23-district GeoJSON. Clicking a point queries /api/nowcast/point for the nearest grid cell and shows that cell's forecast for the current mode and horizon.</w:t>
      </w:r>
    </w:p>
    <w:p>
      <w:pPr>
        <w:pStyle w:val="Heading1"/>
      </w:pPr>
      <w:r>
        <w:t>17. Thresholds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&lt;25%</w:t>
            </w:r>
          </w:p>
        </w:tc>
        <w:tc>
          <w:tcPr>
            <w:tcW w:type="dxa" w:w="2880"/>
          </w:tcPr>
          <w:p>
            <w:r>
              <w:t>Low modeled severe-weather probability</w:t>
            </w:r>
          </w:p>
        </w:tc>
      </w:tr>
      <w:tr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25-50%</w:t>
            </w:r>
          </w:p>
        </w:tc>
        <w:tc>
          <w:tcPr>
            <w:tcW w:type="dxa" w:w="2880"/>
          </w:tcPr>
          <w:p>
            <w:r>
              <w:t>Elevated -- monitor</w:t>
            </w:r>
          </w:p>
        </w:tc>
      </w:tr>
      <w:tr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50-75%</w:t>
            </w:r>
          </w:p>
        </w:tc>
        <w:tc>
          <w:tcPr>
            <w:tcW w:type="dxa" w:w="2880"/>
          </w:tcPr>
          <w:p>
            <w:r>
              <w:t>High modeled risk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≥75%</w:t>
            </w:r>
          </w:p>
        </w:tc>
        <w:tc>
          <w:tcPr>
            <w:tcW w:type="dxa" w:w="2880"/>
          </w:tcPr>
          <w:p>
            <w:r>
              <w:t>Very high modeled risk</w:t>
            </w:r>
          </w:p>
        </w:tc>
      </w:tr>
    </w:tbl>
    <w:p>
      <w:r>
        <w:rPr>
          <w:b/>
          <w:color w:val="B00000"/>
        </w:rPr>
        <w:t xml:space="preserve">Important:  </w:t>
      </w:r>
      <w:r>
        <w:t>Internal UI bands from the model's calibrated probability. NOT an official IMD warning category.</w:t>
      </w:r>
    </w:p>
    <w:p>
      <w:pPr>
        <w:pStyle w:val="Heading1"/>
      </w:pPr>
      <w:r>
        <w:t>18. Streams / Data Feeds</w:t>
      </w:r>
    </w:p>
    <w:p>
      <w:r>
        <w:rPr>
          <w:b w:val="0"/>
          <w:i w:val="0"/>
          <w:sz w:val="22"/>
        </w:rPr>
        <w:t>Shows operational status of each ingestion pipeline (GFS fetch, station observations, model inference) -- demonstrates a monitored live pipeline, not a static demo.</w:t>
      </w:r>
    </w:p>
    <w:p>
      <w:pPr>
        <w:pStyle w:val="Heading1"/>
      </w:pPr>
      <w:r>
        <w:t>19. Frontend</w:t>
      </w:r>
    </w:p>
    <w:p>
      <w:r>
        <w:rPr>
          <w:b w:val="0"/>
          <w:i w:val="0"/>
          <w:sz w:val="22"/>
        </w:rPr>
        <w:t>Vanilla JavaScript (no React, no build step, no npm), served as static files by FastAPI, Leaflet for maps, Tailwind CSS via CDN. [A] No package.json or node_modules exist in weather-app/.</w:t>
      </w:r>
    </w:p>
    <w:p>
      <w:pPr>
        <w:pStyle w:val="Heading1"/>
      </w:pPr>
      <w:r>
        <w:t>20. Backend</w:t>
      </w:r>
    </w:p>
    <w:p>
      <w:r>
        <w:rPr>
          <w:b w:val="0"/>
          <w:i w:val="0"/>
          <w:sz w:val="22"/>
        </w:rPr>
        <w:t>FastAPI (Python), 44 route handlers, serving both the JSON API and static frontend files. Inference runs in-process via a cached singleton NowcastService.</w:t>
      </w:r>
    </w:p>
    <w:p>
      <w:pPr>
        <w:pStyle w:val="Heading1"/>
      </w:pPr>
      <w:r>
        <w:t>21. Complete Request Flow</w:t>
      </w:r>
    </w:p>
    <w:p>
      <w:r>
        <w:rPr>
          <w:b w:val="0"/>
          <w:i w:val="0"/>
          <w:sz w:val="22"/>
        </w:rPr>
        <w:t>User opens dashboard -&gt; Frontend calls /api/nowcast/summary -&gt; Backend resolves mode -&gt; Reads cached prediction (or triggers a fresh GFS fetch) -&gt; Aggregates risk per district/cell -&gt; Returns JSON -&gt; Frontend paints map, KPI cards, forecast strip -&gt; User sees the dashboard.</w:t>
      </w:r>
    </w:p>
    <w:p>
      <w:pPr>
        <w:pStyle w:val="Heading1"/>
      </w:pPr>
      <w:r>
        <w:t>22. What Makes This a Hackathon Project?</w:t>
      </w:r>
    </w:p>
    <w:p>
      <w:r>
        <w:rPr>
          <w:b w:val="0"/>
          <w:i w:val="0"/>
          <w:sz w:val="22"/>
        </w:rPr>
        <w:t>The engineering contribution: (1) a real multi-task ConvGRU trained on ERA5 predicting both probability and rainfall at 5 lead times, (2) a live GFS pipeline that structurally prevents feeding future forecast hours as if they were the past (a real leakage bug found and fixed during development), and (3) strict, code-enforced separation between live, historical, observed, and forecast data.</w:t>
      </w:r>
    </w:p>
    <w:p>
      <w:pPr>
        <w:pStyle w:val="Heading1"/>
      </w:pPr>
      <w:r>
        <w:t>23. What The Project Can And Cannot Claim</w:t>
      </w:r>
    </w:p>
    <w:p>
      <w:pPr>
        <w:pStyle w:val="Heading2"/>
      </w:pPr>
      <w:r>
        <w:t>We CAN claim:</w:t>
      </w:r>
    </w:p>
    <w:p>
      <w:pPr>
        <w:pStyle w:val="ListBullet"/>
      </w:pPr>
      <w:r>
        <w:t>A real trained deep-learning model producing calibrated severe-weather probabilities and rainfall forecasts</w:t>
      </w:r>
    </w:p>
    <w:p>
      <w:pPr>
        <w:pStyle w:val="ListBullet"/>
      </w:pPr>
      <w:r>
        <w:t>A genuine live NOAA GFS ingestion pipeline with disclosed analysis latency</w:t>
      </w:r>
    </w:p>
    <w:p>
      <w:pPr>
        <w:pStyle w:val="ListBullet"/>
      </w:pPr>
      <w:r>
        <w:t>A fully separated, reproducible historical case study on a real cyclone (Remal)</w:t>
      </w:r>
    </w:p>
    <w:p>
      <w:pPr>
        <w:pStyle w:val="ListBullet"/>
      </w:pPr>
      <w:r>
        <w:t>Honest disclosure when a data product is unavailable, rather than fabrication</w:t>
      </w:r>
    </w:p>
    <w:p>
      <w:pPr>
        <w:pStyle w:val="Heading2"/>
      </w:pPr>
      <w:r>
        <w:t>We should NOT claim:</w:t>
      </w:r>
    </w:p>
    <w:p>
      <w:pPr>
        <w:pStyle w:val="ListBullet"/>
      </w:pPr>
      <w:r>
        <w:t>100% accurate or any unqualified accuracy figure</w:t>
      </w:r>
    </w:p>
    <w:p>
      <w:pPr>
        <w:pStyle w:val="ListBullet"/>
      </w:pPr>
      <w:r>
        <w:t>Official government warning</w:t>
      </w:r>
    </w:p>
    <w:p>
      <w:pPr>
        <w:pStyle w:val="ListBullet"/>
      </w:pPr>
      <w:r>
        <w:t>Real radar for the AI heatmap</w:t>
      </w:r>
    </w:p>
    <w:p>
      <w:pPr>
        <w:pStyle w:val="ListBullet"/>
      </w:pPr>
      <w:r>
        <w:t>True explainable AI for the rule-based XAI layer</w:t>
      </w:r>
    </w:p>
    <w:p>
      <w:pPr>
        <w:pStyle w:val="ListBullet"/>
      </w:pPr>
      <w:r>
        <w:t>Live satellite for the historical INSAT archive</w:t>
      </w:r>
    </w:p>
    <w:p>
      <w:pPr>
        <w:pStyle w:val="Heading1"/>
      </w:pPr>
      <w:r>
        <w:t>24. Limitations</w:t>
      </w:r>
    </w:p>
    <w:p>
      <w:pPr>
        <w:pStyle w:val="ListBullet"/>
      </w:pPr>
      <w:r>
        <w:t>Live forecast skill is measurably weaker than ERA5 held-out test metrics due to GFS/ERA5 distribution shift</w:t>
      </w:r>
    </w:p>
    <w:p>
      <w:pPr>
        <w:pStyle w:val="ListBullet"/>
      </w:pPr>
      <w:r>
        <w:t>False-alarm rate (FAR) on held-out ERA5 test data is roughly 0.59 mean across leads</w:t>
      </w:r>
    </w:p>
    <w:p>
      <w:pPr>
        <w:pStyle w:val="ListBullet"/>
      </w:pPr>
      <w:r>
        <w:t>GFS analysis latency means the live current atmospheric input is typically several hours old</w:t>
      </w:r>
    </w:p>
    <w:p>
      <w:pPr>
        <w:pStyle w:val="ListBullet"/>
      </w:pPr>
      <w:r>
        <w:t>No archived Remal radar or contemporaneous INSAT imagery exists in this project</w:t>
      </w:r>
    </w:p>
    <w:p>
      <w:pPr>
        <w:pStyle w:val="ListBullet"/>
      </w:pPr>
      <w:r>
        <w:t>XAI is a physics-inspired heuristic, not a validated explanation of the network's internal reasoning</w:t>
      </w:r>
    </w:p>
    <w:p>
      <w:pPr>
        <w:pStyle w:val="Heading1"/>
      </w:pPr>
      <w:r>
        <w:t>25. 2-Minute Explanation</w:t>
      </w:r>
    </w:p>
    <w:p>
      <w:r>
        <w:rPr>
          <w:b w:val="0"/>
          <w:i w:val="0"/>
          <w:sz w:val="22"/>
        </w:rPr>
        <w:t>StormSense is a severe-weather early-warning system for West Bengal. It takes a live snapshot of the atmosphere from NOAA's GFS model, feeds six hours of that data into a trained ConvGRU deep-learning model, and produces a 0-6 hour forecast of severe-weather probability and rainfall on a fine grid across the state. Those numbers become a colour-coded risk map, per-district advisory cards, and plain dashboard KPIs. We also built a fully separate historical case study on Cyclone Remal (May 2024) using real ERA5 reanalysis data, so the same pipeline can be demonstrated end-to-end on a known severe event. We were strict about not faking data: live and historical never mix, radar is never confused with the AI forecast, and when a data product genuinely isn't available -- like archived Remal radar -- we say so instead of inventing it.</w:t>
      </w:r>
    </w:p>
    <w:p>
      <w:pPr>
        <w:pStyle w:val="Heading1"/>
      </w:pPr>
      <w:r>
        <w:t>26. 30-Second Pitch</w:t>
      </w:r>
    </w:p>
    <w:p>
      <w:r>
        <w:rPr>
          <w:b w:val="0"/>
          <w:i w:val="0"/>
          <w:sz w:val="22"/>
        </w:rPr>
        <w:t>StormSense predicts severe thunderstorms, rainfall, and flash-flood risk for West Bengal, 2 to 6 hours ahead, using a real deep-learning model fed by live NOAA weather data -- and we can demonstrate it live on both current conditions and a real historical cyclone.</w:t>
      </w:r>
    </w:p>
    <w:p>
      <w:pPr>
        <w:pStyle w:val="Heading1"/>
      </w:pPr>
      <w:r>
        <w:t>27. Terms Cheat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One-line meaning</w:t>
            </w:r>
          </w:p>
        </w:tc>
      </w:tr>
      <w:tr>
        <w:tc>
          <w:tcPr>
            <w:tcW w:type="dxa" w:w="4320"/>
          </w:tcPr>
          <w:p>
            <w:r>
              <w:t>Nowcasting</w:t>
            </w:r>
          </w:p>
        </w:tc>
        <w:tc>
          <w:tcPr>
            <w:tcW w:type="dxa" w:w="4320"/>
          </w:tcPr>
          <w:p>
            <w:r>
              <w:t>Very short-range forecasting (0-6 hours)</w:t>
            </w:r>
          </w:p>
        </w:tc>
      </w:tr>
      <w:tr>
        <w:tc>
          <w:tcPr>
            <w:tcW w:type="dxa" w:w="4320"/>
          </w:tcPr>
          <w:p>
            <w:r>
              <w:t>CAPE</w:t>
            </w:r>
          </w:p>
        </w:tc>
        <w:tc>
          <w:tcPr>
            <w:tcW w:type="dxa" w:w="4320"/>
          </w:tcPr>
          <w:p>
            <w:r>
              <w:t>Fuel available for thunderstorms to form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A lid that suppresses storms from forming</w:t>
            </w:r>
          </w:p>
        </w:tc>
      </w:tr>
      <w:tr>
        <w:tc>
          <w:tcPr>
            <w:tcW w:type="dxa" w:w="4320"/>
          </w:tcPr>
          <w:p>
            <w:r>
              <w:t>TCWV</w:t>
            </w:r>
          </w:p>
        </w:tc>
        <w:tc>
          <w:tcPr>
            <w:tcW w:type="dxa" w:w="4320"/>
          </w:tcPr>
          <w:p>
            <w:r>
              <w:t>Total moisture in the air column above a point</w:t>
            </w:r>
          </w:p>
        </w:tc>
      </w:tr>
      <w:tr>
        <w:tc>
          <w:tcPr>
            <w:tcW w:type="dxa" w:w="4320"/>
          </w:tcPr>
          <w:p>
            <w:r>
              <w:t>dBZ</w:t>
            </w:r>
          </w:p>
        </w:tc>
        <w:tc>
          <w:tcPr>
            <w:tcW w:type="dxa" w:w="4320"/>
          </w:tcPr>
          <w:p>
            <w:r>
              <w:t>Radar reflectivity unit -- higher usually means heavier precipitation</w:t>
            </w:r>
          </w:p>
        </w:tc>
      </w:tr>
      <w:tr>
        <w:tc>
          <w:tcPr>
            <w:tcW w:type="dxa" w:w="4320"/>
          </w:tcPr>
          <w:p>
            <w:r>
              <w:t>ConvGRU</w:t>
            </w:r>
          </w:p>
        </w:tc>
        <w:tc>
          <w:tcPr>
            <w:tcW w:type="dxa" w:w="4320"/>
          </w:tcPr>
          <w:p>
            <w:r>
              <w:t>A neural network that remembers pattern changes over time AND space</w:t>
            </w:r>
          </w:p>
        </w:tc>
      </w:tr>
      <w:tr>
        <w:tc>
          <w:tcPr>
            <w:tcW w:type="dxa" w:w="4320"/>
          </w:tcPr>
          <w:p>
            <w:r>
              <w:t>Proxy</w:t>
            </w:r>
          </w:p>
        </w:tc>
        <w:tc>
          <w:tcPr>
            <w:tcW w:type="dxa" w:w="4320"/>
          </w:tcPr>
          <w:p>
            <w:r>
              <w:t>An indirect calculated stand-in, not a direct measurement</w:t>
            </w:r>
          </w:p>
        </w:tc>
      </w:tr>
      <w:tr>
        <w:tc>
          <w:tcPr>
            <w:tcW w:type="dxa" w:w="4320"/>
          </w:tcPr>
          <w:p>
            <w:r>
              <w:t>Issue time</w:t>
            </w:r>
          </w:p>
        </w:tc>
        <w:tc>
          <w:tcPr>
            <w:tcW w:type="dxa" w:w="4320"/>
          </w:tcPr>
          <w:p>
            <w:r>
              <w:t>The instant a forecast is generated for</w:t>
            </w:r>
          </w:p>
        </w:tc>
      </w:tr>
      <w:tr>
        <w:tc>
          <w:tcPr>
            <w:tcW w:type="dxa" w:w="4320"/>
          </w:tcPr>
          <w:p>
            <w:r>
              <w:t>Valid time</w:t>
            </w:r>
          </w:p>
        </w:tc>
        <w:tc>
          <w:tcPr>
            <w:tcW w:type="dxa" w:w="4320"/>
          </w:tcPr>
          <w:p>
            <w:r>
              <w:t>The future instant a forecast describes</w:t>
            </w:r>
          </w:p>
        </w:tc>
      </w:tr>
      <w:tr>
        <w:tc>
          <w:tcPr>
            <w:tcW w:type="dxa" w:w="4320"/>
          </w:tcPr>
          <w:p>
            <w:r>
              <w:t>Calibration</w:t>
            </w:r>
          </w:p>
        </w:tc>
        <w:tc>
          <w:tcPr>
            <w:tcW w:type="dxa" w:w="4320"/>
          </w:tcPr>
          <w:p>
            <w:r>
              <w:t>Adjusting raw model scores so a probability means what it says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