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анализу данных мониторинга вузов</w:t>
      </w:r>
    </w:p>
    <w:p>
      <w:r>
        <w:t>Отчёт включает результаты анализа, включая визуализации, корреляции, кластеризацию и предсказания.</w:t>
      </w:r>
    </w:p>
    <w:p>
      <w:pPr>
        <w:pStyle w:val="Heading1"/>
      </w:pPr>
      <w:r>
        <w:t>Визуализации</w:t>
      </w:r>
    </w:p>
    <w:p>
      <w:r>
        <w:t>Предсказание vs Факт: niokr_random_forest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niokr_random_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Топ-10 признаков модели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