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100"/>
        <w:jc w:val="center"/>
      </w:pPr>
      <w:r>
        <w:rPr>
          <w:rFonts w:ascii="Arial" w:cs="Arial" w:eastAsia="Arial" w:hAnsi="Arial"/>
          <w:b/>
          <w:bCs/>
          <w:color w:val="1A3C6E"/>
          <w:sz w:val="52"/>
          <w:szCs w:val="52"/>
        </w:rPr>
        <w:t xml:space="preserve">TRADING ERP SYSTEM</w:t>
      </w:r>
    </w:p>
    <w:p>
      <w:pPr>
        <w:spacing w:after="400"/>
        <w:jc w:val="center"/>
      </w:pPr>
      <w:r>
        <w:rPr>
          <w:rFonts w:ascii="Arial" w:cs="Arial" w:eastAsia="Arial" w:hAnsi="Arial"/>
          <w:color w:val="2E5090"/>
          <w:sz w:val="32"/>
          <w:szCs w:val="32"/>
        </w:rPr>
        <w:t xml:space="preserve">Comprehensive System Audit Report</w:t>
      </w:r>
    </w:p>
    <w:p>
      <w:pPr>
        <w:pBdr>
          <w:top w:val="single" w:color="2E5090" w:sz="3" w:space="8"/>
        </w:pBdr>
        <w:spacing w:after="60"/>
        <w:jc w:val="center"/>
      </w:pPr>
    </w:p>
    <w:p>
      <w:pPr>
        <w:spacing w:after="80"/>
        <w:jc w:val="center"/>
      </w:pPr>
      <w:r>
        <w:rPr>
          <w:rFonts w:ascii="Arial" w:cs="Arial" w:eastAsia="Arial" w:hAnsi="Arial"/>
          <w:color w:val="555555"/>
          <w:sz w:val="26"/>
          <w:szCs w:val="26"/>
        </w:rPr>
        <w:t xml:space="preserve">Multi-Stakeholder Analysis</w:t>
      </w:r>
    </w:p>
    <w:p>
      <w:pPr>
        <w:spacing w:after="80"/>
        <w:jc w:val="center"/>
      </w:pPr>
      <w:r>
        <w:rPr>
          <w:rFonts w:ascii="Arial" w:cs="Arial" w:eastAsia="Arial" w:hAnsi="Arial"/>
          <w:color w:val="777777"/>
          <w:sz w:val="20"/>
          <w:szCs w:val="20"/>
        </w:rPr>
        <w:t xml:space="preserve">CEO  |  CFO  |  COO  |  CMO  |  PM  |  Developers  |  Client  |  Supplier</w:t>
      </w:r>
    </w:p>
    <w:p>
      <w:pPr>
        <w:spacing w:after="200"/>
      </w:pPr>
    </w:p>
    <w:p>
      <w:pPr>
        <w:spacing w:after="200"/>
      </w:pPr>
    </w:p>
    <w:p>
      <w:pPr>
        <w:spacing w:after="200"/>
      </w:pPr>
    </w:p>
    <w:p>
      <w:pPr>
        <w:spacing w:after="200"/>
      </w:pPr>
    </w:p>
    <w:p>
      <w:pPr>
        <w:spacing w:after="200"/>
      </w:pPr>
    </w:p>
    <w:p>
      <w:pPr>
        <w:spacing w:after="200"/>
      </w:pPr>
    </w:p>
    <w:p>
      <w:pPr>
        <w:jc w:val="center"/>
      </w:pPr>
      <w:r>
        <w:rPr>
          <w:rFonts w:ascii="Arial" w:cs="Arial" w:eastAsia="Arial" w:hAnsi="Arial"/>
          <w:color w:val="555555"/>
          <w:sz w:val="22"/>
          <w:szCs w:val="22"/>
        </w:rPr>
        <w:t xml:space="preserve">Date: March 16, 2026</w:t>
      </w:r>
    </w:p>
    <w:p>
      <w:pPr>
        <w:jc w:val="center"/>
      </w:pPr>
      <w:r>
        <w:rPr>
          <w:rFonts w:ascii="Arial" w:cs="Arial" w:eastAsia="Arial" w:hAnsi="Arial"/>
          <w:color w:val="555555"/>
          <w:sz w:val="22"/>
          <w:szCs w:val="22"/>
        </w:rPr>
        <w:t xml:space="preserve">Classification: Confidential</w:t>
      </w:r>
    </w:p>
    <w:p>
      <w:pPr>
        <w:jc w:val="center"/>
      </w:pPr>
      <w:r>
        <w:rPr>
          <w:rFonts w:ascii="Arial" w:cs="Arial" w:eastAsia="Arial" w:hAnsi="Arial"/>
          <w:color w:val="555555"/>
          <w:sz w:val="22"/>
          <w:szCs w:val="22"/>
        </w:rPr>
        <w:t xml:space="preserve">FloorTrade ERP v1.0</w:t>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rPr>
        <w:t xml:space="preserve">1. Executive Summary</w:t>
      </w:r>
    </w:p>
    <w:p>
      <w:pPr>
        <w:spacing w:after="120"/>
      </w:pPr>
      <w:r>
        <w:rPr>
          <w:rFonts w:ascii="Arial" w:cs="Arial" w:eastAsia="Arial" w:hAnsi="Arial"/>
          <w:sz w:val="22"/>
          <w:szCs w:val="22"/>
        </w:rPr>
        <w:t xml:space="preserve">This report presents a comprehensive, multi-stakeholder audit of the FloorTrade Trading ERP system. The system is a React + Node.js monorepo designed for a flooring trading company with fewer than 50 users. It includes three web portals (Admin, Customer, Factory), a REST API backend with SQLite, and Socket.IO for real-time notifications.</w:t>
      </w:r>
    </w:p>
    <w:p>
      <w:pPr>
        <w:spacing w:after="200"/>
      </w:pPr>
    </w:p>
    <w:p>
      <w:pPr>
        <w:pStyle w:val="Heading2"/>
      </w:pPr>
      <w:r>
        <w:rPr>
          <w:b/>
          <w:bCs/>
        </w:rPr>
        <w:t xml:space="preserve">1.1 Overall System Score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4000"/>
        <w:gridCol w:w="1300"/>
        <w:gridCol w:w="2060"/>
      </w:tblGrid>
      <w:tr>
        <w:tc>
          <w:tcPr>
            <w:tcW w:type="dxa" w:w="4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3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Score</w:t>
            </w:r>
          </w:p>
        </w:tc>
        <w:tc>
          <w:tcPr>
            <w:tcW w:type="dxa" w:w="20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API Completeness</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35%</w:t>
            </w:r>
          </w:p>
        </w:tc>
        <w:tc>
          <w:tcPr>
            <w:tcW w:type="dxa" w:w="20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4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Frontend UI Completeness</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85%</w:t>
            </w:r>
          </w:p>
        </w:tc>
        <w:tc>
          <w:tcPr>
            <w:tcW w:type="dxa" w:w="20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End-to-End Flow Connectivity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20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4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Security &amp; Authentication</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40%</w:t>
            </w:r>
          </w:p>
        </w:tc>
        <w:tc>
          <w:tcPr>
            <w:tcW w:type="dxa" w:w="20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&amp; Data Integrity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50%</w:t>
            </w:r>
          </w:p>
        </w:tc>
        <w:tc>
          <w:tcPr>
            <w:tcW w:type="dxa" w:w="20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4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Testing Coverage</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0%</w:t>
            </w:r>
          </w:p>
        </w:tc>
        <w:tc>
          <w:tcPr>
            <w:tcW w:type="dxa" w:w="20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Not Started</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Documentation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10%</w:t>
            </w:r>
          </w:p>
        </w:tc>
        <w:tc>
          <w:tcPr>
            <w:tcW w:type="dxa" w:w="20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4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Production Readiness</w:t>
            </w:r>
          </w:p>
        </w:tc>
        <w:tc>
          <w:tcPr>
            <w:tcW w:type="dxa" w:w="1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10%</w:t>
            </w:r>
          </w:p>
        </w:tc>
        <w:tc>
          <w:tcPr>
            <w:tcW w:type="dxa" w:w="20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Not Started</w:t>
            </w:r>
          </w:p>
        </w:tc>
      </w:tr>
    </w:tbl>
    <w:p>
      <w:pPr>
        <w:spacing w:after="200"/>
      </w:pPr>
    </w:p>
    <w:p>
      <w:pPr>
        <w:spacing w:after="120"/>
      </w:pPr>
      <w:r>
        <w:rPr>
          <w:rFonts w:ascii="Arial" w:cs="Arial" w:eastAsia="Arial" w:hAnsi="Arial"/>
          <w:sz w:val="22"/>
          <w:szCs w:val="22"/>
        </w:rPr>
        <w:t xml:space="preserve">The system has a solid architectural foundation with a well-organized monorepo structure and clean separation between portals. However, significant development remains: most backend controllers are stubs, there are no tests, critical security gaps exist, and the end-to-end business flow from inquiry to shipment is not connected.</w:t>
      </w:r>
    </w:p>
    <w:p>
      <w:r>
        <w:br w:type="page"/>
      </w:r>
    </w:p>
    <w:p>
      <w:pPr>
        <w:pStyle w:val="Heading1"/>
      </w:pPr>
      <w:r>
        <w:rPr>
          <w:b/>
          <w:bCs/>
        </w:rPr>
        <w:t xml:space="preserve">2. Architecture Overview</w:t>
      </w:r>
    </w:p>
    <w:p>
      <w:pPr>
        <w:pStyle w:val="Heading2"/>
      </w:pPr>
      <w:r>
        <w:rPr>
          <w:b/>
          <w:bCs/>
        </w:rPr>
        <w:t xml:space="preserve">2.1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Layer</w:t>
            </w:r>
          </w:p>
        </w:tc>
        <w:tc>
          <w:tcPr>
            <w:tcW w:type="dxa" w:w="2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Technology</w:t>
            </w:r>
          </w:p>
        </w:tc>
        <w:tc>
          <w:tcPr>
            <w:tcW w:type="dxa" w:w="47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React 18 + Vite</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3 portals: Admin (5173), Customer (3000), Factory (3001)</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Styling</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Tailwind CSS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Custom themes per portal (blue, indigo, orange)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Node.js + Express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RESTful API on port 5000</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Database</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SQLite (Sequelize ORM)</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Development; needs PostgreSQL for production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 + bcrypt</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Access &amp; refresh tokens</w:t>
            </w:r>
          </w:p>
        </w:tc>
      </w:tr>
      <w:tr>
        <w:tc>
          <w:tcPr>
            <w:tcW w:type="dxa" w:w="2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Real-time</w:t>
            </w:r>
          </w:p>
        </w:tc>
        <w:tc>
          <w:tcPr>
            <w:tcW w:type="dxa" w:w="2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Socket.IO</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Notifications (admin portal only)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Monorepo</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NPM Workspaces</w:t>
            </w:r>
          </w:p>
        </w:tc>
        <w:tc>
          <w:tcPr>
            <w:tcW w:type="dxa" w:w="4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Root package.json manages all workspaces</w:t>
            </w:r>
          </w:p>
        </w:tc>
      </w:tr>
    </w:tbl>
    <w:p>
      <w:pPr>
        <w:spacing w:after="200"/>
      </w:pPr>
    </w:p>
    <w:p>
      <w:pPr>
        <w:pStyle w:val="Heading2"/>
      </w:pPr>
      <w:r>
        <w:rPr>
          <w:b/>
          <w:bCs/>
        </w:rPr>
        <w:t xml:space="preserve">2.2 Monorepo Structure</w:t>
      </w:r>
    </w:p>
    <w:p>
      <w:pPr>
        <w:spacing w:after="120"/>
      </w:pPr>
      <w:r>
        <w:rPr>
          <w:rFonts w:ascii="Arial" w:cs="Arial" w:eastAsia="Arial" w:hAnsi="Arial"/>
          <w:sz w:val="22"/>
          <w:szCs w:val="22"/>
        </w:rPr>
        <w:t xml:space="preserve">The project follows a clean monorepo pattern with /backend, /frontend/admin-portal, /frontend/customer-portal, and /frontend/factory-portal. The root package.json uses concurrently to run all 4 services simultaneously. This is a good pattern for small teams but will need CI/CD pipeline support as the team grows.</w:t>
      </w:r>
    </w:p>
    <w:p>
      <w:pPr>
        <w:spacing w:after="200"/>
      </w:pPr>
    </w:p>
    <w:p>
      <w:pPr>
        <w:pStyle w:val="Heading2"/>
      </w:pPr>
      <w:r>
        <w:rPr>
          <w:b/>
          <w:bCs/>
        </w:rPr>
        <w:t xml:space="preserve">2.3 Database Models (29 Total)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00"/>
        <w:gridCol w:w="2560"/>
      </w:tblGrid>
      <w:tr>
        <w:tc>
          <w:tcPr>
            <w:tcW w:type="dxa" w:w="2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Model Group</w:t>
            </w:r>
          </w:p>
        </w:tc>
        <w:tc>
          <w:tcPr>
            <w:tcW w:type="dxa" w:w="43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Models</w:t>
            </w:r>
          </w:p>
        </w:tc>
        <w:tc>
          <w:tcPr>
            <w:tcW w:type="dxa" w:w="25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Core Users</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User, Customer, Factory</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Products</w:t>
            </w:r>
          </w:p>
        </w:tc>
        <w:tc>
          <w:tcPr>
            <w:tcW w:type="dxa" w:w="4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Product, ProductImage, ProductCategory</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Sales Pipeline</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Inquiry, InquiryItem, Quotation, QuotationItem</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Orders</w:t>
            </w:r>
          </w:p>
        </w:tc>
        <w:tc>
          <w:tcPr>
            <w:tcW w:type="dxa" w:w="4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SalesOrder, SalesOrderItem, PurchaseOrder, PurchaseOrderItem</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Shipping</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Shipment, ShipmentItem, PackingList, PackingListItem</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Finance</w:t>
            </w:r>
          </w:p>
        </w:tc>
        <w:tc>
          <w:tcPr>
            <w:tcW w:type="dxa" w:w="4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Invoice, InvoiceItem, Payment</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Quality</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Inspection, InspectionItem, Claim, ClaimItem</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CRM</w:t>
            </w:r>
          </w:p>
        </w:tc>
        <w:tc>
          <w:tcPr>
            <w:tcW w:type="dxa" w:w="43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CrmActivity</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Documents</w:t>
            </w:r>
          </w:p>
        </w:tc>
        <w:tc>
          <w:tcPr>
            <w:tcW w:type="dxa" w:w="4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bl>
    <w:p>
      <w:pPr>
        <w:spacing w:after="200"/>
      </w:pPr>
    </w:p>
    <w:p>
      <w:pPr>
        <w:spacing w:after="120"/>
      </w:pPr>
      <w:r>
        <w:rPr>
          <w:rFonts w:ascii="Arial" w:cs="Arial" w:eastAsia="Arial" w:hAnsi="Arial"/>
          <w:sz w:val="22"/>
          <w:szCs w:val="22"/>
        </w:rPr>
        <w:t xml:space="preserve">All 29 models are defined with proper associations. This is a strong foundation. However, no database indexes are defined beyond primary keys, no composite unique constraints protect against duplicates, and no database-level transactions exist in controllers.</w:t>
      </w:r>
    </w:p>
    <w:p>
      <w:r>
        <w:br w:type="page"/>
      </w:r>
    </w:p>
    <w:p>
      <w:pPr>
        <w:pStyle w:val="Heading1"/>
      </w:pPr>
      <w:r>
        <w:rPr>
          <w:b/>
          <w:bCs/>
        </w:rPr>
        <w:t xml:space="preserve">3. Backend API Controller Audit</w:t>
      </w:r>
    </w:p>
    <w:p>
      <w:pPr>
        <w:spacing w:after="120"/>
      </w:pPr>
      <w:r>
        <w:rPr>
          <w:rFonts w:ascii="Arial" w:cs="Arial" w:eastAsia="Arial" w:hAnsi="Arial"/>
          <w:sz w:val="22"/>
          <w:szCs w:val="22"/>
        </w:rPr>
        <w:t xml:space="preserve">This section evaluates each backend controller for implementation completeness. Only 7 of approximately 20 required controllers have meaningful implementations. The remainder are stubs with route definitions but empty or placeholder logic.</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3500"/>
        <w:gridCol w:w="2060"/>
      </w:tblGrid>
      <w:tr>
        <w:tc>
          <w:tcPr>
            <w:tcW w:type="dxa" w:w="2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Controller</w:t>
            </w:r>
          </w:p>
        </w:tc>
        <w:tc>
          <w:tcPr>
            <w:tcW w:type="dxa" w:w="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Routes</w:t>
            </w:r>
          </w:p>
        </w:tc>
        <w:tc>
          <w:tcPr>
            <w:tcW w:type="dxa" w:w="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CRUD</w:t>
            </w:r>
          </w:p>
        </w:tc>
        <w:tc>
          <w:tcPr>
            <w:tcW w:type="dxa" w:w="3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Business Logic</w:t>
            </w:r>
          </w:p>
        </w:tc>
        <w:tc>
          <w:tcPr>
            <w:tcW w:type="dxa" w:w="20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authController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Login, register, refresh, logout, forgot/reset password</w:t>
            </w:r>
          </w:p>
        </w:tc>
        <w:tc>
          <w:tcPr>
            <w:tcW w:type="dxa" w:w="20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inquiryController</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Yes</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CRUD + status transitions + assignments</w:t>
            </w:r>
          </w:p>
        </w:tc>
        <w:tc>
          <w:tcPr>
            <w:tcW w:type="dxa" w:w="20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quotationController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CRUD + version management + PDF generation</w:t>
            </w:r>
          </w:p>
        </w:tc>
        <w:tc>
          <w:tcPr>
            <w:tcW w:type="dxa" w:w="20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customerController</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Yes</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CRUD + search + activity logging</w:t>
            </w:r>
          </w:p>
        </w:tc>
        <w:tc>
          <w:tcPr>
            <w:tcW w:type="dxa" w:w="20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factoryController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CRUD + product association + performance</w:t>
            </w:r>
          </w:p>
        </w:tc>
        <w:tc>
          <w:tcPr>
            <w:tcW w:type="dxa" w:w="20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productController</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7</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Yes</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CRUD + images + categories + bulk price update</w:t>
            </w:r>
          </w:p>
        </w:tc>
        <w:tc>
          <w:tcPr>
            <w:tcW w:type="dxa" w:w="20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crmController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Activities + timeline + customer-linked</w:t>
            </w:r>
          </w:p>
        </w:tc>
        <w:tc>
          <w:tcPr>
            <w:tcW w:type="dxa" w:w="20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salesOrderController</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Route definitions only, no logic</w:t>
            </w:r>
          </w:p>
        </w:tc>
        <w:tc>
          <w:tcPr>
            <w:tcW w:type="dxa" w:w="20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purchaseOrderController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Route definitions only, no logic</w:t>
            </w:r>
          </w:p>
        </w:tc>
        <w:tc>
          <w:tcPr>
            <w:tcW w:type="dxa" w:w="20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shipmentController</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~5</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Route definitions only, no logic</w:t>
            </w:r>
          </w:p>
        </w:tc>
        <w:tc>
          <w:tcPr>
            <w:tcW w:type="dxa" w:w="20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inspectionController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Route definitions only, no logic</w:t>
            </w:r>
          </w:p>
        </w:tc>
        <w:tc>
          <w:tcPr>
            <w:tcW w:type="dxa" w:w="20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invoiceController</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Route definitions only, no logic</w:t>
            </w:r>
          </w:p>
        </w:tc>
        <w:tc>
          <w:tcPr>
            <w:tcW w:type="dxa" w:w="20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paymentController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Route definitions only, no logic</w:t>
            </w:r>
          </w:p>
        </w:tc>
        <w:tc>
          <w:tcPr>
            <w:tcW w:type="dxa" w:w="20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claimController</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Route definitions only, no logic</w:t>
            </w:r>
          </w:p>
        </w:tc>
        <w:tc>
          <w:tcPr>
            <w:tcW w:type="dxa" w:w="20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documentController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Route definitions only, no logic</w:t>
            </w:r>
          </w:p>
        </w:tc>
        <w:tc>
          <w:tcPr>
            <w:tcW w:type="dxa" w:w="20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reportController</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~6</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w:t>
            </w:r>
          </w:p>
        </w:tc>
        <w:tc>
          <w:tcPr>
            <w:tcW w:type="dxa" w:w="3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Route definitions only, no logic</w:t>
            </w:r>
          </w:p>
        </w:tc>
        <w:tc>
          <w:tcPr>
            <w:tcW w:type="dxa" w:w="20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dashboardController</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Hardcoded mock data</w:t>
            </w:r>
          </w:p>
        </w:tc>
        <w:tc>
          <w:tcPr>
            <w:tcW w:type="dxa" w:w="20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bl>
    <w:p>
      <w:pPr>
        <w:spacing w:after="200"/>
      </w:pPr>
    </w:p>
    <w:p>
      <w:pPr>
        <w:spacing w:after="120"/>
      </w:pPr>
      <w:r>
        <w:rPr>
          <w:rFonts w:ascii="Arial" w:cs="Arial" w:eastAsia="Arial" w:hAnsi="Arial"/>
          <w:b/>
          <w:bCs/>
          <w:sz w:val="22"/>
          <w:szCs w:val="22"/>
        </w:rPr>
        <w:t xml:space="preserve">Critical Gap: </w:t>
      </w:r>
      <w:r>
        <w:rPr>
          <w:rFonts w:ascii="Arial" w:cs="Arial" w:eastAsia="Arial" w:hAnsi="Arial"/>
          <w:sz w:val="22"/>
          <w:szCs w:val="22"/>
        </w:rPr>
        <w:t xml:space="preserve">The core business flow (Inquiry → Quotation → Sales Order → Purchase Order → Production → Shipment → Invoice) breaks after Quotation. Sales Orders, Purchase Orders, Shipments, and Invoices cannot be created, viewed, or managed through the API. The frontend pages for these modules render but display empty states or mock data.</w:t>
      </w:r>
    </w:p>
    <w:p>
      <w:r>
        <w:br w:type="page"/>
      </w:r>
    </w:p>
    <w:p>
      <w:pPr>
        <w:pStyle w:val="Heading1"/>
      </w:pPr>
      <w:r>
        <w:rPr>
          <w:b/>
          <w:bCs/>
        </w:rPr>
        <w:t xml:space="preserve">4. Frontend Portal Audit</w:t>
      </w:r>
    </w:p>
    <w:p>
      <w:pPr>
        <w:pStyle w:val="Heading2"/>
      </w:pPr>
      <w:r>
        <w:rPr>
          <w:b/>
          <w:bCs/>
        </w:rPr>
        <w:t xml:space="preserve">4.1 Admin Portal (78 Pages)</w:t>
      </w:r>
    </w:p>
    <w:p>
      <w:pPr>
        <w:spacing w:after="120"/>
      </w:pPr>
      <w:r>
        <w:rPr>
          <w:rFonts w:ascii="Arial" w:cs="Arial" w:eastAsia="Arial" w:hAnsi="Arial"/>
          <w:sz w:val="22"/>
          <w:szCs w:val="22"/>
        </w:rPr>
        <w:t xml:space="preserve">The admin portal is the most comprehensive frontend with approximately 78 page components spanning dashboard, customers, products, orders, shipping, inspections, CRM, finance, reports, and settings. The UI is polished with a consistent blue theme, responsive sidebar navigation, and professional layouts.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2500"/>
        <w:gridCol w:w="3560"/>
      </w:tblGrid>
      <w:tr>
        <w:tc>
          <w:tcPr>
            <w:tcW w:type="dxa" w:w="2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Pages</w:t>
            </w:r>
          </w:p>
        </w:tc>
        <w:tc>
          <w:tcPr>
            <w:tcW w:type="dxa" w:w="2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API Connected</w:t>
            </w:r>
          </w:p>
        </w:tc>
        <w:tc>
          <w:tcPr>
            <w:tcW w:type="dxa" w:w="35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 (mock data)</w:t>
            </w:r>
          </w:p>
        </w:tc>
        <w:tc>
          <w:tcPr>
            <w:tcW w:type="dxa" w:w="3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Customers</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Inquiries</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Quotations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Sales Orders</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 (stub backend)</w:t>
            </w:r>
          </w:p>
        </w:tc>
        <w:tc>
          <w:tcPr>
            <w:tcW w:type="dxa" w:w="3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Purchase Orders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(stub backend)</w:t>
            </w:r>
          </w:p>
        </w:tc>
        <w:tc>
          <w:tcPr>
            <w:tcW w:type="dxa" w:w="3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Shipping</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 (stub backend)</w:t>
            </w:r>
          </w:p>
        </w:tc>
        <w:tc>
          <w:tcPr>
            <w:tcW w:type="dxa" w:w="3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Inspections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(stub backend)</w:t>
            </w:r>
          </w:p>
        </w:tc>
        <w:tc>
          <w:tcPr>
            <w:tcW w:type="dxa" w:w="3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Finance (Invoices)</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 (stub backend)</w:t>
            </w:r>
          </w:p>
        </w:tc>
        <w:tc>
          <w:tcPr>
            <w:tcW w:type="dxa" w:w="3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Finance (Payments)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(stub backend)</w:t>
            </w:r>
          </w:p>
        </w:tc>
        <w:tc>
          <w:tcPr>
            <w:tcW w:type="dxa" w:w="3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Claims</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 (stub backend)</w:t>
            </w:r>
          </w:p>
        </w:tc>
        <w:tc>
          <w:tcPr>
            <w:tcW w:type="dxa" w:w="3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CRM</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Reports</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 (hardcoded)</w:t>
            </w:r>
          </w:p>
        </w:tc>
        <w:tc>
          <w:tcPr>
            <w:tcW w:type="dxa" w:w="3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Settings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w:t>
            </w:r>
          </w:p>
        </w:tc>
        <w:tc>
          <w:tcPr>
            <w:tcW w:type="dxa" w:w="3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Documents</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 (stub backend)</w:t>
            </w:r>
          </w:p>
        </w:tc>
        <w:tc>
          <w:tcPr>
            <w:tcW w:type="dxa" w:w="3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bl>
    <w:p>
      <w:pPr>
        <w:spacing w:after="200"/>
      </w:pPr>
    </w:p>
    <w:p>
      <w:pPr>
        <w:spacing w:after="120"/>
      </w:pPr>
      <w:r>
        <w:rPr>
          <w:rFonts w:ascii="Arial" w:cs="Arial" w:eastAsia="Arial" w:hAnsi="Arial"/>
          <w:b/>
          <w:bCs/>
          <w:sz w:val="22"/>
          <w:szCs w:val="22"/>
        </w:rPr>
        <w:t xml:space="preserve">Admin Portal Issues Found: </w:t>
      </w:r>
      <w:r>
        <w:rPr>
          <w:rFonts w:ascii="Arial" w:cs="Arial" w:eastAsia="Arial" w:hAnsi="Arial"/>
          <w:sz w:val="22"/>
          <w:szCs w:val="22"/>
        </w:rPr>
        <w:t xml:space="preserve">The Customers page crashes with a blank screen (likely a JS error in the component). The Reports section shows hardcoded sample data. Multiple pages reference API endpoints that return 404 or empty arrays because backend controllers are stubs.</w:t>
      </w:r>
    </w:p>
    <w:p>
      <w:pPr>
        <w:spacing w:after="200"/>
      </w:pPr>
    </w:p>
    <w:p>
      <w:pPr>
        <w:pStyle w:val="Heading2"/>
      </w:pPr>
      <w:r>
        <w:rPr>
          <w:b/>
          <w:bCs/>
        </w:rPr>
        <w:t xml:space="preserve">4.2 Customer Portal (13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2500"/>
        <w:gridCol w:w="3560"/>
      </w:tblGrid>
      <w:tr>
        <w:tc>
          <w:tcPr>
            <w:tcW w:type="dxa" w:w="2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Pages</w:t>
            </w:r>
          </w:p>
        </w:tc>
        <w:tc>
          <w:tcPr>
            <w:tcW w:type="dxa" w:w="2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API Connected</w:t>
            </w:r>
          </w:p>
        </w:tc>
        <w:tc>
          <w:tcPr>
            <w:tcW w:type="dxa" w:w="35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w:t>
            </w:r>
          </w:p>
        </w:tc>
        <w:tc>
          <w:tcPr>
            <w:tcW w:type="dxa" w:w="3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Inquiries</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Quotations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Orders</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 (stub backend)</w:t>
            </w:r>
          </w:p>
        </w:tc>
        <w:tc>
          <w:tcPr>
            <w:tcW w:type="dxa" w:w="3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Shipments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(stub backend)</w:t>
            </w:r>
          </w:p>
        </w:tc>
        <w:tc>
          <w:tcPr>
            <w:tcW w:type="dxa" w:w="3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Invoices</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 (stub backend)</w:t>
            </w:r>
          </w:p>
        </w:tc>
        <w:tc>
          <w:tcPr>
            <w:tcW w:type="dxa" w:w="3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Documents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Profile</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Partial</w:t>
            </w:r>
          </w:p>
        </w:tc>
        <w:tc>
          <w:tcPr>
            <w:tcW w:type="dxa" w:w="3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bl>
    <w:p>
      <w:pPr>
        <w:spacing w:after="200"/>
      </w:pPr>
    </w:p>
    <w:p>
      <w:pPr>
        <w:pStyle w:val="Heading2"/>
      </w:pPr>
      <w:r>
        <w:rPr>
          <w:b/>
          <w:bCs/>
        </w:rPr>
        <w:t xml:space="preserve">4.3 Factory Portal (20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800"/>
        <w:gridCol w:w="2500"/>
        <w:gridCol w:w="3560"/>
      </w:tblGrid>
      <w:tr>
        <w:tc>
          <w:tcPr>
            <w:tcW w:type="dxa" w:w="2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Module</w:t>
            </w:r>
          </w:p>
        </w:tc>
        <w:tc>
          <w:tcPr>
            <w:tcW w:type="dxa" w:w="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Pages</w:t>
            </w:r>
          </w:p>
        </w:tc>
        <w:tc>
          <w:tcPr>
            <w:tcW w:type="dxa" w:w="2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API Connected</w:t>
            </w:r>
          </w:p>
        </w:tc>
        <w:tc>
          <w:tcPr>
            <w:tcW w:type="dxa" w:w="35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Dashboard</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w:t>
            </w:r>
          </w:p>
        </w:tc>
        <w:tc>
          <w:tcPr>
            <w:tcW w:type="dxa" w:w="3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Products</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Yes</w:t>
            </w:r>
          </w:p>
        </w:tc>
        <w:tc>
          <w:tcPr>
            <w:tcW w:type="dxa" w:w="3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Price Management</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w:t>
            </w:r>
          </w:p>
        </w:tc>
        <w:tc>
          <w:tcPr>
            <w:tcW w:type="dxa" w:w="3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Purchase Orders</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 (stub backend)</w:t>
            </w:r>
          </w:p>
        </w:tc>
        <w:tc>
          <w:tcPr>
            <w:tcW w:type="dxa" w:w="3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Production</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(stub backend)</w:t>
            </w:r>
          </w:p>
        </w:tc>
        <w:tc>
          <w:tcPr>
            <w:tcW w:type="dxa" w:w="3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Shipping</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 (stub backend)</w:t>
            </w:r>
          </w:p>
        </w:tc>
        <w:tc>
          <w:tcPr>
            <w:tcW w:type="dxa" w:w="3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Inspections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(stub backend)</w:t>
            </w:r>
          </w:p>
        </w:tc>
        <w:tc>
          <w:tcPr>
            <w:tcW w:type="dxa" w:w="3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Documents</w:t>
            </w:r>
          </w:p>
        </w:tc>
        <w:tc>
          <w:tcPr>
            <w:tcW w:type="dxa" w:w="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w:t>
            </w:r>
          </w:p>
        </w:tc>
        <w:tc>
          <w:tcPr>
            <w:tcW w:type="dxa" w:w="3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Stub</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Profile &amp; Settings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Partial</w:t>
            </w:r>
          </w:p>
        </w:tc>
        <w:tc>
          <w:tcPr>
            <w:tcW w:type="dxa" w:w="3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bl>
    <w:p>
      <w:r>
        <w:br w:type="page"/>
      </w:r>
    </w:p>
    <w:p>
      <w:pPr>
        <w:pStyle w:val="Heading1"/>
      </w:pPr>
      <w:r>
        <w:rPr>
          <w:b/>
          <w:bCs/>
        </w:rPr>
        <w:t xml:space="preserve">5. Security Assessment</w:t>
      </w:r>
    </w:p>
    <w:p>
      <w:pPr>
        <w:spacing w:after="120"/>
      </w:pPr>
      <w:r>
        <w:rPr>
          <w:rFonts w:ascii="Arial" w:cs="Arial" w:eastAsia="Arial" w:hAnsi="Arial"/>
          <w:sz w:val="22"/>
          <w:szCs w:val="22"/>
        </w:rPr>
        <w:t xml:space="preserve">Security is a critical concern for any ERP system handling financial data, customer information, and supplier relationships. This section evaluates the current security posture.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1200"/>
        <w:gridCol w:w="2860"/>
      </w:tblGrid>
      <w:tr>
        <w:tc>
          <w:tcPr>
            <w:tcW w:type="dxa" w:w="25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Security Area</w:t>
            </w:r>
          </w:p>
        </w:tc>
        <w:tc>
          <w:tcPr>
            <w:tcW w:type="dxa" w:w="2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Current State</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Risk Level</w:t>
            </w:r>
          </w:p>
        </w:tc>
        <w:tc>
          <w:tcPr>
            <w:tcW w:type="dxa" w:w="28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JWT Secret</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Hardcoded default in code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28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Missing</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Password Hashing</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bcrypt with salt rounds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Low</w:t>
            </w:r>
          </w:p>
        </w:tc>
        <w:tc>
          <w:tcPr>
            <w:tcW w:type="dxa" w:w="2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Implemented</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CSRF Protection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implemented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Missing</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XSS Prevention</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React default escaping only</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Rate Limiting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Auth routes only (100/15min dev)</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Input Validation</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Basic (no comprehensive library)</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 Injection</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Sequelize parameterized queries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Low</w:t>
            </w:r>
          </w:p>
        </w:tc>
        <w:tc>
          <w:tcPr>
            <w:tcW w:type="dxa" w:w="28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Implemented</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Token Storage</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localStorage (vulnerable to XSS)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CORS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Permissive in development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HTTPS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Not configured</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Missing</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Audit Logging</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implemented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Missing</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Role-Based Access</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Middleware exists, not enforced everywhere</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File Upload Security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virus scanning or type validation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28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Missing</w:t>
            </w:r>
          </w:p>
        </w:tc>
      </w:tr>
      <w:tr>
        <w:tc>
          <w:tcPr>
            <w:tcW w:type="dxa" w:w="25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API Versioning</w:t>
            </w:r>
          </w:p>
        </w:tc>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Not implemented</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Medium</w:t>
            </w:r>
          </w:p>
        </w:tc>
        <w:tc>
          <w:tcPr>
            <w:tcW w:type="dxa" w:w="28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Missing</w:t>
            </w:r>
          </w:p>
        </w:tc>
      </w:tr>
    </w:tbl>
    <w:p>
      <w:pPr>
        <w:spacing w:after="200"/>
      </w:pPr>
    </w:p>
    <w:p>
      <w:pPr>
        <w:spacing w:after="120"/>
      </w:pPr>
      <w:r>
        <w:rPr>
          <w:rFonts w:ascii="Arial" w:cs="Arial" w:eastAsia="Arial" w:hAnsi="Arial"/>
          <w:b/>
          <w:bCs/>
          <w:sz w:val="22"/>
          <w:szCs w:val="22"/>
        </w:rPr>
        <w:t xml:space="preserve">Critical Finding: </w:t>
      </w:r>
      <w:r>
        <w:rPr>
          <w:rFonts w:ascii="Arial" w:cs="Arial" w:eastAsia="Arial" w:hAnsi="Arial"/>
          <w:sz w:val="22"/>
          <w:szCs w:val="22"/>
        </w:rPr>
        <w:t xml:space="preserve">The JWT secret is hardcoded as a default string in the codebase. This means any attacker who reads the source code can forge authentication tokens for any user. This must be moved to environment variables before any deployment.</w:t>
      </w:r>
    </w:p>
    <w:p>
      <w:pPr>
        <w:spacing w:after="200"/>
      </w:pPr>
    </w:p>
    <w:p>
      <w:pPr>
        <w:spacing w:after="120"/>
      </w:pPr>
      <w:r>
        <w:rPr>
          <w:rFonts w:ascii="Arial" w:cs="Arial" w:eastAsia="Arial" w:hAnsi="Arial"/>
          <w:b/>
          <w:bCs/>
          <w:sz w:val="22"/>
          <w:szCs w:val="22"/>
        </w:rPr>
        <w:t xml:space="preserve">High Risk: </w:t>
      </w:r>
      <w:r>
        <w:rPr>
          <w:rFonts w:ascii="Arial" w:cs="Arial" w:eastAsia="Arial" w:hAnsi="Arial"/>
          <w:sz w:val="22"/>
          <w:szCs w:val="22"/>
        </w:rPr>
        <w:t xml:space="preserve">No CSRF protection means cross-site request forgery attacks could trigger actions (creating orders, modifying data) on behalf of authenticated users. No audit logging means there is no trail for regulatory compliance or forensic investigation.</w:t>
      </w:r>
    </w:p>
    <w:p>
      <w:r>
        <w:br w:type="page"/>
      </w:r>
    </w:p>
    <w:p>
      <w:pPr>
        <w:pStyle w:val="Heading1"/>
      </w:pPr>
      <w:r>
        <w:rPr>
          <w:b/>
          <w:bCs/>
        </w:rPr>
        <w:t xml:space="preserve">6. Multi-Stakeholder Perspective Analysis</w:t>
      </w:r>
    </w:p>
    <w:p>
      <w:pPr>
        <w:pStyle w:val="Heading2"/>
      </w:pPr>
      <w:r>
        <w:rPr>
          <w:b/>
          <w:bCs/>
        </w:rPr>
        <w:t xml:space="preserve">6.1 CEO Perspective</w:t>
      </w:r>
    </w:p>
    <w:p>
      <w:pPr>
        <w:spacing w:after="120"/>
      </w:pPr>
      <w:r>
        <w:rPr>
          <w:rFonts w:ascii="Arial" w:cs="Arial" w:eastAsia="Arial" w:hAnsi="Arial"/>
          <w:b/>
          <w:bCs/>
          <w:sz w:val="22"/>
          <w:szCs w:val="22"/>
        </w:rPr>
        <w:t xml:space="preserve">Strategic Value: </w:t>
      </w:r>
      <w:r>
        <w:rPr>
          <w:rFonts w:ascii="Arial" w:cs="Arial" w:eastAsia="Arial" w:hAnsi="Arial"/>
          <w:sz w:val="22"/>
          <w:szCs w:val="22"/>
        </w:rPr>
        <w:t xml:space="preserve">The system addresses a real business need for a unified trading platform. The three-portal architecture correctly separates concerns for internal operations, customer self-service, and factory management.</w:t>
      </w:r>
    </w:p>
    <w:p>
      <w:pPr>
        <w:spacing w:after="120"/>
      </w:pPr>
      <w:r>
        <w:rPr>
          <w:rFonts w:ascii="Arial" w:cs="Arial" w:eastAsia="Arial" w:hAnsi="Arial"/>
          <w:sz w:val="22"/>
          <w:szCs w:val="22"/>
        </w:rPr>
        <w:t xml:space="preserve">The architectural foundation is sound, but the system is approximately 35% complete for backend business logic. Critical revenue-impacting flows (order processing, invoicing, payments) are not functional. Estimated time to MVP: 8-12 weeks of focused development.</w:t>
      </w:r>
    </w:p>
    <w:p>
      <w:pPr>
        <w:spacing w:after="120"/>
      </w:pPr>
      <w:r>
        <w:rPr>
          <w:rFonts w:ascii="Arial" w:cs="Arial" w:eastAsia="Arial" w:hAnsi="Arial"/>
          <w:sz w:val="22"/>
          <w:szCs w:val="22"/>
        </w:rPr>
        <w:t xml:space="preserve">The risk of the current SQLite database is significant for a production system handling financial transactions. Migration to PostgreSQL should be planned before any pilot deployment.</w:t>
      </w:r>
    </w:p>
    <w:p>
      <w:pPr>
        <w:spacing w:after="200"/>
      </w:pPr>
    </w:p>
    <w:p>
      <w:pPr>
        <w:pStyle w:val="Heading2"/>
      </w:pPr>
      <w:r>
        <w:rPr>
          <w:b/>
          <w:bCs/>
        </w:rPr>
        <w:t xml:space="preserve">6.2 CFO Perspective</w:t>
      </w:r>
    </w:p>
    <w:p>
      <w:pPr>
        <w:spacing w:after="120"/>
      </w:pPr>
      <w:r>
        <w:rPr>
          <w:rFonts w:ascii="Arial" w:cs="Arial" w:eastAsia="Arial" w:hAnsi="Arial"/>
          <w:b/>
          <w:bCs/>
          <w:sz w:val="22"/>
          <w:szCs w:val="22"/>
        </w:rPr>
        <w:t xml:space="preserve">Financial Controls: </w:t>
      </w:r>
      <w:r>
        <w:rPr>
          <w:rFonts w:ascii="Arial" w:cs="Arial" w:eastAsia="Arial" w:hAnsi="Arial"/>
          <w:sz w:val="22"/>
          <w:szCs w:val="22"/>
        </w:rPr>
        <w:t xml:space="preserve">The finance module (invoices, payments, credit management) exists as database models but has no backend logic. This means no automated invoice generation, no payment tracking, no aging reports, and no financial dashboards with real data.</w:t>
      </w:r>
    </w:p>
    <w:p>
      <w:pPr>
        <w:spacing w:after="120"/>
      </w:pPr>
      <w:r>
        <w:rPr>
          <w:rFonts w:ascii="Arial" w:cs="Arial" w:eastAsia="Arial" w:hAnsi="Arial"/>
          <w:sz w:val="22"/>
          <w:szCs w:val="22"/>
        </w:rPr>
        <w:t xml:space="preserve">Missing capabilities that directly impact financial operations: automated invoice generation from sales orders, payment reconciliation, credit limit enforcement, currency conversion for international suppliers, tax calculation, accounts receivable aging, and financial reporting.</w:t>
      </w:r>
    </w:p>
    <w:p>
      <w:pPr>
        <w:spacing w:after="120"/>
      </w:pPr>
      <w:r>
        <w:rPr>
          <w:rFonts w:ascii="Arial" w:cs="Arial" w:eastAsia="Arial" w:hAnsi="Arial"/>
          <w:sz w:val="22"/>
          <w:szCs w:val="22"/>
        </w:rPr>
        <w:t xml:space="preserve">No audit trail exists for any transactions. For regulatory compliance and financial accountability, every create/update/delete operation should be logged with user ID, timestamp, and before/after values.</w:t>
      </w:r>
    </w:p>
    <w:p>
      <w:pPr>
        <w:spacing w:after="200"/>
      </w:pPr>
    </w:p>
    <w:p>
      <w:pPr>
        <w:pStyle w:val="Heading2"/>
      </w:pPr>
      <w:r>
        <w:rPr>
          <w:b/>
          <w:bCs/>
        </w:rPr>
        <w:t xml:space="preserve">6.3 COO Perspective</w:t>
      </w:r>
    </w:p>
    <w:p>
      <w:pPr>
        <w:spacing w:after="120"/>
      </w:pPr>
      <w:r>
        <w:rPr>
          <w:rFonts w:ascii="Arial" w:cs="Arial" w:eastAsia="Arial" w:hAnsi="Arial"/>
          <w:b/>
          <w:bCs/>
          <w:sz w:val="22"/>
          <w:szCs w:val="22"/>
        </w:rPr>
        <w:t xml:space="preserve">Operational Efficiency: </w:t>
      </w:r>
      <w:r>
        <w:rPr>
          <w:rFonts w:ascii="Arial" w:cs="Arial" w:eastAsia="Arial" w:hAnsi="Arial"/>
          <w:sz w:val="22"/>
          <w:szCs w:val="22"/>
        </w:rPr>
        <w:t xml:space="preserve">The system covers the right operational domains (products, orders, production tracking, shipping, inspections) but the end-to-end flow is broken after the quotation stage.</w:t>
      </w:r>
    </w:p>
    <w:p>
      <w:pPr>
        <w:spacing w:after="120"/>
      </w:pPr>
      <w:r>
        <w:rPr>
          <w:rFonts w:ascii="Arial" w:cs="Arial" w:eastAsia="Arial" w:hAnsi="Arial"/>
          <w:sz w:val="22"/>
          <w:szCs w:val="22"/>
        </w:rPr>
        <w:t xml:space="preserve">Key operational gaps: no automated purchase order generation from sales orders, no production scheduling or capacity planning, no shipment tracking with logistics integration, no inspection workflow automation, and no claims management.</w:t>
      </w:r>
    </w:p>
    <w:p>
      <w:pPr>
        <w:spacing w:after="120"/>
      </w:pPr>
      <w:r>
        <w:rPr>
          <w:rFonts w:ascii="Arial" w:cs="Arial" w:eastAsia="Arial" w:hAnsi="Arial"/>
          <w:sz w:val="22"/>
          <w:szCs w:val="22"/>
        </w:rPr>
        <w:t xml:space="preserve">The document management system exists as a page but lacks backend support for upload, versioning, and retrieval of shipping documents (commercial invoices, packing lists, bills of lading, certificates of origin).</w:t>
      </w:r>
    </w:p>
    <w:p>
      <w:pPr>
        <w:spacing w:after="200"/>
      </w:pPr>
    </w:p>
    <w:p>
      <w:pPr>
        <w:pStyle w:val="Heading2"/>
      </w:pPr>
      <w:r>
        <w:rPr>
          <w:b/>
          <w:bCs/>
        </w:rPr>
        <w:t xml:space="preserve">6.4 CMO Perspective</w:t>
      </w:r>
    </w:p>
    <w:p>
      <w:pPr>
        <w:spacing w:after="120"/>
      </w:pPr>
      <w:r>
        <w:rPr>
          <w:rFonts w:ascii="Arial" w:cs="Arial" w:eastAsia="Arial" w:hAnsi="Arial"/>
          <w:b/>
          <w:bCs/>
          <w:sz w:val="22"/>
          <w:szCs w:val="22"/>
        </w:rPr>
        <w:t xml:space="preserve">Customer Experience: </w:t>
      </w:r>
      <w:r>
        <w:rPr>
          <w:rFonts w:ascii="Arial" w:cs="Arial" w:eastAsia="Arial" w:hAnsi="Arial"/>
          <w:sz w:val="22"/>
          <w:szCs w:val="22"/>
        </w:rPr>
        <w:t xml:space="preserve">The customer portal provides a clean, modern interface for self-service. Customers can create inquiries and view quotations, which is a good start. However, order tracking, shipment visibility, and invoice/payment features are not yet functional.</w:t>
      </w:r>
    </w:p>
    <w:p>
      <w:pPr>
        <w:spacing w:after="120"/>
      </w:pPr>
      <w:r>
        <w:rPr>
          <w:rFonts w:ascii="Arial" w:cs="Arial" w:eastAsia="Arial" w:hAnsi="Arial"/>
          <w:sz w:val="22"/>
          <w:szCs w:val="22"/>
        </w:rPr>
        <w:t xml:space="preserve">The CRM module in the admin portal has activity logging and timeline views, which is valuable for customer relationship management. However, there is no email integration, no automated follow-up reminders, and no customer segmentation or analytics.</w:t>
      </w:r>
    </w:p>
    <w:p>
      <w:pPr>
        <w:spacing w:after="120"/>
      </w:pPr>
      <w:r>
        <w:rPr>
          <w:rFonts w:ascii="Arial" w:cs="Arial" w:eastAsia="Arial" w:hAnsi="Arial"/>
          <w:sz w:val="22"/>
          <w:szCs w:val="22"/>
        </w:rPr>
        <w:t xml:space="preserve">No mobile-responsive optimization has been done. While the portals render on mobile devices, the experience is not optimized for touch interactions or smaller screens.</w:t>
      </w:r>
    </w:p>
    <w:p>
      <w:pPr>
        <w:spacing w:after="200"/>
      </w:pPr>
    </w:p>
    <w:p>
      <w:pPr>
        <w:pStyle w:val="Heading2"/>
      </w:pPr>
      <w:r>
        <w:rPr>
          <w:b/>
          <w:bCs/>
        </w:rPr>
        <w:t xml:space="preserve">6.5 Project Manager Perspective</w:t>
      </w:r>
    </w:p>
    <w:p>
      <w:pPr>
        <w:spacing w:after="120"/>
      </w:pPr>
      <w:r>
        <w:rPr>
          <w:rFonts w:ascii="Arial" w:cs="Arial" w:eastAsia="Arial" w:hAnsi="Arial"/>
          <w:b/>
          <w:bCs/>
          <w:sz w:val="22"/>
          <w:szCs w:val="22"/>
        </w:rPr>
        <w:t xml:space="preserve">Project Health: </w:t>
      </w:r>
      <w:r>
        <w:rPr>
          <w:rFonts w:ascii="Arial" w:cs="Arial" w:eastAsia="Arial" w:hAnsi="Arial"/>
          <w:sz w:val="22"/>
          <w:szCs w:val="22"/>
        </w:rPr>
        <w:t xml:space="preserve">The project demonstrates good initial architecture and rapid frontend development. However, it has accumulated significant technical debt that will slow future development.</w:t>
      </w:r>
    </w:p>
    <w:p>
      <w:pPr>
        <w:spacing w:after="120"/>
      </w:pPr>
      <w:r>
        <w:rPr>
          <w:rFonts w:ascii="Arial" w:cs="Arial" w:eastAsia="Arial" w:hAnsi="Arial"/>
          <w:sz w:val="22"/>
          <w:szCs w:val="22"/>
        </w:rPr>
        <w:t xml:space="preserve">Key PM concerns: zero test coverage creates regression risk with every change, no CI/CD pipeline, no environment management (dev/staging/prod), no deployment documentation, and significant code duplication across the three frontend portals.</w:t>
      </w:r>
    </w:p>
    <w:p>
      <w:pPr>
        <w:spacing w:after="120"/>
      </w:pPr>
      <w:r>
        <w:rPr>
          <w:rFonts w:ascii="Arial" w:cs="Arial" w:eastAsia="Arial" w:hAnsi="Arial"/>
          <w:sz w:val="22"/>
          <w:szCs w:val="22"/>
        </w:rPr>
        <w:t xml:space="preserve">Estimated work breakdown for completion: Backend controllers (40%), Frontend-backend integration (20%), Testing (15%), Security hardening (10%), DevOps &amp; deployment (10%), Documentation (5%).</w:t>
      </w:r>
    </w:p>
    <w:p>
      <w:pPr>
        <w:spacing w:after="200"/>
      </w:pPr>
    </w:p>
    <w:p>
      <w:pPr>
        <w:pStyle w:val="Heading2"/>
      </w:pPr>
      <w:r>
        <w:rPr>
          <w:b/>
          <w:bCs/>
        </w:rPr>
        <w:t xml:space="preserve">6.6 Backend Developer Perspective</w:t>
      </w:r>
    </w:p>
    <w:p>
      <w:pPr>
        <w:spacing w:after="120"/>
      </w:pPr>
      <w:r>
        <w:rPr>
          <w:rFonts w:ascii="Arial" w:cs="Arial" w:eastAsia="Arial" w:hAnsi="Arial"/>
          <w:b/>
          <w:bCs/>
          <w:sz w:val="22"/>
          <w:szCs w:val="22"/>
        </w:rPr>
        <w:t xml:space="preserve">Code Quality: </w:t>
      </w:r>
      <w:r>
        <w:rPr>
          <w:rFonts w:ascii="Arial" w:cs="Arial" w:eastAsia="Arial" w:hAnsi="Arial"/>
          <w:sz w:val="22"/>
          <w:szCs w:val="22"/>
        </w:rPr>
        <w:t xml:space="preserve">The implemented controllers follow a consistent pattern with proper error handling using custom error classes (AuthenticationError, NotFoundError). The Sequelize models are well-defined with associations.</w:t>
      </w:r>
    </w:p>
    <w:p>
      <w:pPr>
        <w:spacing w:after="120"/>
      </w:pPr>
      <w:r>
        <w:rPr>
          <w:rFonts w:ascii="Arial" w:cs="Arial" w:eastAsia="Arial" w:hAnsi="Arial"/>
          <w:sz w:val="22"/>
          <w:szCs w:val="22"/>
        </w:rPr>
        <w:t xml:space="preserve">Technical debt items: no database indexes (queries will slow as data grows), no transactions (data inconsistency risk on multi-table operations), no request validation library (joi/yup), no API documentation (Swagger/OpenAPI), no database migrations (only sync), no caching layer, no background job processing, no email service integration, and no file storage service.</w:t>
      </w:r>
    </w:p>
    <w:p>
      <w:pPr>
        <w:spacing w:after="120"/>
      </w:pPr>
      <w:r>
        <w:rPr>
          <w:rFonts w:ascii="Arial" w:cs="Arial" w:eastAsia="Arial" w:hAnsi="Arial"/>
          <w:sz w:val="22"/>
          <w:szCs w:val="22"/>
        </w:rPr>
        <w:t xml:space="preserve">The authentication flow works correctly after recent fixes, with proper JWT generation, bcrypt password comparison, and token refresh. The rate limiter is in place for auth routes.</w:t>
      </w:r>
    </w:p>
    <w:p>
      <w:pPr>
        <w:spacing w:after="200"/>
      </w:pPr>
    </w:p>
    <w:p>
      <w:pPr>
        <w:pStyle w:val="Heading2"/>
      </w:pPr>
      <w:r>
        <w:rPr>
          <w:b/>
          <w:bCs/>
        </w:rPr>
        <w:t xml:space="preserve">6.7 Frontend Developer Perspective</w:t>
      </w:r>
    </w:p>
    <w:p>
      <w:pPr>
        <w:spacing w:after="120"/>
      </w:pPr>
      <w:r>
        <w:rPr>
          <w:rFonts w:ascii="Arial" w:cs="Arial" w:eastAsia="Arial" w:hAnsi="Arial"/>
          <w:b/>
          <w:bCs/>
          <w:sz w:val="22"/>
          <w:szCs w:val="22"/>
        </w:rPr>
        <w:t xml:space="preserve">UI Architecture: </w:t>
      </w:r>
      <w:r>
        <w:rPr>
          <w:rFonts w:ascii="Arial" w:cs="Arial" w:eastAsia="Arial" w:hAnsi="Arial"/>
          <w:sz w:val="22"/>
          <w:szCs w:val="22"/>
        </w:rPr>
        <w:t xml:space="preserve">The three portals use a consistent component pattern but share no code. Components like LoadingSpinner, FormFields, Table, Modal, and Sidebar are duplicated across all three portals. A shared component library would reduce maintenance burden by approximately 40%.</w:t>
      </w:r>
    </w:p>
    <w:p>
      <w:pPr>
        <w:spacing w:after="120"/>
      </w:pPr>
      <w:r>
        <w:rPr>
          <w:rFonts w:ascii="Arial" w:cs="Arial" w:eastAsia="Arial" w:hAnsi="Arial"/>
          <w:sz w:val="22"/>
          <w:szCs w:val="22"/>
        </w:rPr>
        <w:t xml:space="preserve">No form validation library is used (manual validation only). No state management beyond React Context. No lazy loading or code splitting (impacts initial load time). No error boundaries (a single component crash can blank the entire page, as seen with the Customers page). No accessibility (a11y) considerations.</w:t>
      </w:r>
    </w:p>
    <w:p>
      <w:pPr>
        <w:spacing w:after="120"/>
      </w:pPr>
      <w:r>
        <w:rPr>
          <w:rFonts w:ascii="Arial" w:cs="Arial" w:eastAsia="Arial" w:hAnsi="Arial"/>
          <w:sz w:val="22"/>
          <w:szCs w:val="22"/>
        </w:rPr>
        <w:t xml:space="preserve">The Tailwind CSS setup is well-organized with custom theme colors per portal, but some components use inconsistent spacing and sizing.</w:t>
      </w:r>
    </w:p>
    <w:p>
      <w:pPr>
        <w:spacing w:after="200"/>
      </w:pPr>
    </w:p>
    <w:p>
      <w:pPr>
        <w:pStyle w:val="Heading2"/>
      </w:pPr>
      <w:r>
        <w:rPr>
          <w:b/>
          <w:bCs/>
        </w:rPr>
        <w:t xml:space="preserve">6.8 Client (Customer) Perspective</w:t>
      </w:r>
    </w:p>
    <w:p>
      <w:pPr>
        <w:spacing w:after="120"/>
      </w:pPr>
      <w:r>
        <w:rPr>
          <w:rFonts w:ascii="Arial" w:cs="Arial" w:eastAsia="Arial" w:hAnsi="Arial"/>
          <w:b/>
          <w:bCs/>
          <w:sz w:val="22"/>
          <w:szCs w:val="22"/>
        </w:rPr>
        <w:t xml:space="preserve">Usability: </w:t>
      </w:r>
      <w:r>
        <w:rPr>
          <w:rFonts w:ascii="Arial" w:cs="Arial" w:eastAsia="Arial" w:hAnsi="Arial"/>
          <w:sz w:val="22"/>
          <w:szCs w:val="22"/>
        </w:rPr>
        <w:t xml:space="preserve">The customer portal offers a professional, branded experience with clear navigation. The inquiry submission flow works end-to-end (create inquiry → receive quotation). However, beyond this point, customers cannot track orders, view shipments, download invoices, or make payments.</w:t>
      </w:r>
    </w:p>
    <w:p>
      <w:pPr>
        <w:spacing w:after="120"/>
      </w:pPr>
      <w:r>
        <w:rPr>
          <w:rFonts w:ascii="Arial" w:cs="Arial" w:eastAsia="Arial" w:hAnsi="Arial"/>
          <w:sz w:val="22"/>
          <w:szCs w:val="22"/>
        </w:rPr>
        <w:t xml:space="preserve">Missing client-facing features: order history and status tracking, shipment tracking with estimated delivery dates, invoice viewing and payment recording, document downloads (commercial invoice, packing list, certificates), claim submission for quality issues, and communication history with the trading company.</w:t>
      </w:r>
    </w:p>
    <w:p>
      <w:pPr>
        <w:spacing w:after="200"/>
      </w:pPr>
    </w:p>
    <w:p>
      <w:pPr>
        <w:pStyle w:val="Heading2"/>
      </w:pPr>
      <w:r>
        <w:rPr>
          <w:b/>
          <w:bCs/>
        </w:rPr>
        <w:t xml:space="preserve">6.9 Supplier (Factory) Perspective</w:t>
      </w:r>
    </w:p>
    <w:p>
      <w:pPr>
        <w:spacing w:after="120"/>
      </w:pPr>
      <w:r>
        <w:rPr>
          <w:rFonts w:ascii="Arial" w:cs="Arial" w:eastAsia="Arial" w:hAnsi="Arial"/>
          <w:b/>
          <w:bCs/>
          <w:sz w:val="22"/>
          <w:szCs w:val="22"/>
        </w:rPr>
        <w:t xml:space="preserve">Usability: </w:t>
      </w:r>
      <w:r>
        <w:rPr>
          <w:rFonts w:ascii="Arial" w:cs="Arial" w:eastAsia="Arial" w:hAnsi="Arial"/>
          <w:sz w:val="22"/>
          <w:szCs w:val="22"/>
        </w:rPr>
        <w:t xml:space="preserve">The factory portal provides product and price management capabilities. Factories can manage their product catalog and update prices. However, the core factory workflow (receive purchase order → confirm → update production status → arrange shipping → upload documents) is not functional.</w:t>
      </w:r>
    </w:p>
    <w:p>
      <w:pPr>
        <w:spacing w:after="120"/>
      </w:pPr>
      <w:r>
        <w:rPr>
          <w:rFonts w:ascii="Arial" w:cs="Arial" w:eastAsia="Arial" w:hAnsi="Arial"/>
          <w:sz w:val="22"/>
          <w:szCs w:val="22"/>
        </w:rPr>
        <w:t xml:space="preserve">Missing factory-facing features: purchase order receipt and confirmation, production progress updates, shipping document upload, inspection scheduling and results, quality report submissions, and payment status visibility.</w:t>
      </w:r>
    </w:p>
    <w:p>
      <w:r>
        <w:br w:type="page"/>
      </w:r>
    </w:p>
    <w:p>
      <w:pPr>
        <w:pStyle w:val="Heading1"/>
      </w:pPr>
      <w:r>
        <w:rPr>
          <w:b/>
          <w:bCs/>
        </w:rPr>
        <w:t xml:space="preserve">7. Code Quality &amp; Technical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2200"/>
        <w:gridCol w:w="2560"/>
      </w:tblGrid>
      <w:tr>
        <w:tc>
          <w:tcPr>
            <w:tcW w:type="dxa" w:w="30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Metric</w:t>
            </w:r>
          </w:p>
        </w:tc>
        <w:tc>
          <w:tcPr>
            <w:tcW w:type="dxa" w:w="16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Value</w:t>
            </w:r>
          </w:p>
        </w:tc>
        <w:tc>
          <w:tcPr>
            <w:tcW w:type="dxa" w:w="2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Target</w:t>
            </w:r>
          </w:p>
        </w:tc>
        <w:tc>
          <w:tcPr>
            <w:tcW w:type="dxa" w:w="25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Status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Backend Controllers Implemented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7 / 20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20 / 20</w:t>
            </w:r>
          </w:p>
        </w:tc>
        <w:tc>
          <w:tcPr>
            <w:tcW w:type="dxa" w:w="2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Database Models Defined</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29 / 29</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29 / 29</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API Routes Defined</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~80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~120</w:t>
            </w:r>
          </w:p>
        </w:tc>
        <w:tc>
          <w:tcPr>
            <w:tcW w:type="dxa" w:w="2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Frontend Pages (Admin)</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78</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78</w:t>
            </w:r>
          </w:p>
        </w:tc>
        <w:tc>
          <w:tcPr>
            <w:tcW w:type="dxa" w:w="2560"/>
            <w:tcBorders>
              <w:top w:val="single" w:color="CCCCCC" w:sz="1"/>
              <w:left w:val="single" w:color="CCCCCC" w:sz="1"/>
              <w:bottom w:val="single" w:color="CCCCCC" w:sz="1"/>
              <w:right w:val="single" w:color="CCCCCC" w:sz="1"/>
            </w:tcBorders>
            <w:shd w:fill="D5F5E3" w:val="clear"/>
            <w:tcMar>
              <w:top w:type="dxa" w:w="60"/>
              <w:left w:type="dxa" w:w="100"/>
              <w:bottom w:type="dxa" w:w="60"/>
              <w:right w:type="dxa" w:w="100"/>
            </w:tcMar>
          </w:tcPr>
          <w:p>
            <w:r>
              <w:rPr>
                <w:rFonts w:ascii="Arial" w:cs="Arial" w:eastAsia="Arial" w:hAnsi="Arial"/>
                <w:sz w:val="20"/>
                <w:szCs w:val="20"/>
              </w:rPr>
              <w:t xml:space="preserve">Complete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Frontend Pages (Customer)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15</w:t>
            </w:r>
          </w:p>
        </w:tc>
        <w:tc>
          <w:tcPr>
            <w:tcW w:type="dxa" w:w="2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Frontend Pages (Factory)</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20</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22</w:t>
            </w:r>
          </w:p>
        </w:tc>
        <w:tc>
          <w:tcPr>
            <w:tcW w:type="dxa" w:w="2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Test Files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&gt; 50</w:t>
            </w:r>
          </w:p>
        </w:tc>
        <w:tc>
          <w:tcPr>
            <w:tcW w:type="dxa" w:w="2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Not Started</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Test Coverage</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&gt; 80%</w:t>
            </w:r>
          </w:p>
        </w:tc>
        <w:tc>
          <w:tcPr>
            <w:tcW w:type="dxa" w:w="2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Not Started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ESLint Config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Missing</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Prettier Config</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Missing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CI/CD Pipeline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Missing</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API Documentation</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Yes (OpenAPI)</w:t>
            </w:r>
          </w:p>
        </w:tc>
        <w:tc>
          <w:tcPr>
            <w:tcW w:type="dxa" w:w="2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Missing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Error Boundaries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3+ (per portal)</w:t>
            </w:r>
          </w:p>
        </w:tc>
        <w:tc>
          <w:tcPr>
            <w:tcW w:type="dxa" w:w="2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Missing</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Shared Component Library</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Missing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Database Migrations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2560"/>
            <w:tcBorders>
              <w:top w:val="single" w:color="CCCCCC" w:sz="1"/>
              <w:left w:val="single" w:color="CCCCCC" w:sz="1"/>
              <w:bottom w:val="single" w:color="CCCCCC" w:sz="1"/>
              <w:right w:val="single" w:color="CCCCCC" w:sz="1"/>
            </w:tcBorders>
            <w:shd w:fill="F8D7DA" w:val="clear"/>
            <w:tcMar>
              <w:top w:type="dxa" w:w="60"/>
              <w:left w:type="dxa" w:w="100"/>
              <w:bottom w:type="dxa" w:w="60"/>
              <w:right w:type="dxa" w:w="100"/>
            </w:tcMar>
          </w:tcPr>
          <w:p>
            <w:r>
              <w:rPr>
                <w:rFonts w:ascii="Arial" w:cs="Arial" w:eastAsia="Arial" w:hAnsi="Arial"/>
                <w:sz w:val="20"/>
                <w:szCs w:val="20"/>
              </w:rPr>
              <w:t xml:space="preserve">Missing</w:t>
            </w:r>
          </w:p>
        </w:tc>
      </w:tr>
      <w:tr>
        <w:tc>
          <w:tcPr>
            <w:tcW w:type="dxa" w:w="30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Environment Configs</w:t>
            </w:r>
          </w:p>
        </w:tc>
        <w:tc>
          <w:tcPr>
            <w:tcW w:type="dxa" w:w="16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Minimal .env</w:t>
            </w:r>
          </w:p>
        </w:tc>
        <w:tc>
          <w:tcPr>
            <w:tcW w:type="dxa" w:w="2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Full per environment</w:t>
            </w:r>
          </w:p>
        </w:tc>
        <w:tc>
          <w:tcPr>
            <w:tcW w:type="dxa" w:w="256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sz w:val="20"/>
                <w:szCs w:val="20"/>
              </w:rPr>
              <w:t xml:space="preserve">Partial</w:t>
            </w:r>
          </w:p>
        </w:tc>
      </w:tr>
    </w:tbl>
    <w:p>
      <w:r>
        <w:br w:type="page"/>
      </w:r>
    </w:p>
    <w:p>
      <w:pPr>
        <w:pStyle w:val="Heading1"/>
      </w:pPr>
      <w:r>
        <w:rPr>
          <w:b/>
          <w:bCs/>
        </w:rPr>
        <w:t xml:space="preserve">8.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Risk</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Impact</w:t>
            </w:r>
          </w:p>
        </w:tc>
        <w:tc>
          <w:tcPr>
            <w:tcW w:type="dxa" w:w="120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Likelihood</w:t>
            </w:r>
          </w:p>
        </w:tc>
        <w:tc>
          <w:tcPr>
            <w:tcW w:type="dxa" w:w="4160"/>
            <w:tcBorders>
              <w:top w:val="single" w:color="2E5090" w:sz="1"/>
              <w:left w:val="single" w:color="2E5090" w:sz="1"/>
              <w:bottom w:val="single" w:color="2E5090" w:sz="1"/>
              <w:right w:val="single" w:color="2E5090" w:sz="1"/>
            </w:tcBorders>
            <w:shd w:fill="2E5090" w:val="clear"/>
            <w:tcMar>
              <w:top w:type="dxa" w:w="60"/>
              <w:left w:type="dxa" w:w="100"/>
              <w:bottom w:type="dxa" w:w="60"/>
              <w:right w:type="dxa" w:w="10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Hardcoded JWT secret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Certain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Move to env variable immediately</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Zero test coverage</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Certain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 unit + integration tests before new features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SQLite in production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Likely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Migrate to PostgreSQL before pilot</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 database transactions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Likely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Wrap multi-model operations in transactions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input validation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Likely</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 joi/zod validation middleware</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 CSRF protection</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Possible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 csurf or sameSite cookie tokens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audit logging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Certain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 audit trail for all CUD operations</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localStorage token storage</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Possible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Consider httpOnly cookies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error boundaries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Certain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 React error boundaries per route</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Code duplication across portals</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Certain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Create shared component package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 file upload validation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Possible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Add file type/size validation + virus scan</w:t>
            </w:r>
          </w:p>
        </w:tc>
      </w:tr>
      <w:tr>
        <w:tc>
          <w:tcPr>
            <w:tcW w:type="dxa" w:w="28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No backup strategy</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Critical</w:t>
            </w:r>
          </w:p>
        </w:tc>
        <w:tc>
          <w:tcPr>
            <w:tcW w:type="dxa" w:w="120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100"/>
            </w:tcMar>
          </w:tcPr>
          <w:p>
            <w:r>
              <w:rPr>
                <w:rFonts w:ascii="Arial" w:cs="Arial" w:eastAsia="Arial" w:hAnsi="Arial"/>
                <w:sz w:val="20"/>
                <w:szCs w:val="20"/>
              </w:rPr>
              <w:t xml:space="preserve">Certain</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20"/>
                <w:szCs w:val="20"/>
              </w:rPr>
              <w:t xml:space="preserve">Implement automated backups</w:t>
            </w:r>
          </w:p>
        </w:tc>
      </w:tr>
    </w:tbl>
    <w:p>
      <w:r>
        <w:br w:type="page"/>
      </w:r>
    </w:p>
    <w:p>
      <w:pPr>
        <w:pStyle w:val="Heading1"/>
      </w:pPr>
      <w:r>
        <w:rPr>
          <w:b/>
          <w:bCs/>
        </w:rPr>
        <w:t xml:space="preserve">9. Phased Recommendations</w:t>
      </w:r>
    </w:p>
    <w:p>
      <w:pPr>
        <w:pStyle w:val="Heading2"/>
      </w:pPr>
      <w:r>
        <w:rPr>
          <w:b/>
          <w:bCs/>
        </w:rPr>
        <w:t xml:space="preserve">9.1 Phase 1: Critical Fixes (Week 1-2)</w:t>
      </w:r>
    </w:p>
    <w:p>
      <w:pPr>
        <w:spacing w:after="120"/>
      </w:pPr>
      <w:r>
        <w:rPr>
          <w:rFonts w:ascii="Arial" w:cs="Arial" w:eastAsia="Arial" w:hAnsi="Arial"/>
          <w:sz w:val="22"/>
          <w:szCs w:val="22"/>
        </w:rPr>
        <w:t xml:space="preserve">These items must be addressed before any further feature development:</w:t>
      </w:r>
    </w:p>
    <w:p>
      <w:pPr>
        <w:pStyle w:val="ListParagraph"/>
        <w:numPr>
          <w:ilvl w:val="0"/>
          <w:numId w:val="2"/>
        </w:numPr>
        <w:spacing w:after="80"/>
      </w:pPr>
      <w:r>
        <w:rPr>
          <w:rFonts w:ascii="Arial" w:cs="Arial" w:eastAsia="Arial" w:hAnsi="Arial"/>
          <w:sz w:val="22"/>
          <w:szCs w:val="22"/>
        </w:rPr>
        <w:t xml:space="preserve">Move JWT secret to environment variables and generate a strong random secret</w:t>
      </w:r>
    </w:p>
    <w:p>
      <w:pPr>
        <w:pStyle w:val="ListParagraph"/>
        <w:numPr>
          <w:ilvl w:val="0"/>
          <w:numId w:val="2"/>
        </w:numPr>
        <w:spacing w:after="80"/>
      </w:pPr>
      <w:r>
        <w:rPr>
          <w:rFonts w:ascii="Arial" w:cs="Arial" w:eastAsia="Arial" w:hAnsi="Arial"/>
          <w:sz w:val="22"/>
          <w:szCs w:val="22"/>
        </w:rPr>
        <w:t xml:space="preserve">Add React error boundaries to prevent full-page crashes (fix Customers page blank screen)</w:t>
      </w:r>
    </w:p>
    <w:p>
      <w:pPr>
        <w:pStyle w:val="ListParagraph"/>
        <w:numPr>
          <w:ilvl w:val="0"/>
          <w:numId w:val="2"/>
        </w:numPr>
        <w:spacing w:after="80"/>
      </w:pPr>
      <w:r>
        <w:rPr>
          <w:rFonts w:ascii="Arial" w:cs="Arial" w:eastAsia="Arial" w:hAnsi="Arial"/>
          <w:sz w:val="22"/>
          <w:szCs w:val="22"/>
        </w:rPr>
        <w:t xml:space="preserve">Add input validation middleware (joi or zod) to all API routes</w:t>
      </w:r>
    </w:p>
    <w:p>
      <w:pPr>
        <w:pStyle w:val="ListParagraph"/>
        <w:numPr>
          <w:ilvl w:val="0"/>
          <w:numId w:val="2"/>
        </w:numPr>
        <w:spacing w:after="80"/>
      </w:pPr>
      <w:r>
        <w:rPr>
          <w:rFonts w:ascii="Arial" w:cs="Arial" w:eastAsia="Arial" w:hAnsi="Arial"/>
          <w:sz w:val="22"/>
          <w:szCs w:val="22"/>
        </w:rPr>
        <w:t xml:space="preserve">Add database indexes on frequently queried columns (email, status, foreignKeys)</w:t>
      </w:r>
    </w:p>
    <w:p>
      <w:pPr>
        <w:pStyle w:val="ListParagraph"/>
        <w:numPr>
          <w:ilvl w:val="0"/>
          <w:numId w:val="2"/>
        </w:numPr>
        <w:spacing w:after="80"/>
      </w:pPr>
      <w:r>
        <w:rPr>
          <w:rFonts w:ascii="Arial" w:cs="Arial" w:eastAsia="Arial" w:hAnsi="Arial"/>
          <w:sz w:val="22"/>
          <w:szCs w:val="22"/>
        </w:rPr>
        <w:t xml:space="preserve">Remove debug endpoints (/api/debug/*) and hardcoded credentials from login forms</w:t>
      </w:r>
    </w:p>
    <w:p>
      <w:pPr>
        <w:spacing w:after="200"/>
      </w:pPr>
    </w:p>
    <w:p>
      <w:pPr>
        <w:pStyle w:val="Heading2"/>
      </w:pPr>
      <w:r>
        <w:rPr>
          <w:b/>
          <w:bCs/>
        </w:rPr>
        <w:t xml:space="preserve">9.2 Phase 2: Core Business Flow (Week 3-8)</w:t>
      </w:r>
    </w:p>
    <w:p>
      <w:pPr>
        <w:spacing w:after="120"/>
      </w:pPr>
      <w:r>
        <w:rPr>
          <w:rFonts w:ascii="Arial" w:cs="Arial" w:eastAsia="Arial" w:hAnsi="Arial"/>
          <w:sz w:val="22"/>
          <w:szCs w:val="22"/>
        </w:rPr>
        <w:t xml:space="preserve">Implement the end-to-end business flow that generates revenue:</w:t>
      </w:r>
    </w:p>
    <w:p>
      <w:pPr>
        <w:pStyle w:val="ListParagraph"/>
        <w:numPr>
          <w:ilvl w:val="0"/>
          <w:numId w:val="3"/>
        </w:numPr>
        <w:spacing w:after="80"/>
      </w:pPr>
      <w:r>
        <w:rPr>
          <w:rFonts w:ascii="Arial" w:cs="Arial" w:eastAsia="Arial" w:hAnsi="Arial"/>
          <w:sz w:val="22"/>
          <w:szCs w:val="22"/>
        </w:rPr>
        <w:t xml:space="preserve">Sales Order controller: create from quotation, status management, PDF generation</w:t>
      </w:r>
    </w:p>
    <w:p>
      <w:pPr>
        <w:pStyle w:val="ListParagraph"/>
        <w:numPr>
          <w:ilvl w:val="0"/>
          <w:numId w:val="3"/>
        </w:numPr>
        <w:spacing w:after="80"/>
      </w:pPr>
      <w:r>
        <w:rPr>
          <w:rFonts w:ascii="Arial" w:cs="Arial" w:eastAsia="Arial" w:hAnsi="Arial"/>
          <w:sz w:val="22"/>
          <w:szCs w:val="22"/>
        </w:rPr>
        <w:t xml:space="preserve">Purchase Order controller: create from sales order, send to factory, confirmation workflow</w:t>
      </w:r>
    </w:p>
    <w:p>
      <w:pPr>
        <w:pStyle w:val="ListParagraph"/>
        <w:numPr>
          <w:ilvl w:val="0"/>
          <w:numId w:val="3"/>
        </w:numPr>
        <w:spacing w:after="80"/>
      </w:pPr>
      <w:r>
        <w:rPr>
          <w:rFonts w:ascii="Arial" w:cs="Arial" w:eastAsia="Arial" w:hAnsi="Arial"/>
          <w:sz w:val="22"/>
          <w:szCs w:val="22"/>
        </w:rPr>
        <w:t xml:space="preserve">Shipment controller: create from PO, document upload, tracking, packing lists</w:t>
      </w:r>
    </w:p>
    <w:p>
      <w:pPr>
        <w:pStyle w:val="ListParagraph"/>
        <w:numPr>
          <w:ilvl w:val="0"/>
          <w:numId w:val="3"/>
        </w:numPr>
        <w:spacing w:after="80"/>
      </w:pPr>
      <w:r>
        <w:rPr>
          <w:rFonts w:ascii="Arial" w:cs="Arial" w:eastAsia="Arial" w:hAnsi="Arial"/>
          <w:sz w:val="22"/>
          <w:szCs w:val="22"/>
        </w:rPr>
        <w:t xml:space="preserve">Invoice controller: generate from sales order, payment tracking, aging</w:t>
      </w:r>
    </w:p>
    <w:p>
      <w:pPr>
        <w:pStyle w:val="ListParagraph"/>
        <w:numPr>
          <w:ilvl w:val="0"/>
          <w:numId w:val="3"/>
        </w:numPr>
        <w:spacing w:after="80"/>
      </w:pPr>
      <w:r>
        <w:rPr>
          <w:rFonts w:ascii="Arial" w:cs="Arial" w:eastAsia="Arial" w:hAnsi="Arial"/>
          <w:sz w:val="22"/>
          <w:szCs w:val="22"/>
        </w:rPr>
        <w:t xml:space="preserve">Inspection controller: scheduling, results recording, pass/fail workflow</w:t>
      </w:r>
    </w:p>
    <w:p>
      <w:pPr>
        <w:pStyle w:val="ListParagraph"/>
        <w:numPr>
          <w:ilvl w:val="0"/>
          <w:numId w:val="3"/>
        </w:numPr>
        <w:spacing w:after="80"/>
      </w:pPr>
      <w:r>
        <w:rPr>
          <w:rFonts w:ascii="Arial" w:cs="Arial" w:eastAsia="Arial" w:hAnsi="Arial"/>
          <w:sz w:val="22"/>
          <w:szCs w:val="22"/>
        </w:rPr>
        <w:t xml:space="preserve">Dashboard controller: real metrics from database, KPIs, charts</w:t>
      </w:r>
    </w:p>
    <w:p>
      <w:pPr>
        <w:spacing w:after="200"/>
      </w:pPr>
    </w:p>
    <w:p>
      <w:pPr>
        <w:pStyle w:val="Heading2"/>
      </w:pPr>
      <w:r>
        <w:rPr>
          <w:b/>
          <w:bCs/>
        </w:rPr>
        <w:t xml:space="preserve">9.3 Phase 3: Quality &amp; DevOps (Week 9-12)</w:t>
      </w:r>
    </w:p>
    <w:p>
      <w:pPr>
        <w:pStyle w:val="ListParagraph"/>
        <w:numPr>
          <w:ilvl w:val="0"/>
          <w:numId w:val="4"/>
        </w:numPr>
        <w:spacing w:after="80"/>
      </w:pPr>
      <w:r>
        <w:rPr>
          <w:rFonts w:ascii="Arial" w:cs="Arial" w:eastAsia="Arial" w:hAnsi="Arial"/>
          <w:sz w:val="22"/>
          <w:szCs w:val="22"/>
        </w:rPr>
        <w:t xml:space="preserve">Write unit tests for all controllers and models (target 80% coverage)</w:t>
      </w:r>
    </w:p>
    <w:p>
      <w:pPr>
        <w:pStyle w:val="ListParagraph"/>
        <w:numPr>
          <w:ilvl w:val="0"/>
          <w:numId w:val="4"/>
        </w:numPr>
        <w:spacing w:after="80"/>
      </w:pPr>
      <w:r>
        <w:rPr>
          <w:rFonts w:ascii="Arial" w:cs="Arial" w:eastAsia="Arial" w:hAnsi="Arial"/>
          <w:sz w:val="22"/>
          <w:szCs w:val="22"/>
        </w:rPr>
        <w:t xml:space="preserve">Set up CI/CD pipeline (GitHub Actions) with automated testing</w:t>
      </w:r>
    </w:p>
    <w:p>
      <w:pPr>
        <w:pStyle w:val="ListParagraph"/>
        <w:numPr>
          <w:ilvl w:val="0"/>
          <w:numId w:val="4"/>
        </w:numPr>
        <w:spacing w:after="80"/>
      </w:pPr>
      <w:r>
        <w:rPr>
          <w:rFonts w:ascii="Arial" w:cs="Arial" w:eastAsia="Arial" w:hAnsi="Arial"/>
          <w:sz w:val="22"/>
          <w:szCs w:val="22"/>
        </w:rPr>
        <w:t xml:space="preserve">Migrate from SQLite to PostgreSQL</w:t>
      </w:r>
    </w:p>
    <w:p>
      <w:pPr>
        <w:pStyle w:val="ListParagraph"/>
        <w:numPr>
          <w:ilvl w:val="0"/>
          <w:numId w:val="4"/>
        </w:numPr>
        <w:spacing w:after="80"/>
      </w:pPr>
      <w:r>
        <w:rPr>
          <w:rFonts w:ascii="Arial" w:cs="Arial" w:eastAsia="Arial" w:hAnsi="Arial"/>
          <w:sz w:val="22"/>
          <w:szCs w:val="22"/>
        </w:rPr>
        <w:t xml:space="preserve">Implement database migrations (sequelize-cli) instead of sync</w:t>
      </w:r>
    </w:p>
    <w:p>
      <w:pPr>
        <w:pStyle w:val="ListParagraph"/>
        <w:numPr>
          <w:ilvl w:val="0"/>
          <w:numId w:val="4"/>
        </w:numPr>
        <w:spacing w:after="80"/>
      </w:pPr>
      <w:r>
        <w:rPr>
          <w:rFonts w:ascii="Arial" w:cs="Arial" w:eastAsia="Arial" w:hAnsi="Arial"/>
          <w:sz w:val="22"/>
          <w:szCs w:val="22"/>
        </w:rPr>
        <w:t xml:space="preserve">Add CSRF protection and security headers (helmet)</w:t>
      </w:r>
    </w:p>
    <w:p>
      <w:pPr>
        <w:pStyle w:val="ListParagraph"/>
        <w:numPr>
          <w:ilvl w:val="0"/>
          <w:numId w:val="4"/>
        </w:numPr>
        <w:spacing w:after="80"/>
      </w:pPr>
      <w:r>
        <w:rPr>
          <w:rFonts w:ascii="Arial" w:cs="Arial" w:eastAsia="Arial" w:hAnsi="Arial"/>
          <w:sz w:val="22"/>
          <w:szCs w:val="22"/>
        </w:rPr>
        <w:t xml:space="preserve">Create shared frontend component library for the three portals</w:t>
      </w:r>
    </w:p>
    <w:p>
      <w:pPr>
        <w:pStyle w:val="ListParagraph"/>
        <w:numPr>
          <w:ilvl w:val="0"/>
          <w:numId w:val="4"/>
        </w:numPr>
        <w:spacing w:after="80"/>
      </w:pPr>
      <w:r>
        <w:rPr>
          <w:rFonts w:ascii="Arial" w:cs="Arial" w:eastAsia="Arial" w:hAnsi="Arial"/>
          <w:sz w:val="22"/>
          <w:szCs w:val="22"/>
        </w:rPr>
        <w:t xml:space="preserve">Add audit logging for all create/update/delete operations</w:t>
      </w:r>
    </w:p>
    <w:p>
      <w:pPr>
        <w:pStyle w:val="ListParagraph"/>
        <w:numPr>
          <w:ilvl w:val="0"/>
          <w:numId w:val="4"/>
        </w:numPr>
        <w:spacing w:after="80"/>
      </w:pPr>
      <w:r>
        <w:rPr>
          <w:rFonts w:ascii="Arial" w:cs="Arial" w:eastAsia="Arial" w:hAnsi="Arial"/>
          <w:sz w:val="22"/>
          <w:szCs w:val="22"/>
        </w:rPr>
        <w:t xml:space="preserve">Generate API documentation with Swagger/OpenAPI</w:t>
      </w:r>
    </w:p>
    <w:p>
      <w:pPr>
        <w:spacing w:after="200"/>
      </w:pPr>
    </w:p>
    <w:p>
      <w:pPr>
        <w:pStyle w:val="Heading2"/>
      </w:pPr>
      <w:r>
        <w:rPr>
          <w:b/>
          <w:bCs/>
        </w:rPr>
        <w:t xml:space="preserve">9.4 Phase 4: Advanced Features (Week 13+)</w:t>
      </w:r>
    </w:p>
    <w:p>
      <w:pPr>
        <w:pStyle w:val="ListParagraph"/>
        <w:numPr>
          <w:ilvl w:val="0"/>
          <w:numId w:val="4"/>
        </w:numPr>
        <w:spacing w:after="80"/>
      </w:pPr>
      <w:r>
        <w:rPr>
          <w:rFonts w:ascii="Arial" w:cs="Arial" w:eastAsia="Arial" w:hAnsi="Arial"/>
          <w:sz w:val="22"/>
          <w:szCs w:val="22"/>
        </w:rPr>
        <w:t xml:space="preserve">Email notifications (order confirmations, shipment updates, payment reminders)</w:t>
      </w:r>
    </w:p>
    <w:p>
      <w:pPr>
        <w:pStyle w:val="ListParagraph"/>
        <w:numPr>
          <w:ilvl w:val="0"/>
          <w:numId w:val="4"/>
        </w:numPr>
        <w:spacing w:after="80"/>
      </w:pPr>
      <w:r>
        <w:rPr>
          <w:rFonts w:ascii="Arial" w:cs="Arial" w:eastAsia="Arial" w:hAnsi="Arial"/>
          <w:sz w:val="22"/>
          <w:szCs w:val="22"/>
        </w:rPr>
        <w:t xml:space="preserve">PDF generation for all documents (invoices, packing lists, certificates)</w:t>
      </w:r>
    </w:p>
    <w:p>
      <w:pPr>
        <w:pStyle w:val="ListParagraph"/>
        <w:numPr>
          <w:ilvl w:val="0"/>
          <w:numId w:val="4"/>
        </w:numPr>
        <w:spacing w:after="80"/>
      </w:pPr>
      <w:r>
        <w:rPr>
          <w:rFonts w:ascii="Arial" w:cs="Arial" w:eastAsia="Arial" w:hAnsi="Arial"/>
          <w:sz w:val="22"/>
          <w:szCs w:val="22"/>
        </w:rPr>
        <w:t xml:space="preserve">Advanced reporting and analytics dashboards</w:t>
      </w:r>
    </w:p>
    <w:p>
      <w:pPr>
        <w:pStyle w:val="ListParagraph"/>
        <w:numPr>
          <w:ilvl w:val="0"/>
          <w:numId w:val="4"/>
        </w:numPr>
        <w:spacing w:after="80"/>
      </w:pPr>
      <w:r>
        <w:rPr>
          <w:rFonts w:ascii="Arial" w:cs="Arial" w:eastAsia="Arial" w:hAnsi="Arial"/>
          <w:sz w:val="22"/>
          <w:szCs w:val="22"/>
        </w:rPr>
        <w:t xml:space="preserve">Mobile-responsive optimization for all portals</w:t>
      </w:r>
    </w:p>
    <w:p>
      <w:pPr>
        <w:pStyle w:val="ListParagraph"/>
        <w:numPr>
          <w:ilvl w:val="0"/>
          <w:numId w:val="4"/>
        </w:numPr>
        <w:spacing w:after="80"/>
      </w:pPr>
      <w:r>
        <w:rPr>
          <w:rFonts w:ascii="Arial" w:cs="Arial" w:eastAsia="Arial" w:hAnsi="Arial"/>
          <w:sz w:val="22"/>
          <w:szCs w:val="22"/>
        </w:rPr>
        <w:t xml:space="preserve">Multi-currency support and exchange rate management</w:t>
      </w:r>
    </w:p>
    <w:p>
      <w:pPr>
        <w:pStyle w:val="ListParagraph"/>
        <w:numPr>
          <w:ilvl w:val="0"/>
          <w:numId w:val="4"/>
        </w:numPr>
        <w:spacing w:after="80"/>
      </w:pPr>
      <w:r>
        <w:rPr>
          <w:rFonts w:ascii="Arial" w:cs="Arial" w:eastAsia="Arial" w:hAnsi="Arial"/>
          <w:sz w:val="22"/>
          <w:szCs w:val="22"/>
        </w:rPr>
        <w:t xml:space="preserve">Role-based dashboard customization</w:t>
      </w:r>
    </w:p>
    <w:p>
      <w:pPr>
        <w:pStyle w:val="ListParagraph"/>
        <w:numPr>
          <w:ilvl w:val="0"/>
          <w:numId w:val="4"/>
        </w:numPr>
        <w:spacing w:after="80"/>
      </w:pPr>
      <w:r>
        <w:rPr>
          <w:rFonts w:ascii="Arial" w:cs="Arial" w:eastAsia="Arial" w:hAnsi="Arial"/>
          <w:sz w:val="22"/>
          <w:szCs w:val="22"/>
        </w:rPr>
        <w:t xml:space="preserve">Backup and disaster recovery strategy</w:t>
      </w:r>
    </w:p>
    <w:p>
      <w:r>
        <w:br w:type="page"/>
      </w:r>
    </w:p>
    <w:p>
      <w:pPr>
        <w:pStyle w:val="Heading1"/>
      </w:pPr>
      <w:r>
        <w:rPr>
          <w:b/>
          <w:bCs/>
        </w:rPr>
        <w:t xml:space="preserve">10. Conclusion</w:t>
      </w:r>
    </w:p>
    <w:p>
      <w:pPr>
        <w:spacing w:after="120"/>
      </w:pPr>
      <w:r>
        <w:rPr>
          <w:rFonts w:ascii="Arial" w:cs="Arial" w:eastAsia="Arial" w:hAnsi="Arial"/>
          <w:sz w:val="22"/>
          <w:szCs w:val="22"/>
        </w:rPr>
        <w:t xml:space="preserve">The FloorTrade Trading ERP system has a strong architectural foundation. The monorepo structure, the three-portal approach, and the comprehensive data model demonstrate good planning and domain understanding. The frontend UI work is impressive, with polished, branded interfaces across all three portals.</w:t>
      </w:r>
    </w:p>
    <w:p>
      <w:pPr>
        <w:spacing w:after="200"/>
      </w:pPr>
    </w:p>
    <w:p>
      <w:pPr>
        <w:spacing w:after="120"/>
      </w:pPr>
      <w:r>
        <w:rPr>
          <w:rFonts w:ascii="Arial" w:cs="Arial" w:eastAsia="Arial" w:hAnsi="Arial"/>
          <w:sz w:val="22"/>
          <w:szCs w:val="22"/>
        </w:rPr>
        <w:t xml:space="preserve">However, the system is not ready for production use. The critical path from the perspective of all stakeholders is completing the backend business logic that connects the end-to-end trading flow. Without functional sales order processing, purchase order management, shipment tracking, and invoicing, the system cannot deliver value to any stakeholder.</w:t>
      </w:r>
    </w:p>
    <w:p>
      <w:pPr>
        <w:spacing w:after="200"/>
      </w:pPr>
    </w:p>
    <w:p>
      <w:pPr>
        <w:spacing w:after="120"/>
      </w:pPr>
      <w:r>
        <w:rPr>
          <w:rFonts w:ascii="Arial" w:cs="Arial" w:eastAsia="Arial" w:hAnsi="Arial"/>
          <w:sz w:val="22"/>
          <w:szCs w:val="22"/>
        </w:rPr>
        <w:t xml:space="preserve">The recommended phased approach prioritizes security fixes first, then core business logic, followed by quality/DevOps improvements, and finally advanced features. This ensures the system becomes usable as quickly as possible while building on a solid, secure foundation.</w:t>
      </w:r>
    </w:p>
    <w:p>
      <w:pPr>
        <w:spacing w:after="200"/>
      </w:pPr>
    </w:p>
    <w:p>
      <w:pPr>
        <w:spacing w:after="120"/>
      </w:pPr>
      <w:r>
        <w:rPr>
          <w:rFonts w:ascii="Arial" w:cs="Arial" w:eastAsia="Arial" w:hAnsi="Arial"/>
          <w:sz w:val="22"/>
          <w:szCs w:val="22"/>
        </w:rPr>
        <w:t xml:space="preserve">With focused development following the recommended phases, the system can reach a viable MVP state in approximately 12 weeks, with full feature parity in 16-20 weeks.</w:t>
      </w:r>
    </w:p>
    <w:p>
      <w:pPr>
        <w:spacing w:after="200"/>
      </w:pPr>
    </w:p>
    <w:p>
      <w:pPr>
        <w:spacing w:after="200"/>
      </w:pPr>
    </w:p>
    <w:p>
      <w:pPr>
        <w:pBdr>
          <w:top w:val="single" w:color="2E5090" w:sz="2" w:space="8"/>
        </w:pBdr>
        <w:spacing w:before="400"/>
      </w:pPr>
      <w:r>
        <w:rPr>
          <w:rFonts w:ascii="Arial" w:cs="Arial" w:eastAsia="Arial" w:hAnsi="Arial"/>
          <w:i/>
          <w:iCs/>
          <w:color w:val="999999"/>
          <w:sz w:val="20"/>
          <w:szCs w:val="20"/>
        </w:rPr>
        <w:t xml:space="preserve">End of Report</w:t>
      </w:r>
    </w:p>
    <w:p>
      <w:pPr>
        <w:spacing w:after="60"/>
        <w:jc w:val="left"/>
      </w:pPr>
      <w:r>
        <w:rPr>
          <w:rFonts w:ascii="Arial" w:cs="Arial" w:eastAsia="Arial" w:hAnsi="Arial"/>
          <w:color w:val="999999"/>
          <w:sz w:val="18"/>
          <w:szCs w:val="18"/>
        </w:rPr>
        <w:t xml:space="preserve">Generated: March 16, 2026  |  FloorTrade Trading ERP Audit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Trading ERP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3C6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A6F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2026-03-16T03:45:35.530Z</dcterms:created>
  <dcterms:modified xsi:type="dcterms:W3CDTF">2026-03-16T03:45:35.530Z</dcterms:modified>
</cp:coreProperties>
</file>

<file path=docProps/custom.xml><?xml version="1.0" encoding="utf-8"?>
<Properties xmlns="http://schemas.openxmlformats.org/officeDocument/2006/custom-properties" xmlns:vt="http://schemas.openxmlformats.org/officeDocument/2006/docPropsVTypes"/>
</file>