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2F" w:rsidRDefault="003D6065">
      <w:pPr>
        <w:rPr>
          <w:rFonts w:ascii="Arial" w:hAnsi="Arial" w:cs="Arial"/>
          <w:sz w:val="32"/>
          <w:szCs w:val="32"/>
        </w:rPr>
      </w:pPr>
      <w:proofErr w:type="spellStart"/>
      <w:r w:rsidRPr="003D6065">
        <w:rPr>
          <w:rFonts w:ascii="Arial" w:hAnsi="Arial" w:cs="Arial"/>
          <w:sz w:val="32"/>
          <w:szCs w:val="32"/>
        </w:rPr>
        <w:t>Referaatti</w:t>
      </w:r>
      <w:proofErr w:type="spellEnd"/>
      <w:r w:rsidRPr="003D6065">
        <w:rPr>
          <w:rFonts w:ascii="Arial" w:hAnsi="Arial" w:cs="Arial"/>
          <w:sz w:val="32"/>
          <w:szCs w:val="32"/>
        </w:rPr>
        <w:t>: Is Design Dead?</w:t>
      </w:r>
    </w:p>
    <w:p w:rsidR="003D6065" w:rsidRDefault="003D6065">
      <w:pPr>
        <w:rPr>
          <w:rFonts w:ascii="Arial" w:hAnsi="Arial" w:cs="Arial"/>
          <w:sz w:val="32"/>
          <w:szCs w:val="32"/>
        </w:rPr>
      </w:pPr>
    </w:p>
    <w:p w:rsidR="003D6065" w:rsidRDefault="003D6065">
      <w:pPr>
        <w:rPr>
          <w:rFonts w:ascii="Arial" w:hAnsi="Arial" w:cs="Arial"/>
          <w:lang w:val="fi-FI"/>
        </w:rPr>
      </w:pPr>
      <w:r w:rsidRPr="003D6065">
        <w:rPr>
          <w:rFonts w:ascii="Arial" w:hAnsi="Arial" w:cs="Arial"/>
          <w:lang w:val="fi-FI"/>
        </w:rPr>
        <w:t xml:space="preserve">Martin </w:t>
      </w:r>
      <w:proofErr w:type="spellStart"/>
      <w:r w:rsidRPr="003D6065">
        <w:rPr>
          <w:rFonts w:ascii="Arial" w:hAnsi="Arial" w:cs="Arial"/>
          <w:lang w:val="fi-FI"/>
        </w:rPr>
        <w:t>Fowler</w:t>
      </w:r>
      <w:proofErr w:type="spellEnd"/>
      <w:r w:rsidRPr="003D6065">
        <w:rPr>
          <w:rFonts w:ascii="Arial" w:hAnsi="Arial" w:cs="Arial"/>
          <w:lang w:val="fi-FI"/>
        </w:rPr>
        <w:t xml:space="preserve"> kirjoittaa että </w:t>
      </w:r>
      <w:r>
        <w:rPr>
          <w:rFonts w:ascii="Arial" w:hAnsi="Arial" w:cs="Arial"/>
          <w:lang w:val="fi-FI"/>
        </w:rPr>
        <w:t>hyvän</w:t>
      </w:r>
      <w:r w:rsidRPr="003D6065">
        <w:rPr>
          <w:rFonts w:ascii="Arial" w:hAnsi="Arial" w:cs="Arial"/>
          <w:lang w:val="fi-FI"/>
        </w:rPr>
        <w:t xml:space="preserve"> koodin täytyy olla</w:t>
      </w:r>
      <w:r>
        <w:rPr>
          <w:rFonts w:ascii="Arial" w:hAnsi="Arial" w:cs="Arial"/>
          <w:lang w:val="fi-FI"/>
        </w:rPr>
        <w:t xml:space="preserve"> mm.</w:t>
      </w:r>
      <w:r w:rsidRPr="003D6065">
        <w:rPr>
          <w:rFonts w:ascii="Arial" w:hAnsi="Arial" w:cs="Arial"/>
          <w:lang w:val="fi-FI"/>
        </w:rPr>
        <w:t xml:space="preserve"> ylläpidettävää, testattavaa sekä luettavaa.</w:t>
      </w:r>
      <w:r>
        <w:rPr>
          <w:rFonts w:ascii="Arial" w:hAnsi="Arial" w:cs="Arial"/>
          <w:lang w:val="fi-FI"/>
        </w:rPr>
        <w:t xml:space="preserve"> Toisteisuuden puuttuminen on myös tärkeä laadukkaan koodin ominaisuus. Hyvää koodia saadaan tuotettua noudattamalla toimiviksi havaittuja suunnitteluperiaatteita ja käytäntöjä, vaikka nykyiset ketterät menetelmät eivät painota BDUF-metodien kaltaisesti aukottoman suunnitelman laatimista toteutettavasta softasta.</w:t>
      </w:r>
    </w:p>
    <w:p w:rsidR="003D6065" w:rsidRDefault="003D6065">
      <w:pPr>
        <w:rPr>
          <w:rFonts w:ascii="Arial" w:hAnsi="Arial" w:cs="Arial"/>
          <w:lang w:val="fi-FI"/>
        </w:rPr>
      </w:pPr>
    </w:p>
    <w:p w:rsidR="003D6065" w:rsidRDefault="003D6065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Säännöllinen </w:t>
      </w:r>
      <w:proofErr w:type="spellStart"/>
      <w:r>
        <w:rPr>
          <w:rFonts w:ascii="Arial" w:hAnsi="Arial" w:cs="Arial"/>
          <w:lang w:val="fi-FI"/>
        </w:rPr>
        <w:t>refaktorointi</w:t>
      </w:r>
      <w:proofErr w:type="spellEnd"/>
      <w:r>
        <w:rPr>
          <w:rFonts w:ascii="Arial" w:hAnsi="Arial" w:cs="Arial"/>
          <w:lang w:val="fi-FI"/>
        </w:rPr>
        <w:t xml:space="preserve">, sekä muiden </w:t>
      </w:r>
      <w:proofErr w:type="spellStart"/>
      <w:r>
        <w:rPr>
          <w:rFonts w:ascii="Arial" w:hAnsi="Arial" w:cs="Arial"/>
          <w:lang w:val="fi-FI"/>
        </w:rPr>
        <w:t>XP:n</w:t>
      </w:r>
      <w:proofErr w:type="spellEnd"/>
      <w:r>
        <w:rPr>
          <w:rFonts w:ascii="Arial" w:hAnsi="Arial" w:cs="Arial"/>
          <w:lang w:val="fi-FI"/>
        </w:rPr>
        <w:t xml:space="preserve"> käytäntöjen noudattaminen mahdollistaa hyvän designin luomisen pala palalta, ilman vaativaa etukäteen tapahtuvaa suunnittelua. UML-kaavioiden piirtämistä voi pitää sopimattomana ketterään menettelyyn, mutta </w:t>
      </w:r>
      <w:proofErr w:type="spellStart"/>
      <w:r>
        <w:rPr>
          <w:rFonts w:ascii="Arial" w:hAnsi="Arial" w:cs="Arial"/>
          <w:lang w:val="fi-FI"/>
        </w:rPr>
        <w:t>Fowlerin</w:t>
      </w:r>
      <w:proofErr w:type="spellEnd"/>
      <w:r>
        <w:rPr>
          <w:rFonts w:ascii="Arial" w:hAnsi="Arial" w:cs="Arial"/>
          <w:lang w:val="fi-FI"/>
        </w:rPr>
        <w:t xml:space="preserve"> mukaan kaavioit, ynnä muut suunnitelmat voidaan yhdistää ketterää nykyaikaiseen ohjelmistokehitykseen. </w:t>
      </w:r>
    </w:p>
    <w:p w:rsidR="003D6065" w:rsidRDefault="003D6065">
      <w:pPr>
        <w:rPr>
          <w:rFonts w:ascii="Arial" w:hAnsi="Arial" w:cs="Arial"/>
          <w:lang w:val="fi-FI"/>
        </w:rPr>
      </w:pPr>
    </w:p>
    <w:p w:rsidR="003D6065" w:rsidRDefault="003D6065">
      <w:pPr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i-FI"/>
        </w:rPr>
        <w:t>Fowler</w:t>
      </w:r>
      <w:proofErr w:type="spellEnd"/>
      <w:r>
        <w:rPr>
          <w:rFonts w:ascii="Arial" w:hAnsi="Arial" w:cs="Arial"/>
          <w:lang w:val="fi-FI"/>
        </w:rPr>
        <w:t xml:space="preserve"> siis toteaa ettei design ole kuollut, sitä ei vaan painoteta alan tekijöiden toimesta yhtä paljon menneeseen aikaan verrattuna. Raskas suunnittelu etukäteen ei vedä vertoja evolutiiviselle lähestymistavalle.</w:t>
      </w:r>
      <w:bookmarkStart w:id="0" w:name="_GoBack"/>
      <w:bookmarkEnd w:id="0"/>
    </w:p>
    <w:p w:rsidR="003D6065" w:rsidRDefault="003D6065">
      <w:pPr>
        <w:rPr>
          <w:rFonts w:ascii="Arial" w:hAnsi="Arial" w:cs="Arial"/>
          <w:lang w:val="fi-FI"/>
        </w:rPr>
      </w:pPr>
    </w:p>
    <w:p w:rsidR="003D6065" w:rsidRDefault="003D6065">
      <w:pPr>
        <w:rPr>
          <w:rFonts w:ascii="Arial" w:hAnsi="Arial" w:cs="Arial"/>
          <w:lang w:val="fi-FI"/>
        </w:rPr>
      </w:pPr>
    </w:p>
    <w:p w:rsidR="003D6065" w:rsidRDefault="003D6065">
      <w:pPr>
        <w:rPr>
          <w:rFonts w:ascii="Arial" w:hAnsi="Arial" w:cs="Arial"/>
          <w:lang w:val="fi-FI"/>
        </w:rPr>
      </w:pPr>
    </w:p>
    <w:p w:rsidR="003D6065" w:rsidRDefault="003D6065">
      <w:pPr>
        <w:rPr>
          <w:rFonts w:ascii="Arial" w:hAnsi="Arial" w:cs="Arial"/>
          <w:lang w:val="fi-FI"/>
        </w:rPr>
      </w:pPr>
    </w:p>
    <w:p w:rsidR="003D6065" w:rsidRPr="003D6065" w:rsidRDefault="003D6065">
      <w:pPr>
        <w:rPr>
          <w:rFonts w:ascii="Arial" w:hAnsi="Arial" w:cs="Arial"/>
          <w:lang w:val="fi-FI"/>
        </w:rPr>
      </w:pPr>
    </w:p>
    <w:sectPr w:rsidR="003D6065" w:rsidRPr="003D6065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65"/>
    <w:rsid w:val="003D6065"/>
    <w:rsid w:val="00E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F25E"/>
  <w15:chartTrackingRefBased/>
  <w15:docId w15:val="{D5B4377C-568A-4FA7-9BCF-FF6B2DE4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Heino</dc:creator>
  <cp:keywords/>
  <dc:description/>
  <cp:lastModifiedBy>Leevi Heino</cp:lastModifiedBy>
  <cp:revision>1</cp:revision>
  <dcterms:created xsi:type="dcterms:W3CDTF">2017-05-08T17:51:00Z</dcterms:created>
  <dcterms:modified xsi:type="dcterms:W3CDTF">2017-05-08T18:01:00Z</dcterms:modified>
</cp:coreProperties>
</file>