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E38" w:rsidRDefault="00D44E38"/>
    <w:p w:rsid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87381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Архитектура UNIX</w:t>
      </w:r>
    </w:p>
    <w:p w:rsid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Первоисточник: </w:t>
      </w:r>
      <w:hyperlink r:id="rId7" w:history="1">
        <w:r w:rsidRPr="007437CE">
          <w:rPr>
            <w:rStyle w:val="a3"/>
            <w:rFonts w:ascii="Times New Roman" w:eastAsia="Times New Roman" w:hAnsi="Times New Roman" w:cs="Times New Roman"/>
            <w:b/>
            <w:bCs/>
            <w:sz w:val="36"/>
            <w:szCs w:val="36"/>
            <w:lang w:eastAsia="ru-RU"/>
          </w:rPr>
          <w:t>http://heap.altlinux.org/alt-docs/modules/unix_base_admin.dralex/ch01s02.html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0" w:name="intro-unix-concepts"/>
      <w:bookmarkEnd w:id="0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Особенности архитектуры UNIX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8" w:anchor="small-pres-2-01" w:tooltip="Рисунок 1.28. Презентация 2-01: основные концепции UNIX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2-01: основные концепции UNIX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Знакомство с архитектурой UNIX начнем с рассмотрения таких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неотъемлимых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неё характеристических понятий, как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стандартизация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многозадачность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Стандартизация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Несмотря на многообразие версий UNIX, основой всего семейства являются принципиально одинаковая архитектура и ряд стандартных интерфейсов (в UNIX стандартизовано почти всё – от расположения системных папок и файлов, до интерфейса системных вызовов и списка драйверов базовых устройств). Опытный администратор без особого труда сможет обслуживать другую версию, тогда как для пользователей переход на другую систему и вовсе может оказаться незаметным. Для системных же программистов такого рода стандарты позволяют полностью сосредоточиться на программировании, не тратя время на изучение архитектуры и особенностей конкретной реализации системы.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Многозадачность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системе UNIX может одновременно выполняться множество процессов (задач), причем их число логически не ограничивается, и множество частей одной программы может одновременно находиться в системе. Благодаря специальному механизму управления памятью, каждый процесс развивается в своем защищенном адресном пространстве, что гарантирует безопасность и независимость от других процессов. Различные системные операции позволяют процессам порождать новые процессы, завершают процессы, синхронизируют выполнение этапов процесса и управляют реакцией на наступление различных событий.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1" w:name="intro-unix-concepts-fp"/>
      <w:bookmarkEnd w:id="1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Два кита UNIX: файлы и процессы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" w:name="quest-2-1"/>
      <w:bookmarkEnd w:id="2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Существует два основных объекта операционной системы UNIX, с которыми приходиться работать пользователю –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файлы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процессы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Эти объекты сильно 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связаны друг с другом, и в целом организация работы с ними как раз и определяет архитектуру операционной системы.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Все данные пользователя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храняться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 </w:t>
      </w:r>
      <w:bookmarkStart w:id="3" w:name="def-unix-file"/>
      <w:bookmarkEnd w:id="3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файлах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; доступ к периферийным устройствам осуществляется посредством чтения и записи специальных файлов; во время выполнения программы, операционная система считывает исполняемый код из файла в память и передает ему управление.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 другой стороны, вся функциональность операционная определяется выполнением соответствующих </w:t>
      </w:r>
      <w:bookmarkStart w:id="4" w:name="def-unix-process"/>
      <w:bookmarkEnd w:id="4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процессов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 частности, обращение к файлам на диске невозможно, если файловая подсистема операционной системы (совокупность процессов, осуществляющих доступ к файлам) не имеет необходимого для этого кода в памяти.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5" w:name="intro-unix-concepts-arch"/>
      <w:bookmarkEnd w:id="5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Беглый взгляд на архитектуру UNIX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9" w:anchor="small-pres-2-02" w:tooltip="Рисунок 1.29. Презентация 2-02: беглый взгляд на архитектуру UNIX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2-02: беглый взгляд на архитектуру UNIX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Самый общий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взляд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на архитектуру UNIX позволяет увидеть </w:t>
      </w:r>
      <w:bookmarkStart w:id="6" w:name="def-unix-two-levels"/>
      <w:bookmarkEnd w:id="6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двухуровневую модель системы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состоящую из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пользовательской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системной части (ядра)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(см. </w:t>
      </w:r>
      <w:hyperlink r:id="rId10" w:anchor="img-unix-arch" w:tooltip="Рисунок 1.20. Архитектура операционной системы UNIX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1.20, «Архитектура операционной системы UNIX»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Ядро непосредственно взаимодействует с аппаратной частью компьютера, изолируя прикладные программы (процессы в пользовательской части операционной системы) от особенностей ее архитектуры. Ядро имеет набор услуг, предоставляемых прикладным программам посредством системных вызовов. Таким образом, в системе можно выделить два уровня привилегий: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уровень системы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привиегии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специального пользователя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root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уровень пользователя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(привилегии всех остальных пользователей). Подробнее об управлении доступом рассказывается в следующих главах (</w:t>
      </w:r>
      <w:hyperlink r:id="rId11" w:tooltip="Глава 3. Безопасность операционной системы UNIX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Глава 3, </w:t>
        </w:r>
        <w:r w:rsidRPr="00873819">
          <w:rPr>
            <w:rFonts w:ascii="Times New Roman" w:eastAsia="Times New Roman" w:hAnsi="Times New Roman" w:cs="Times New Roman"/>
            <w:i/>
            <w:iCs/>
            <w:color w:val="0000FF"/>
            <w:sz w:val="27"/>
            <w:szCs w:val="27"/>
            <w:u w:val="single"/>
            <w:lang w:eastAsia="ru-RU"/>
          </w:rPr>
          <w:t>Безопасность операционной системы UNIX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" w:name="img-unix-arch"/>
      <w:bookmarkEnd w:id="7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1.20. Архитектура операционной системы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E6DDEF8" wp14:editId="2CC63F27">
            <wp:extent cx="2791460" cy="2791460"/>
            <wp:effectExtent l="0" t="0" r="8890" b="8890"/>
            <wp:docPr id="1" name="Рисунок 1" descr="Архитектура операционной системы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Архитектура операционной системы UNI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8" w:name="quest-2-2"/>
      <w:bookmarkEnd w:id="8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Важной частью системных программ являются </w:t>
      </w:r>
      <w:bookmarkStart w:id="9" w:name="def-daemon"/>
      <w:bookmarkEnd w:id="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демоны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Демон – это процесс, выполняющий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опеределенную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функцию в системе, который запускается при старте системы и не связан ни с одним пользовательским терминалом. Демоны предоставляют пользователям определенные сервисы, примерами которых могут служить системный журнал, веб-сервер 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т.п..</w:t>
      </w:r>
      <w:proofErr w:type="gram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Аналогом демонов в операционной системе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NT и более поздних версиях являются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системные службы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10" w:name="intro-unix-concepts-kernel"/>
      <w:bookmarkEnd w:id="10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Ядро UNIX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13" w:anchor="small-pres-2-03" w:tooltip="Рисунок 1.30. Презентация 2-03: ядро UNIX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2-03: ядро UNIX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11" w:name="quest-2-3"/>
      <w:bookmarkEnd w:id="11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Операционная система UNIX обладает классическим монолитным ядром (см. </w:t>
      </w:r>
      <w:hyperlink r:id="rId14" w:anchor="intro-concepts-arch" w:tooltip="Архитектура операционной системы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«Архитектура операционной системы»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в котором можно выделить следующие основные части: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Файловая подсистема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Доступ к структурам ядра осуществляется через файловый интерфейс.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Управление процессами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Сюда входит управление параллельным выполнением процессов (планирование и диспетчеризация), виртуальной памятью процесса, и взаимодействием между процессами (сигналы, очереди сообщений и т.п.).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Драйверы устройств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Драйверы устройств делятся на символьные и блочные по типу внешнего устройства. Для каждого из устройств определен набор возможных операций (открытие, чтение и т.д.). Блочные устройства кэшируются с помощью специального внутреннего механизма управления буферами.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12" w:name="img-unix-kernel"/>
      <w:bookmarkEnd w:id="12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1.21. Ядро операционной системы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680FB638" wp14:editId="056C8E54">
            <wp:extent cx="4800600" cy="4398645"/>
            <wp:effectExtent l="0" t="0" r="0" b="1905"/>
            <wp:docPr id="2" name="Рисунок 2" descr="Ядро операционной системы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Ядро операционной системы UNI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Благодаря тому, что в UNIX аппаратно-независимая часть явно отделена, это семейство операционных систем может быть с минимальными затратами перенесено на новые аппаратные платформы.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Видно, что ядро операционной системы UNIX является классическим для многозадачной многопользовательской операционной системы, поэтому оно широко используется в обучении системному программированию и теории операционных систем.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13" w:name="intro-unix-files"/>
      <w:bookmarkEnd w:id="13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Файловая система UNIX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Термин </w:t>
      </w:r>
      <w:bookmarkStart w:id="14" w:name="def-fs"/>
      <w:bookmarkEnd w:id="14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файловая система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по историческим причинам обозначает одновременно и иерархию каталогов и файлов, и часть ядра, управляющую доступом к каталогам и файлам.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15" w:name="intro-unix-files-fs"/>
      <w:bookmarkEnd w:id="15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Особенности файловой системы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16" w:anchor="small-pres-2-04" w:tooltip="Рисунок 1.31. Презентация 2-04: файловая система UNIX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2-04: файловая система UNIX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16" w:name="quest-2-4"/>
      <w:bookmarkEnd w:id="16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Первое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значение термина упирается в рассмотрение структур, в которые могут быть организованы файлы на носителях данных. Существует несколько видов таких структур: линейные, древовидные, объектные и другие, но в настоящее время широко распространены только древовидные структуры.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Каджый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файл в древовидной структуре расположен в определенном хранилище файлов – </w:t>
      </w:r>
      <w:bookmarkStart w:id="17" w:name="def-directory"/>
      <w:bookmarkEnd w:id="17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каталоге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каждый каталог, в свою очередь, также расположен в некотором каталоге. Таким образом, по принципу вложения элементов файловой системы (файлов и каталогов) друг в друга строится дерево, вершинами которого являются непустые каталоги, а листьями – файлы или пустые каталоги. Корень такого дерева имеет название </w:t>
      </w:r>
      <w:bookmarkStart w:id="18" w:name="def-root-dir"/>
      <w:bookmarkEnd w:id="18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корневой каталог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и обозначается каким-либо специальным символом или группой символов (например, «C:» в операционной системе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Каждому файлу соответствует некоторое </w:t>
      </w:r>
      <w:bookmarkStart w:id="19" w:name="def-file-name"/>
      <w:bookmarkEnd w:id="1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имя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отпределяющее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его расположение в дереве файловой системы. Полное имя файла состоит из имен всех вершин дерева файловой системы, через которые можно пройти от корня до данного файла (каталога), записывая их слева-направо и разделяя специальными символами-разделителями.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настоящее время существует огромное количество файловых систем, каждая из которых используется для определенной цели: для быстрого доступа к данным, для обеспечения целостности данных при сбоях системы, для простоты реализации, для компактного хранения данных, и т.д. Однако среди всего множества файловых систем можно выделить такие, которые обладают рядом схожих признаков, а именно:</w:t>
      </w:r>
    </w:p>
    <w:bookmarkStart w:id="20" w:name="quest-2-5"/>
    <w:bookmarkEnd w:id="20"/>
    <w:p w:rsidR="00873819" w:rsidRPr="00873819" w:rsidRDefault="00873819" w:rsidP="008738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begin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instrText xml:space="preserve"> HYPERLINK "http://heap.altlinux.org/alt-docs/modules/unix_base_admin.dralex/ch01s02.html" \l "small-pres-2-05" \o "Рисунок 1.32. Презентация 2-05: индексный узел" </w:instrTex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separate"/>
      </w:r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>Презентация 2-05: индексный узел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end"/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Файлы и каталоги идентифицируются не по именам, а по </w:t>
      </w:r>
      <w:bookmarkStart w:id="21" w:name="def-index-node"/>
      <w:bookmarkEnd w:id="21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индексным узлам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(i-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node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 – индексам в общем массиве файлов для данной файловой системе. В этом массиве хранится информация об используемых блоках данных на носителе, а также – длина файла, владелец файла, права доступа и другая служебная информация под общим названием «метаданные о файле». Логические же связки типа «имя–i-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node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 – есть ни что иное как содержимое каталогов.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Таким образом, каждый файл характеризуется одним i-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node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но может быть связан с несколькими именами – в UNIX это называют </w:t>
      </w:r>
      <w:bookmarkStart w:id="22" w:name="def-hard-link"/>
      <w:bookmarkEnd w:id="22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жёсткими ссылками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(см. </w:t>
      </w:r>
      <w:hyperlink r:id="rId17" w:anchor="img-hard-link" w:tooltip="Рисунок 1.22. Пример жесткой ссылки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1.22, «Пример жесткой ссылки»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При этом, удаление файла происходит тогда, когда удаляется последняя жёсткая ссылка на этот файл.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3" w:name="img-hard-link"/>
      <w:bookmarkEnd w:id="23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1.22. Пример жесткой ссылки</w:t>
      </w:r>
    </w:p>
    <w:p w:rsidR="00873819" w:rsidRPr="00873819" w:rsidRDefault="00873819" w:rsidP="00873819">
      <w:pPr>
        <w:shd w:val="clear" w:color="auto" w:fill="FFFFFF"/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DCE7249" wp14:editId="1DD69CF4">
            <wp:extent cx="4315460" cy="2736215"/>
            <wp:effectExtent l="0" t="0" r="8890" b="6985"/>
            <wp:docPr id="3" name="Рисунок 3" descr="Пример жесткой ссы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ример жесткой ссылк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Важной особенностью таких файловых систем является то, что имена файлов зависят от регистра, другими словами файлы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test.txt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TEST.txt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отличаются (т.е. являются разными строками в файле директории).</w:t>
      </w:r>
    </w:p>
    <w:p w:rsidR="00873819" w:rsidRPr="00873819" w:rsidRDefault="00873819" w:rsidP="008738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определенных (фиксированных для данной файловой системы) блоках физического носителя данных находится т.н. </w:t>
      </w:r>
      <w:bookmarkStart w:id="24" w:name="def-superblock"/>
      <w:bookmarkEnd w:id="24"/>
      <w:proofErr w:type="spellStart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суперблок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Суперблок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– это наиболее ответственная область файловой системы, содержащая информацию для работы файловой системы в целом, а также – для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ёе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идентификации. В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суперблоке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находится «магическое число» – идентификатор файловой системы, отличающий её от других файловых систем, список свободных блоков, список свободных i-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node'ов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некоторая другая служебная информация.</w:t>
      </w:r>
    </w:p>
    <w:p w:rsidR="00873819" w:rsidRPr="00873819" w:rsidRDefault="00873819" w:rsidP="008738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Помимо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каталогов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обычных файлов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для хранения информации, ФС может содержать следующие виды файлов:</w:t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Специальный </w:t>
      </w:r>
      <w:bookmarkStart w:id="25" w:name="def-device-file"/>
      <w:bookmarkEnd w:id="25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файл устройства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Обеспечивает доступ к физическому устройству. При создании такого устройства указывается тип устройства (блочное или символьное),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старший номер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– индекс драйвера в таблице драйверов операционной системы 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младший номер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– параметр, передаваемый драйверу, поддерживающему несколько устройств, для уточнения о каком «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подустройстве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 идет речь (например, о каком из нескольких IDE-устройств или COM-портов).</w:t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6" w:name="def-named-pipe"/>
      <w:bookmarkEnd w:id="26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Именованный канал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Используется для передачи данных между процессами, работает по принципу двунаправленной очереди (FIFO). Является одним из способов обмена между изолированными процессами (подробнее см. </w:t>
      </w:r>
      <w:hyperlink r:id="rId19" w:anchor="intro-unix-proc-interproc" w:tooltip="Межпроцессное взаимодействие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«</w:t>
        </w:r>
        <w:proofErr w:type="spellStart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Межпроцессное</w:t>
        </w:r>
        <w:proofErr w:type="spellEnd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 взаимодействие»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7" w:name="def-sym-link"/>
      <w:bookmarkEnd w:id="27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lastRenderedPageBreak/>
        <w:t>Символическая ссылка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Особый тип файла, содержимое которого – не данные, а имя какого-либо другого файла (см. </w:t>
      </w:r>
      <w:hyperlink r:id="rId20" w:anchor="img-sym-link" w:tooltip="Рисунок 1.23. Пример символической ссылки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1.23, «Пример символической ссылки»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Для пользователя такой файл неотличим от того, на который он ссылается.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Символическая ссылка имеет ряд преимуществ по сравнению с жёсткой ссылкой: она может использоваться для связи файлов в разных файловых системах (ведь номера индексных узлов уникальны только в рамках одной файловой системы), а также более прозрачно удаление файлов – ссылка может удаляться совершенно независимо от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отсновного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файла.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8" w:name="img-sym-link"/>
      <w:bookmarkEnd w:id="28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1.23. Пример символической ссылки</w:t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4034299" wp14:editId="262067AE">
            <wp:extent cx="3193415" cy="2736215"/>
            <wp:effectExtent l="0" t="0" r="6985" b="6985"/>
            <wp:docPr id="4" name="Рисунок 4" descr="Пример символической ссы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имер символической ссылк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29" w:name="def-fs-socket"/>
      <w:bookmarkEnd w:id="2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Сокет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Предназначен для взаимодействия между процессами через специальное API, схожее с TCP/IP-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сокетеми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(подробнее см. </w:t>
      </w:r>
      <w:hyperlink r:id="rId22" w:anchor="intro-unix-proc-interproc" w:tooltip="Межпроцессное взаимодействие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«</w:t>
        </w:r>
        <w:proofErr w:type="spellStart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Межпроцессное</w:t>
        </w:r>
        <w:proofErr w:type="spellEnd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 взаимодействие»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Такие файловые системы наследуют особенности оригинального UNIX. К ним можно отнести,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например</w:t>
      </w:r>
      <w:proofErr w:type="gram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: s5 (используемая в версиях UNIX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V),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ufs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(BSD UNIX), ext2, ext3,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reiserfs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Linux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qnxfs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(QNX). Все эти файловые системы различаются форматами внутренних структур, но совместимы с точки зрения основных концепций.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30" w:name="intro-unix-files-processors"/>
      <w:bookmarkEnd w:id="30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Дерево каталогов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23" w:anchor="small-pres-2-06" w:tooltip="Рисунок 1.33. Презентация 2-06: монтирование файловых систем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2-06: монтирование файловых систем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Рассмотрение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второго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значения термина ФС приводит нас к уже обозначенной ранее совокупности процедур, осуществляющих доступ к файлам на различных носителях. Особенностью операционных систем семейства UNIX является 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существование единого дерева файловой системы для любого количества носителей данных с одинаковыми или разными типами файловых систем на них. Это достигается путем </w:t>
      </w:r>
      <w:bookmarkStart w:id="31" w:name="def-mount"/>
      <w:bookmarkEnd w:id="31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монтирования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– временной подстановкой вместо каталога одной файловой системы дерева другой файловой системы, вследствие чего система имеет не несколько деревьев никак не связанных друг с другом, а одно большое разветвленное дерево с единым корневым каталогом.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Файловая подсистема операционной системы UNIX имеет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имеет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уникальную систему обработки запросов к файлам –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переключатель файловых систем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или </w:t>
      </w:r>
      <w:bookmarkStart w:id="32" w:name="def-vfs"/>
      <w:bookmarkEnd w:id="32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виртуальная файловая система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(VFS). VFS предоставляет пользователю стандартный набор функций (интерфейс) для работы с файлами, вне зависимости от места их расположения и принадлежности к разным файловым системам.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мире стандартов UNIX определено, что корневой каталог единого дерева файловой системы должен иметь имя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как и символ-разделитель при формировании полного имени файла. Тогда полное имя файла может быть, например,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share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/bzip2/README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Задача VFS – по полному имени файла найти его местоположение в дереве файловой системы, определить её тип в этом месте дерева и «переключить», т.е. передать файл на дальнейшую обработку драйверу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конктретной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файловой системы. Такой подход позволяет использовать практически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неограниченое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количество различных файловых систем на одном компьютере под управлением одной операционной системы, а пользователь даже не будет знать, что файлы физически находятся на разных носителях информации.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Использование общепринятых имен основных файлов и структуры каталогов существенно облегчает работу в операционной системе, её администрирование и переносимость. Некоторые из этих структур используются при запуске системы, некоторые – во время работы, но все они имеют большое значение для ОС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вцелом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а нарушение этой структуры может привести к неработоспособности системы или ее отдельных компонентов.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33" w:name="id2534392"/>
      <w:bookmarkEnd w:id="33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1.24. Стандартные каталоги в файловой системе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C1EA685" wp14:editId="675AB95D">
            <wp:extent cx="3006725" cy="3969385"/>
            <wp:effectExtent l="0" t="0" r="3175" b="0"/>
            <wp:docPr id="5" name="Рисунок 5" descr="Стандартные каталоги в файловой системе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тандартные каталоги в файловой системе UNI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25" w:anchor="small-pres-2-07" w:tooltip="Рисунок 1.34. Презентация 2-07: стандарт на файловую систему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2-07: стандарт на файловую систему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34" w:name="quest-2-7"/>
      <w:bookmarkEnd w:id="34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Приведем краткое описание основных каталогов системы, формально описываемых специальным стандартом на </w:t>
      </w:r>
      <w:bookmarkStart w:id="35" w:name="def-fs-hierarchy"/>
      <w:bookmarkEnd w:id="35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иерархию файловой системы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Filesystem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Hierarchy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Standart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Все каталоги можно разделить на две группы: для статической (редко меняющейся) информации –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 динамической (часто меняющейся) информации –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var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tmp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Исходя из этого администраторы могут разместить каждый из этих каталогов на собственном носителе, обладающем соответствующими характеристиками.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Корневой каталог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Корневой каталог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является основой любой ФС UNIX. Все остальные каталоги и файлы располагаются в рамках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струтуры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(дерева), порождённой корневым каталогом, независимо от их физического местонахождения.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этом каталоге находятся часто употребляемые команды и утилиты системы общего пользования. Сюда входят все базовые команды, доступные даже если была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примонтирована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только корневая файловая система. Примерами таких команд являются: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ls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cp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sh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т.п..</w:t>
      </w:r>
      <w:proofErr w:type="gramEnd"/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boot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Директория содержит всё необходимое для процесса загрузки операционной системы: программу-загрузчик, образ ядра операционной системы 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т.п..</w:t>
      </w:r>
      <w:proofErr w:type="gramEnd"/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dev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этом каталоге находятся системные конфигурационные файлы. В качестве примеров можно привести файлы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fstab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содержащий список монтируемых файловых систем, 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resolv.conf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который задаёт правила составления локальных DNS-запросов. Среди наиболее важных файлов – скрипты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инифиализации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деинициализации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системы. В системах, наследующих особенности UNIX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V, для них отведены каталоги с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/rc0.d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по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/rc6.d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 общий для всех файл описания –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etc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inittab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home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(необязательно)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lib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Каталог для статических и динамических библиотек, необходимых для запуска программ, находящихся в директориях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mnt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Стандартный каталог для временного монтирования файловых систем – например, гибких и флэш-дисков, компакт-дисков 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т.п..</w:t>
      </w:r>
      <w:proofErr w:type="gramEnd"/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root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(необязательно)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Директория содержит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домашюю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директорию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суперпользователя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Её существование в корневом каталоге не обязательно.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sbin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этом каталоге находятся команды и утилиты для системного администратора. Примерами таких команд являются: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route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halt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init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т.п..</w:t>
      </w:r>
      <w:proofErr w:type="gram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аналогичных целей применяются директории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Эта директория повторяет структуру корневой директории – содержит каталоги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lib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служащие для аналогичных целей.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Каталог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содержит заголовочные файлы языка C для всевозможные библиотек, расположенных в системе.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Каталог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Каталог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share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хранит неизменяющиеся данные для установленных программ. Особый интерес представляет каталог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usr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share</w:t>
      </w:r>
      <w:proofErr w:type="spellEnd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doc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в который добавляется документация ко всем установленным программам.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var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tmp</w:t>
      </w:r>
      <w:proofErr w:type="spellEnd"/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Используются для хранения временных данных процессов – системных и пользовательских соответственно.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36" w:name="intro-unix-proc"/>
      <w:bookmarkEnd w:id="36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Управление процессами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26" w:anchor="small-pres-2-08" w:tooltip="Рисунок 1.35. Презентация 2-08: контекст процесса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2-08: контекст процесса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операционной системе UNIX традиционно поддерживается классическая схема мультипрограммирования. Система поддерживает возможность параллельного (или псевдопараллельного в случае наличия только одного аппаратного процессора) выполнения нескольких пользовательских программ. Каждому такому выполнению соответствует процесс операционной системы. Каждый процесс выполняется в собственной виртуальной памяти, и, тем самым, процессы защищены один от другого, т.е. один процесс не в состоянии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неконтроллируемым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образом прочитать что-либо из памяти другого процесса или записать в нее.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37" w:name="intro-unix-proc-context"/>
      <w:bookmarkEnd w:id="37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Контекст процесса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38" w:name="quest-2-8"/>
      <w:bookmarkEnd w:id="38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Каждому процессу соответствует </w:t>
      </w:r>
      <w:bookmarkStart w:id="39" w:name="def-process-context"/>
      <w:bookmarkEnd w:id="3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контекст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в котором он выполняется. Этот контекст включает содержимое пользовательского адресного пространства – пользовательский контекст (т.е. содержимое сегментов программного кода, данных, стека, разделяемых сегментов и сегментов файлов, отображаемых в виртуальную память), содержимое аппаратных регистров – регистровый контекст (регистр счетчика команд, регистр состояния процессора, регистр указателя стека и регистры общего назначения), а также структуры данных ядра 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(контекст системного уровня), связанные с этим процессом. Контекст процесса системного уровня в ОС UNIX состоит из «статической» и «динамических» частей. Для каждого процесса имеется одна статическая часть контекста системного уровня и переменное число динамических частей.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Статическая часть контекста процесса системного уровня включает следующее: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0" w:name="def-pid"/>
      <w:bookmarkEnd w:id="40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Идентификатор процесса (PID)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Уникальный номер, идентифицирующий процесс. По сути, это номер строки в таблице процессов – специальной внутренней структуре ядра операционной системы, хранящей информацию о процессах.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любой момент времени номера запущенных в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ситеме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процессов отличаются, однако после завершения процесса, его номер может быть в дальнейшем использован для идентификации вновь запущенного процесса.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1" w:name="def-parent-process"/>
      <w:bookmarkEnd w:id="41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Идентификатор родительского процесса (PPID)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операционнной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системе UNIX процессы выстраиваются в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иерархию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– новый процесс может быть создан в рамках текущего, который выступает для него родительским.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Таким образом, можно построить дерево из процессов, в вершине которого находится </w:t>
      </w:r>
      <w:bookmarkStart w:id="42" w:name="def-init-process"/>
      <w:bookmarkEnd w:id="42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процесс </w:t>
      </w:r>
      <w:proofErr w:type="spellStart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init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запускающийся при старте системы и являющийся прародителем для всех системных процессов. Подробнее об этом процессе сказано в разделе </w:t>
      </w:r>
      <w:hyperlink r:id="rId27" w:anchor="base-admin-lect-sysinit-init" w:tooltip="Процесс init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«Процесс </w:t>
        </w:r>
        <w:proofErr w:type="spellStart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init</w:t>
        </w:r>
        <w:proofErr w:type="spellEnd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3" w:name="def-process-state"/>
      <w:bookmarkEnd w:id="43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Состояние процесса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Каждый процесс может находиться в одном из возможных состояний: инициализация, исполнение, приостановка, ожидание ввода-вывода, завершение и т.п. (см. </w:t>
      </w:r>
      <w:hyperlink r:id="rId28" w:anchor="img-process-states" w:tooltip="Рисунок 1.25. Состояния процесса в UNIX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1.25, «Состояния процесса в UNIX»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4" w:name="img-process-states"/>
      <w:bookmarkEnd w:id="44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1.25. Состояния процесса в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EE72C56" wp14:editId="65F61D7C">
            <wp:extent cx="6858000" cy="3983355"/>
            <wp:effectExtent l="0" t="0" r="0" b="0"/>
            <wp:docPr id="6" name="Рисунок 6" descr="Состояния процесса в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остояния процесса в UNIX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Большинство этих состояний совпадает с классическим набором состояний процессов в многозадачных операционных системах. Для операционной системы UNIX характерно особое состояние процесса – </w:t>
      </w:r>
      <w:bookmarkStart w:id="45" w:name="def-zombie"/>
      <w:bookmarkEnd w:id="45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зомби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Это состояние имеет завершившийся процесс, родительский процесс которого еще не закончил работу, и служит для корректного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завершния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группы процессов, освобождения ресурсов и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т.п..</w:t>
      </w:r>
      <w:proofErr w:type="gramEnd"/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Идентификаторы пользователя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Идентификатор пользователя и группы, от имени которых исполняется процесс. Подробнее о безопасности будет сказано в главе </w:t>
      </w:r>
      <w:hyperlink r:id="rId30" w:tooltip="Глава 3. Безопасность операционной системы UNIX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Глава 3, </w:t>
        </w:r>
        <w:r w:rsidRPr="00873819">
          <w:rPr>
            <w:rFonts w:ascii="Times New Roman" w:eastAsia="Times New Roman" w:hAnsi="Times New Roman" w:cs="Times New Roman"/>
            <w:i/>
            <w:iCs/>
            <w:color w:val="0000FF"/>
            <w:sz w:val="27"/>
            <w:szCs w:val="27"/>
            <w:u w:val="single"/>
            <w:lang w:eastAsia="ru-RU"/>
          </w:rPr>
          <w:t>Безопасность операционной системы UNIX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6" w:name="def-process-prio"/>
      <w:bookmarkEnd w:id="46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Приоритет процесса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Число, используемое при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планировании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(см. </w:t>
      </w:r>
      <w:hyperlink r:id="rId31" w:anchor="intro-unix-proc-schedule" w:tooltip="Планирование процессов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«Планирование процессов»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исполнения процесса в операционной системе. Традиционное решение операционной системы UNIX состоит в использовании динамически изменяющихся приоритетов. Каждый процесс при своем образовании получает некоторый устанавливаемый системой статический приоритет, который в дальнейшем может быть изменен с помощью системного вызова 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nice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Этот статический приоритет является основой начального значения динамического приоритета процесса, являющегося реальным критерием планирования. Все процессы с динамическим приоритетом не ниже порогового участвуют в конкуренции за процессор.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Таблица дескрипторов открытых файлов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Список структур ядра, описывающий все файлы, открытые этим процессом для ввода-вывода.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Другая информация, связанная с процессом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Динамическая часть контекста процесса – это один или несколько стеков, которые используются процессом при его выполнении в режиме ядра. Число ядерных стеков процесса соответствует числу уровней прерывания, поддерживаемых конкретной аппаратурой.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47" w:name="intro-unix-proc-schedule"/>
      <w:bookmarkEnd w:id="47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Планирование процессов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32" w:anchor="small-pres-2-09" w:tooltip="Рисунок 1.36. Презентация 2-09: планирование процессов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2-09: планирование процессов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48" w:name="quest-2-9"/>
      <w:bookmarkEnd w:id="48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Основной проблемой организации многопользовательского (правильнее сказать, мультипрограммного) режима в любой операционной системе является организация </w:t>
      </w:r>
      <w:bookmarkStart w:id="49" w:name="def-scheduling"/>
      <w:bookmarkEnd w:id="4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планирования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«параллельного» выполнения нескольких процессов. Операционная система должна обладать четкими критериями для определения того, какому готовому к выполнению процессу и когда предоставить ресурс процессора.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Наиболее распространенным алгоритмом планирования в системах разделения времени является </w:t>
      </w:r>
      <w:bookmarkStart w:id="50" w:name="def-round-robin"/>
      <w:bookmarkEnd w:id="50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кольцевой режим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Round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Robin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Основной смысл алгоритма состоит в том, что время процессора делится на кванты фиксированного размера, а процессы, готовые к выполнению, выстраиваются в кольцевую очередь (см. </w:t>
      </w:r>
      <w:hyperlink r:id="rId33" w:anchor="img-round-robin" w:tooltip="Рисунок 1.26. Схема планирования с кольцевой очередью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1.26, «Схема планирования с кольцевой очередью»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). У этой очереди имеются два указателя – начала и конца. Когда процесс, выполняющийся на процессоре, исчерпывает свой квант процессорного времени, он снимается с процессора, ставится в конец очереди, а ресурсы процессора отдаются процессу, находящемуся в начале очереди. Если выполняющийся на процессоре процесс откладывается (например, по причине обмена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 некоторым внешнем устройством</w:t>
      </w:r>
      <w:proofErr w:type="gram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до того, как он исчерпает свой квант, то после повторной активизации он становится в конец очереди (не смог доработать - не вина системы). Это прекрасная схема разделения времени в случае, когда все процессы одновременно помещаются в оперативной памяти.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1" w:name="img-round-robin"/>
      <w:bookmarkEnd w:id="51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1.26. Схема планирования с кольцевой очередью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59CA7FF" wp14:editId="33773BBE">
            <wp:extent cx="5763260" cy="1330325"/>
            <wp:effectExtent l="0" t="0" r="8890" b="3175"/>
            <wp:docPr id="7" name="Рисунок 7" descr="Схема планирования с кольцевой очеред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хема планирования с кольцевой очередью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Однако операционная система UNIX всегда была рассчитана на то, чтобы обслуживать больше процессов, чем можно одновременно разместить в основной памяти. Другими словами, часть процессов, потенциально готовых выполняться, размещалась во внешней памяти (куда образ памяти процесса попадал в результате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своппинга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Поэтому требовалась несколько более гибкая схема планирования разделения ресурсов процессора(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ов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В результате было введено понятие приоритета (см. </w:t>
      </w:r>
      <w:hyperlink r:id="rId35" w:anchor="img-round-robin-prio" w:tooltip="Рисунок 1.27. Схема планирования с кольцевой очередью и приоритетами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Рисунок 1.27, «Схема планирования с кольцевой очередью и приоритетами»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В операционной системе UNIX значение приоритета определяет, во-первых, возможность процесса пребывать в основной памяти и на равных конкурировать за процессор. Во-вторых, от значения приоритета процесса, вообще говоря, зависит размер временного кванта, который предоставляется процессу для работы на процессоре при достижении своей очереди. В-третьих, значение приоритета, влияет на место процесса в общей очереди процессов к ресурсу процессора.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2" w:name="img-round-robin-prio"/>
      <w:bookmarkEnd w:id="52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1.27. Схема планирования с кольцевой очередью и приоритетами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5E5C9CA" wp14:editId="0B248569">
            <wp:extent cx="5763260" cy="3304540"/>
            <wp:effectExtent l="0" t="0" r="8890" b="0"/>
            <wp:docPr id="8" name="Рисунок 8" descr="Схема планирования с кольцевой очередью и приорит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хема планирования с кольцевой очередью и приоритетами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53" w:name="intro-unix-proc-interproc"/>
      <w:bookmarkEnd w:id="53"/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Межпроцессное</w:t>
      </w:r>
      <w:proofErr w:type="spellEnd"/>
      <w:r w:rsidRPr="00873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взаимодействие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37" w:anchor="small-pres-2-10" w:tooltip="Рисунок 1.37. Презентация 2-10: межпроцессное взаимодействие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Презентация 2-10: </w:t>
        </w:r>
        <w:proofErr w:type="spellStart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межпроцессное</w:t>
        </w:r>
        <w:proofErr w:type="spellEnd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 взаимодействие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4" w:name="quest-2-10"/>
      <w:bookmarkEnd w:id="54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Полная изоляция процессов в операционной системе бессмысленна, так как им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частно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необходимо обмениваться данными в процессе работы. Операционной системой допускаются контролируемые взаимодействия процессов, в том числе за счет возможности разделения одного сегмента памяти между виртуальной памятью нескольких процессов. Для решения задачи </w:t>
      </w:r>
      <w:bookmarkStart w:id="55" w:name="def-interprocess-communication"/>
      <w:bookmarkEnd w:id="55"/>
      <w:proofErr w:type="spellStart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межпроцессного</w:t>
      </w:r>
      <w:proofErr w:type="spellEnd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взаимодействия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 операционной системе существует набор специальных средств: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6" w:name="def-stdio"/>
      <w:bookmarkEnd w:id="56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lastRenderedPageBreak/>
        <w:t>Стандартные потоки ввода-вывода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умолчанию каждому процессу при запуске ставится в соответствие три открытых файла: стандартного ввода, стандартного вывода и стандартного вывода ошибок. С помощью средств командной строки (см. подробнее в </w:t>
      </w:r>
      <w:hyperlink r:id="rId38" w:tooltip="Глава 2. Коммандная строка UNIX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Глава 2, </w:t>
        </w:r>
        <w:proofErr w:type="spellStart"/>
        <w:r w:rsidRPr="00873819">
          <w:rPr>
            <w:rFonts w:ascii="Times New Roman" w:eastAsia="Times New Roman" w:hAnsi="Times New Roman" w:cs="Times New Roman"/>
            <w:i/>
            <w:iCs/>
            <w:color w:val="0000FF"/>
            <w:sz w:val="27"/>
            <w:szCs w:val="27"/>
            <w:u w:val="single"/>
            <w:lang w:eastAsia="ru-RU"/>
          </w:rPr>
          <w:t>Коммандная</w:t>
        </w:r>
        <w:proofErr w:type="spellEnd"/>
        <w:r w:rsidRPr="00873819">
          <w:rPr>
            <w:rFonts w:ascii="Times New Roman" w:eastAsia="Times New Roman" w:hAnsi="Times New Roman" w:cs="Times New Roman"/>
            <w:i/>
            <w:iCs/>
            <w:color w:val="0000FF"/>
            <w:sz w:val="27"/>
            <w:szCs w:val="27"/>
            <w:u w:val="single"/>
            <w:lang w:eastAsia="ru-RU"/>
          </w:rPr>
          <w:t xml:space="preserve"> строка UNIX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такие потоки для разных процессов могут быть объединены так, что, к примеру, вывод одного процесса будет подаваться на ввод другого. В более общем смысле такие потоки называют </w:t>
      </w:r>
      <w:bookmarkStart w:id="57" w:name="def-anonymous-pipe"/>
      <w:bookmarkEnd w:id="57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неименованными каналами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8" w:name="def-shmem"/>
      <w:bookmarkEnd w:id="58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Разделяемая память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Специальный механизм, с помощью которого средствами операционной системы два процесса могут обращаться к общему участку физической памяти – каждый через свое адресное пространство.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59" w:name="def-signal"/>
      <w:bookmarkEnd w:id="59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Сигналы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Это способ информирования процесса со стороны ядра о происшествии некоторого события. Смысл термина «сигнал» состоит в том, что сколько бы однотипных событий в системе не произошло, по поводу каждой такой группы событий процессу будет подан ровно один сигнал. Т.е. сигнал означает, что определяемое им событие произошло, но не несет информации о том, сколько именно произошло однотипных событий. Сигналы могут инициироваться одними процессами по отношению к другим процессам с помощью специального системного вызова </w:t>
      </w:r>
      <w:proofErr w:type="spellStart"/>
      <w:r w:rsidRPr="0087381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kill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Именованные каналы и сокеты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Специальные файлы, через которые может осуществляться обмен данными между процессами.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60" w:name="intro-unix-summary"/>
      <w:bookmarkEnd w:id="60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Резюме</w:t>
      </w:r>
    </w:p>
    <w:p w:rsidR="00873819" w:rsidRPr="00873819" w:rsidRDefault="00354EC6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39" w:anchor="small-pres-2-11" w:tooltip="Рисунок 1.38. Презентация 2-11: резюме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Презентация 2-11: резюме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Во второй лекции была рассмотрена архитектура операционной системы UNIX.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Основными принципами операционной системы UNIX являются многозадачность и стандартизация. Пользователю приходиться работать с двумя основными объектами операционной системы: файлами и процессами.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Операционную систему UNIX можно представить в виде трёх уровней: монолитное ядро, системные утилиты и демоны, пользовательские программы. Первые два работают на уровне привилегий системы, третий – на уровне пользователя.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Все файловые системы семейства UNIX обладают схожей структурой. Основным элементом файловой системы является индексный узел, каталог связывает файл с именем. Помимо файлов и директорий существуют специальные виды файлов: устройства, каналы, символические ссылки и сокеты. Стандарт на файловую систему описывает основные директории иерархической файловой системы UNIX. Для объединения файловых систем нескольких устройств используется механизм монтирования.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Каждый процесс в системе имеет уникальный идентификатор и состояние. Планирование исполнения процессов производится на основе динамических приоритетов. Для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межпроцессного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взяимодействия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используются специальные средства, основными среди которых являются неименованные каналы и сигналы.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Ключевые </w:t>
      </w:r>
      <w:proofErr w:type="spellStart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термины:</w:t>
      </w:r>
      <w:hyperlink r:id="rId40" w:anchor="def-unix-fil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файл</w:t>
        </w:r>
        <w:proofErr w:type="spellEnd"/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1" w:anchor="def-unix-proces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процесс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2" w:anchor="def-unix-two-level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двухуровневая модель системы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3" w:anchor="def-daemon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демон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4" w:anchor="def-f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файловая система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5" w:anchor="def-directory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каталог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6" w:anchor="def-root-dir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корневой каталог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7" w:anchor="def-file-nam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имя файла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8" w:anchor="def-index-nod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индексный узел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49" w:anchor="def-hard-link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жёсткая ссылка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0" w:anchor="def-superblock" w:history="1">
        <w:proofErr w:type="spellStart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суперблок</w:t>
        </w:r>
        <w:proofErr w:type="spellEnd"/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1" w:anchor="def-device-fil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файл устройства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begin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instrText xml:space="preserve"> HYPERLINK "http://heap.altlinux.org/alt-docs/modules/unix_base_admin.dralex/ch01s02.html" \l "def-named-pipe" </w:instrTex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separate"/>
      </w:r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>именованый</w:t>
      </w:r>
      <w:proofErr w:type="spellEnd"/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 xml:space="preserve"> канал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end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2" w:anchor="def-sym-link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символическая ссылка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3" w:anchor="def-fs-socket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сокет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4" w:anchor="def-mount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монтирование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5" w:anchor="def-vf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виртуальная файловая система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6" w:anchor="def-fs-hierarchy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иерархия файловой системы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7" w:anchor="def-process-context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контекст процесса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8" w:anchor="def-pid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идентификатор процесса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59" w:anchor="def-parent-proces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родительский процесс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0" w:anchor="def-init-process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процесс </w:t>
        </w:r>
        <w:proofErr w:type="spellStart"/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init</w:t>
        </w:r>
        <w:proofErr w:type="spellEnd"/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1" w:anchor="def-process-stat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состояние процесса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2" w:anchor="def-zombi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зомби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3" w:anchor="def-process-prio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приоритет процесса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4" w:anchor="def-scheduling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планирование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begin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instrText xml:space="preserve"> HYPERLINK "http://heap.altlinux.org/alt-docs/modules/unix_base_admin.dralex/ch01s02.html" \l "def-round-robin" </w:instrTex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separate"/>
      </w:r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>Round</w:t>
      </w:r>
      <w:proofErr w:type="spellEnd"/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 xml:space="preserve"> </w:t>
      </w:r>
      <w:proofErr w:type="spellStart"/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>Robin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end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begin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instrText xml:space="preserve"> HYPERLINK "http://heap.altlinux.org/alt-docs/modules/unix_base_admin.dralex/ch01s02.html" \l "def-interprocess-communication" </w:instrTex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separate"/>
      </w:r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>межпроцессное</w:t>
      </w:r>
      <w:proofErr w:type="spellEnd"/>
      <w:r w:rsidRPr="00873819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ru-RU"/>
        </w:rPr>
        <w:t xml:space="preserve"> взаимодействие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fldChar w:fldCharType="end"/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5" w:anchor="def-stdio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стандартный ввод-вывод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6" w:anchor="def-anonymous-pipe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неименованный канал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7" w:anchor="def-shmem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разделяемая память</w:t>
        </w:r>
      </w:hyperlink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</w:t>
      </w:r>
      <w:hyperlink r:id="rId68" w:anchor="def-signal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сигнал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61" w:name="intro-unix-additional"/>
      <w:bookmarkEnd w:id="61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Дополнительные материалы</w:t>
      </w:r>
    </w:p>
    <w:p w:rsidR="00873819" w:rsidRPr="00873819" w:rsidRDefault="00873819" w:rsidP="008738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Бах 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Дж.М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Архитектура операционной системы UNIX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– </w:t>
      </w:r>
      <w:hyperlink r:id="rId69" w:tgtFrame="_top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http://www.opennet.ru/docs/RUS/unix/</w:t>
        </w:r>
      </w:hyperlink>
    </w:p>
    <w:p w:rsidR="00873819" w:rsidRPr="00873819" w:rsidRDefault="00873819" w:rsidP="008738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Курячий Г.В.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Операционная система UNIX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 – </w:t>
      </w:r>
      <w:proofErr w:type="gram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М.: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Интуит.Ру</w:t>
      </w:r>
      <w:proofErr w:type="spellEnd"/>
      <w:proofErr w:type="gram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2004. – 292 с.: ил.</w:t>
      </w:r>
    </w:p>
    <w:p w:rsidR="00873819" w:rsidRPr="00873819" w:rsidRDefault="00873819" w:rsidP="008738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Робачевский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А.М.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Операционная система UNIX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– СПб.: БХВ-Петербург, 2002. – 528 с.: ил.</w:t>
      </w:r>
    </w:p>
    <w:p w:rsidR="00873819" w:rsidRPr="00873819" w:rsidRDefault="00873819" w:rsidP="008738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Стандарт на файловую систему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– </w:t>
      </w:r>
      <w:hyperlink r:id="rId70" w:tgtFrame="_top" w:history="1">
        <w:r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http://www.pathname.com/fhs/</w:t>
        </w:r>
      </w:hyperlink>
    </w:p>
    <w:p w:rsidR="00873819" w:rsidRPr="00873819" w:rsidRDefault="00873819" w:rsidP="008738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Максвелл С. </w:t>
      </w:r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Ядро </w:t>
      </w:r>
      <w:proofErr w:type="spellStart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Linux</w:t>
      </w:r>
      <w:proofErr w:type="spellEnd"/>
      <w:r w:rsidRPr="0087381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в комментариях</w:t>
      </w:r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– К.: Издательство «</w:t>
      </w:r>
      <w:proofErr w:type="spellStart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Диа</w:t>
      </w:r>
      <w:proofErr w:type="spellEnd"/>
      <w:r w:rsidRPr="0087381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-Софт», 2000. – 488 с.: ил.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62" w:name="intro-unix-question"/>
      <w:bookmarkEnd w:id="62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Вопросы</w:t>
      </w:r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1" w:anchor="quest-2-1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В чём заключается особенность архитектуры UNIX?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2" w:anchor="quest-2-2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Какие программы называют демонами? Приведите примеры.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3" w:anchor="quest-2-3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Из каких частей состоит ядро UNIX?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4" w:anchor="quest-2-4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Какими отличительными особенностями обладает файловая система UNIX?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5" w:anchor="quest-2-5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Назовите типы файлов в UNIX. В чём все они схожи, каковы отличия между ними?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6" w:anchor="quest-2-6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Чем жёсткие ссылки отличаются от символических? Какими преимуществами обладают символические ссылки?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7" w:anchor="quest-2-7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Какие каталоги стандартизованы в UNIX? Что обычно хранится в каждом из них?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8" w:anchor="quest-2-8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Что такое контекст процесса? Из чего состоит контекст процесса в UNIX?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79" w:anchor="quest-2-9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Что </w:t>
        </w:r>
        <w:proofErr w:type="spellStart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такоае</w:t>
        </w:r>
        <w:proofErr w:type="spellEnd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 планирование и диспетчеризация процессов? Какие в UNIX применяются алгоритмы планирования?</w:t>
        </w:r>
      </w:hyperlink>
    </w:p>
    <w:p w:rsidR="00873819" w:rsidRPr="00873819" w:rsidRDefault="00354EC6" w:rsidP="0087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80" w:anchor="quest-2-10" w:history="1"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Какие средства </w:t>
        </w:r>
        <w:proofErr w:type="spellStart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>межпроцессного</w:t>
        </w:r>
        <w:proofErr w:type="spellEnd"/>
        <w:r w:rsidR="00873819" w:rsidRPr="0087381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ru-RU"/>
          </w:rPr>
          <w:t xml:space="preserve"> обмена предоставляются в UNIX?</w:t>
        </w:r>
      </w:hyperlink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bookmarkStart w:id="63" w:name="intro-unix-presentaion"/>
      <w:bookmarkEnd w:id="63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Презентация</w:t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4" w:name="small-pres-2-01"/>
      <w:bookmarkEnd w:id="64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1.28. Презентация 2-01: основные концепции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B7B104A" wp14:editId="3AB2D339">
            <wp:extent cx="4578985" cy="3512185"/>
            <wp:effectExtent l="0" t="0" r="0" b="0"/>
            <wp:docPr id="9" name="Рисунок 9" descr="Презентация 2-01: основные концепции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езентация 2-01: основные концепции UNIX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5" w:name="small-pres-2-02"/>
      <w:bookmarkEnd w:id="65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1.29. Презентация 2-02: беглый взгляд на архитектуру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B2CD2C8" wp14:editId="1932E9BD">
            <wp:extent cx="4752340" cy="3512185"/>
            <wp:effectExtent l="0" t="0" r="0" b="0"/>
            <wp:docPr id="10" name="Рисунок 10" descr="Презентация 2-02: беглый взгляд на архитектуру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езентация 2-02: беглый взгляд на архитектуру UNIX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6" w:name="small-pres-2-03"/>
      <w:bookmarkEnd w:id="66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1.30. Презентация 2-03: ядро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19F0BB6" wp14:editId="34B82071">
            <wp:extent cx="4980940" cy="3512185"/>
            <wp:effectExtent l="0" t="0" r="0" b="0"/>
            <wp:docPr id="11" name="Рисунок 11" descr="Презентация 2-03: ядро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езентация 2-03: ядро UNIX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7" w:name="small-pres-2-04"/>
      <w:bookmarkEnd w:id="67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1.31. Презентация 2-04: файловая система UNIX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0D9122C8" wp14:editId="0CB43802">
            <wp:extent cx="4676140" cy="3512185"/>
            <wp:effectExtent l="0" t="0" r="0" b="0"/>
            <wp:docPr id="12" name="Рисунок 12" descr="Презентация 2-04: файловая система U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Презентация 2-04: файловая система UNIX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8" w:name="small-pres-2-05"/>
      <w:bookmarkEnd w:id="68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1.32. Презентация 2-05: индексный узел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13F00815" wp14:editId="138F6EDF">
            <wp:extent cx="4620260" cy="3526155"/>
            <wp:effectExtent l="0" t="0" r="8890" b="0"/>
            <wp:docPr id="13" name="Рисунок 13" descr="Презентация 2-05: индексный уз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Презентация 2-05: индексный узел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69" w:name="small-pres-2-06"/>
      <w:bookmarkEnd w:id="69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1.33. Презентация 2-06: монтирование файловых систем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A72D4A8" wp14:editId="3B4A57A6">
            <wp:extent cx="4703445" cy="3526155"/>
            <wp:effectExtent l="0" t="0" r="1905" b="0"/>
            <wp:docPr id="14" name="Рисунок 14" descr="Презентация 2-06: монтирование файловы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Презентация 2-06: монтирование файловых систем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0" w:name="small-pres-2-07"/>
      <w:bookmarkEnd w:id="70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1.34. Презентация 2-07: стандарт на файловую систему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25538BB" wp14:editId="449B2002">
            <wp:extent cx="4759325" cy="3512185"/>
            <wp:effectExtent l="0" t="0" r="3175" b="0"/>
            <wp:docPr id="15" name="Рисунок 15" descr="Презентация 2-07: стандарт на файловую систе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езентация 2-07: стандарт на файловую систему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1" w:name="small-pres-2-08"/>
      <w:bookmarkEnd w:id="71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1.35. Презентация 2-08: контекст процесса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A6E0F9D" wp14:editId="20B3D2E2">
            <wp:extent cx="4800600" cy="3512185"/>
            <wp:effectExtent l="0" t="0" r="0" b="0"/>
            <wp:docPr id="16" name="Рисунок 16" descr="Презентация 2-08: контекст проце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Презентация 2-08: контекст процесса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2" w:name="small-pres-2-09"/>
      <w:bookmarkEnd w:id="72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1.36. Презентация 2-09: планирование процессов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B59BDEC" wp14:editId="22409FDF">
            <wp:extent cx="4613275" cy="3512185"/>
            <wp:effectExtent l="0" t="0" r="0" b="0"/>
            <wp:docPr id="17" name="Рисунок 17" descr="Презентация 2-09: планирование проце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Презентация 2-09: планирование процессов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3" w:name="small-pres-2-10"/>
      <w:bookmarkEnd w:id="73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Рисунок 1.37. Презентация 2-10: </w:t>
      </w:r>
      <w:proofErr w:type="spellStart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межпроцессное</w:t>
      </w:r>
      <w:proofErr w:type="spellEnd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взаимодействие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2CD7CFF1" wp14:editId="652D22C0">
            <wp:extent cx="4578985" cy="3512185"/>
            <wp:effectExtent l="0" t="0" r="0" b="0"/>
            <wp:docPr id="18" name="Рисунок 18" descr="Презентация 2-10: межпроцессное взаимодейств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резентация 2-10: межпроцессное взаимодействие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Pr="00873819" w:rsidRDefault="00873819" w:rsidP="0087381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bookmarkStart w:id="74" w:name="small-pres-2-11"/>
      <w:bookmarkEnd w:id="74"/>
      <w:r w:rsidRPr="0087381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Рисунок 1.38. Презентация 2-11: резюме</w:t>
      </w:r>
    </w:p>
    <w:p w:rsidR="00873819" w:rsidRPr="00873819" w:rsidRDefault="00873819" w:rsidP="008738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7381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E5115C8" wp14:editId="3B1BDD03">
            <wp:extent cx="4759325" cy="3512185"/>
            <wp:effectExtent l="0" t="0" r="3175" b="0"/>
            <wp:docPr id="19" name="Рисунок 19" descr="Презентация 2-11: резю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Презентация 2-11: резюме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19" w:rsidRDefault="00873819"/>
    <w:p w:rsidR="00011915" w:rsidRPr="00011915" w:rsidRDefault="00011915">
      <w:pPr>
        <w:rPr>
          <w:sz w:val="28"/>
          <w:szCs w:val="28"/>
        </w:rPr>
      </w:pPr>
      <w:r w:rsidRPr="00011915">
        <w:rPr>
          <w:color w:val="FF0000"/>
          <w:sz w:val="28"/>
          <w:szCs w:val="28"/>
        </w:rPr>
        <w:t xml:space="preserve">ПОДРОБНОЕ ОПИСАНИЕ СИСТЕМЫ: </w:t>
      </w:r>
      <w:hyperlink r:id="rId92" w:history="1">
        <w:r w:rsidRPr="00011915">
          <w:rPr>
            <w:rStyle w:val="a3"/>
            <w:sz w:val="28"/>
            <w:szCs w:val="28"/>
          </w:rPr>
          <w:t>https://www.opennet.ru/docs/RUS/unix/</w:t>
        </w:r>
      </w:hyperlink>
    </w:p>
    <w:p w:rsidR="00011915" w:rsidRDefault="00011915">
      <w:bookmarkStart w:id="75" w:name="_GoBack"/>
      <w:bookmarkEnd w:id="75"/>
    </w:p>
    <w:sectPr w:rsidR="00011915">
      <w:headerReference w:type="default" r:id="rId9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4EC6" w:rsidRDefault="00354EC6" w:rsidP="00AD2E73">
      <w:pPr>
        <w:spacing w:after="0" w:line="240" w:lineRule="auto"/>
      </w:pPr>
      <w:r>
        <w:separator/>
      </w:r>
    </w:p>
  </w:endnote>
  <w:endnote w:type="continuationSeparator" w:id="0">
    <w:p w:rsidR="00354EC6" w:rsidRDefault="00354EC6" w:rsidP="00AD2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4EC6" w:rsidRDefault="00354EC6" w:rsidP="00AD2E73">
      <w:pPr>
        <w:spacing w:after="0" w:line="240" w:lineRule="auto"/>
      </w:pPr>
      <w:r>
        <w:separator/>
      </w:r>
    </w:p>
  </w:footnote>
  <w:footnote w:type="continuationSeparator" w:id="0">
    <w:p w:rsidR="00354EC6" w:rsidRDefault="00354EC6" w:rsidP="00AD2E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6713889"/>
      <w:docPartObj>
        <w:docPartGallery w:val="Page Numbers (Top of Page)"/>
        <w:docPartUnique/>
      </w:docPartObj>
    </w:sdtPr>
    <w:sdtEndPr/>
    <w:sdtContent>
      <w:p w:rsidR="00AD2E73" w:rsidRDefault="00AD2E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1915">
          <w:rPr>
            <w:noProof/>
          </w:rPr>
          <w:t>22</w:t>
        </w:r>
        <w:r>
          <w:fldChar w:fldCharType="end"/>
        </w:r>
      </w:p>
    </w:sdtContent>
  </w:sdt>
  <w:p w:rsidR="00AD2E73" w:rsidRDefault="00AD2E7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318B4"/>
    <w:multiLevelType w:val="multilevel"/>
    <w:tmpl w:val="BB20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3AB70C1"/>
    <w:multiLevelType w:val="multilevel"/>
    <w:tmpl w:val="B8B0B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821B3D"/>
    <w:multiLevelType w:val="multilevel"/>
    <w:tmpl w:val="6482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819"/>
    <w:rsid w:val="00011915"/>
    <w:rsid w:val="00354EC6"/>
    <w:rsid w:val="00873819"/>
    <w:rsid w:val="00AD2E73"/>
    <w:rsid w:val="00CB2680"/>
    <w:rsid w:val="00D4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5BC72"/>
  <w15:chartTrackingRefBased/>
  <w15:docId w15:val="{AAAC1265-4F68-4B34-98CE-5EE2DF547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381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73819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AD2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2E73"/>
  </w:style>
  <w:style w:type="paragraph" w:styleId="a7">
    <w:name w:val="footer"/>
    <w:basedOn w:val="a"/>
    <w:link w:val="a8"/>
    <w:uiPriority w:val="99"/>
    <w:unhideWhenUsed/>
    <w:rsid w:val="00AD2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2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0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2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8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3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9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55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784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1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2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9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5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8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4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6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1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06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87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345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3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8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70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0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59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8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72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04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2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2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89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9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0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4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7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94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26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7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4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8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9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6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03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7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9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7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4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2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7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8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8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4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5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2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3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0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ap.altlinux.org/alt-docs/modules/unix_base_admin.dralex/ch01s02.html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heap.altlinux.org/alt-docs/modules/unix_base_admin.dralex/ch01s02.html" TargetMode="External"/><Relationship Id="rId39" Type="http://schemas.openxmlformats.org/officeDocument/2006/relationships/hyperlink" Target="http://heap.altlinux.org/alt-docs/modules/unix_base_admin.dralex/ch01s02.html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7.png"/><Relationship Id="rId42" Type="http://schemas.openxmlformats.org/officeDocument/2006/relationships/hyperlink" Target="http://heap.altlinux.org/alt-docs/modules/unix_base_admin.dralex/ch01s02.html" TargetMode="External"/><Relationship Id="rId47" Type="http://schemas.openxmlformats.org/officeDocument/2006/relationships/hyperlink" Target="http://heap.altlinux.org/alt-docs/modules/unix_base_admin.dralex/ch01s02.html" TargetMode="External"/><Relationship Id="rId50" Type="http://schemas.openxmlformats.org/officeDocument/2006/relationships/hyperlink" Target="http://heap.altlinux.org/alt-docs/modules/unix_base_admin.dralex/ch01s02.html" TargetMode="External"/><Relationship Id="rId55" Type="http://schemas.openxmlformats.org/officeDocument/2006/relationships/hyperlink" Target="http://heap.altlinux.org/alt-docs/modules/unix_base_admin.dralex/ch01s02.html" TargetMode="External"/><Relationship Id="rId63" Type="http://schemas.openxmlformats.org/officeDocument/2006/relationships/hyperlink" Target="http://heap.altlinux.org/alt-docs/modules/unix_base_admin.dralex/ch01s02.html" TargetMode="External"/><Relationship Id="rId68" Type="http://schemas.openxmlformats.org/officeDocument/2006/relationships/hyperlink" Target="http://heap.altlinux.org/alt-docs/modules/unix_base_admin.dralex/ch01s02.html" TargetMode="External"/><Relationship Id="rId76" Type="http://schemas.openxmlformats.org/officeDocument/2006/relationships/hyperlink" Target="http://heap.altlinux.org/alt-docs/modules/unix_base_admin.dralex/ch01s02.html" TargetMode="External"/><Relationship Id="rId84" Type="http://schemas.openxmlformats.org/officeDocument/2006/relationships/image" Target="media/image12.png"/><Relationship Id="rId89" Type="http://schemas.openxmlformats.org/officeDocument/2006/relationships/image" Target="media/image17.png"/><Relationship Id="rId7" Type="http://schemas.openxmlformats.org/officeDocument/2006/relationships/hyperlink" Target="http://heap.altlinux.org/alt-docs/modules/unix_base_admin.dralex/ch01s02.html" TargetMode="External"/><Relationship Id="rId71" Type="http://schemas.openxmlformats.org/officeDocument/2006/relationships/hyperlink" Target="http://heap.altlinux.org/alt-docs/modules/unix_base_admin.dralex/ch01s02.html" TargetMode="External"/><Relationship Id="rId92" Type="http://schemas.openxmlformats.org/officeDocument/2006/relationships/hyperlink" Target="https://www.opennet.ru/docs/RUS/unix/" TargetMode="External"/><Relationship Id="rId2" Type="http://schemas.openxmlformats.org/officeDocument/2006/relationships/styles" Target="styles.xml"/><Relationship Id="rId16" Type="http://schemas.openxmlformats.org/officeDocument/2006/relationships/hyperlink" Target="http://heap.altlinux.org/alt-docs/modules/unix_base_admin.dralex/ch01s02.html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://heap.altlinux.org/alt-docs/modules/unix_base_admin.dralex/ch03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heap.altlinux.org/alt-docs/modules/unix_base_admin.dralex/ch01s02.html" TargetMode="External"/><Relationship Id="rId37" Type="http://schemas.openxmlformats.org/officeDocument/2006/relationships/hyperlink" Target="http://heap.altlinux.org/alt-docs/modules/unix_base_admin.dralex/ch01s02.html" TargetMode="External"/><Relationship Id="rId40" Type="http://schemas.openxmlformats.org/officeDocument/2006/relationships/hyperlink" Target="http://heap.altlinux.org/alt-docs/modules/unix_base_admin.dralex/ch01s02.html" TargetMode="External"/><Relationship Id="rId45" Type="http://schemas.openxmlformats.org/officeDocument/2006/relationships/hyperlink" Target="http://heap.altlinux.org/alt-docs/modules/unix_base_admin.dralex/ch01s02.html" TargetMode="External"/><Relationship Id="rId53" Type="http://schemas.openxmlformats.org/officeDocument/2006/relationships/hyperlink" Target="http://heap.altlinux.org/alt-docs/modules/unix_base_admin.dralex/ch01s02.html" TargetMode="External"/><Relationship Id="rId58" Type="http://schemas.openxmlformats.org/officeDocument/2006/relationships/hyperlink" Target="http://heap.altlinux.org/alt-docs/modules/unix_base_admin.dralex/ch01s02.html" TargetMode="External"/><Relationship Id="rId66" Type="http://schemas.openxmlformats.org/officeDocument/2006/relationships/hyperlink" Target="http://heap.altlinux.org/alt-docs/modules/unix_base_admin.dralex/ch01s02.html" TargetMode="External"/><Relationship Id="rId74" Type="http://schemas.openxmlformats.org/officeDocument/2006/relationships/hyperlink" Target="http://heap.altlinux.org/alt-docs/modules/unix_base_admin.dralex/ch01s02.html" TargetMode="External"/><Relationship Id="rId79" Type="http://schemas.openxmlformats.org/officeDocument/2006/relationships/hyperlink" Target="http://heap.altlinux.org/alt-docs/modules/unix_base_admin.dralex/ch01s02.html" TargetMode="External"/><Relationship Id="rId87" Type="http://schemas.openxmlformats.org/officeDocument/2006/relationships/image" Target="media/image15.png"/><Relationship Id="rId5" Type="http://schemas.openxmlformats.org/officeDocument/2006/relationships/footnotes" Target="footnotes.xml"/><Relationship Id="rId61" Type="http://schemas.openxmlformats.org/officeDocument/2006/relationships/hyperlink" Target="http://heap.altlinux.org/alt-docs/modules/unix_base_admin.dralex/ch01s02.html" TargetMode="External"/><Relationship Id="rId82" Type="http://schemas.openxmlformats.org/officeDocument/2006/relationships/image" Target="media/image10.png"/><Relationship Id="rId90" Type="http://schemas.openxmlformats.org/officeDocument/2006/relationships/image" Target="media/image18.png"/><Relationship Id="rId95" Type="http://schemas.openxmlformats.org/officeDocument/2006/relationships/theme" Target="theme/theme1.xml"/><Relationship Id="rId19" Type="http://schemas.openxmlformats.org/officeDocument/2006/relationships/hyperlink" Target="http://heap.altlinux.org/alt-docs/modules/unix_base_admin.dralex/ch01s02.html" TargetMode="External"/><Relationship Id="rId14" Type="http://schemas.openxmlformats.org/officeDocument/2006/relationships/hyperlink" Target="http://heap.altlinux.org/alt-docs/modules/unix_base_admin.dralex/ch01.html" TargetMode="External"/><Relationship Id="rId22" Type="http://schemas.openxmlformats.org/officeDocument/2006/relationships/hyperlink" Target="http://heap.altlinux.org/alt-docs/modules/unix_base_admin.dralex/ch01s02.html" TargetMode="External"/><Relationship Id="rId27" Type="http://schemas.openxmlformats.org/officeDocument/2006/relationships/hyperlink" Target="http://heap.altlinux.org/alt-docs/modules/unix_base_admin.dralex/ch06.html" TargetMode="External"/><Relationship Id="rId30" Type="http://schemas.openxmlformats.org/officeDocument/2006/relationships/hyperlink" Target="http://heap.altlinux.org/alt-docs/modules/unix_base_admin.dralex/ch03.html" TargetMode="External"/><Relationship Id="rId35" Type="http://schemas.openxmlformats.org/officeDocument/2006/relationships/hyperlink" Target="http://heap.altlinux.org/alt-docs/modules/unix_base_admin.dralex/ch01s02.html" TargetMode="External"/><Relationship Id="rId43" Type="http://schemas.openxmlformats.org/officeDocument/2006/relationships/hyperlink" Target="http://heap.altlinux.org/alt-docs/modules/unix_base_admin.dralex/ch01s02.html" TargetMode="External"/><Relationship Id="rId48" Type="http://schemas.openxmlformats.org/officeDocument/2006/relationships/hyperlink" Target="http://heap.altlinux.org/alt-docs/modules/unix_base_admin.dralex/ch01s02.html" TargetMode="External"/><Relationship Id="rId56" Type="http://schemas.openxmlformats.org/officeDocument/2006/relationships/hyperlink" Target="http://heap.altlinux.org/alt-docs/modules/unix_base_admin.dralex/ch01s02.html" TargetMode="External"/><Relationship Id="rId64" Type="http://schemas.openxmlformats.org/officeDocument/2006/relationships/hyperlink" Target="http://heap.altlinux.org/alt-docs/modules/unix_base_admin.dralex/ch01s02.html" TargetMode="External"/><Relationship Id="rId69" Type="http://schemas.openxmlformats.org/officeDocument/2006/relationships/hyperlink" Target="http://www.opennet.ru/docs/RUS/unix/" TargetMode="External"/><Relationship Id="rId77" Type="http://schemas.openxmlformats.org/officeDocument/2006/relationships/hyperlink" Target="http://heap.altlinux.org/alt-docs/modules/unix_base_admin.dralex/ch01s02.html" TargetMode="External"/><Relationship Id="rId8" Type="http://schemas.openxmlformats.org/officeDocument/2006/relationships/hyperlink" Target="http://heap.altlinux.org/alt-docs/modules/unix_base_admin.dralex/ch01s02.html" TargetMode="External"/><Relationship Id="rId51" Type="http://schemas.openxmlformats.org/officeDocument/2006/relationships/hyperlink" Target="http://heap.altlinux.org/alt-docs/modules/unix_base_admin.dralex/ch01s02.html" TargetMode="External"/><Relationship Id="rId72" Type="http://schemas.openxmlformats.org/officeDocument/2006/relationships/hyperlink" Target="http://heap.altlinux.org/alt-docs/modules/unix_base_admin.dralex/ch01s02.html" TargetMode="External"/><Relationship Id="rId80" Type="http://schemas.openxmlformats.org/officeDocument/2006/relationships/hyperlink" Target="http://heap.altlinux.org/alt-docs/modules/unix_base_admin.dralex/ch01s02.html" TargetMode="External"/><Relationship Id="rId85" Type="http://schemas.openxmlformats.org/officeDocument/2006/relationships/image" Target="media/image13.png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://heap.altlinux.org/alt-docs/modules/unix_base_admin.dralex/ch01s02.html" TargetMode="External"/><Relationship Id="rId25" Type="http://schemas.openxmlformats.org/officeDocument/2006/relationships/hyperlink" Target="http://heap.altlinux.org/alt-docs/modules/unix_base_admin.dralex/ch01s02.html" TargetMode="External"/><Relationship Id="rId33" Type="http://schemas.openxmlformats.org/officeDocument/2006/relationships/hyperlink" Target="http://heap.altlinux.org/alt-docs/modules/unix_base_admin.dralex/ch01s02.html" TargetMode="External"/><Relationship Id="rId38" Type="http://schemas.openxmlformats.org/officeDocument/2006/relationships/hyperlink" Target="http://heap.altlinux.org/alt-docs/modules/unix_base_admin.dralex/ch02.html" TargetMode="External"/><Relationship Id="rId46" Type="http://schemas.openxmlformats.org/officeDocument/2006/relationships/hyperlink" Target="http://heap.altlinux.org/alt-docs/modules/unix_base_admin.dralex/ch01s02.html" TargetMode="External"/><Relationship Id="rId59" Type="http://schemas.openxmlformats.org/officeDocument/2006/relationships/hyperlink" Target="http://heap.altlinux.org/alt-docs/modules/unix_base_admin.dralex/ch01s02.html" TargetMode="External"/><Relationship Id="rId67" Type="http://schemas.openxmlformats.org/officeDocument/2006/relationships/hyperlink" Target="http://heap.altlinux.org/alt-docs/modules/unix_base_admin.dralex/ch01s02.html" TargetMode="External"/><Relationship Id="rId20" Type="http://schemas.openxmlformats.org/officeDocument/2006/relationships/hyperlink" Target="http://heap.altlinux.org/alt-docs/modules/unix_base_admin.dralex/ch01s02.html" TargetMode="External"/><Relationship Id="rId41" Type="http://schemas.openxmlformats.org/officeDocument/2006/relationships/hyperlink" Target="http://heap.altlinux.org/alt-docs/modules/unix_base_admin.dralex/ch01s02.html" TargetMode="External"/><Relationship Id="rId54" Type="http://schemas.openxmlformats.org/officeDocument/2006/relationships/hyperlink" Target="http://heap.altlinux.org/alt-docs/modules/unix_base_admin.dralex/ch01s02.html" TargetMode="External"/><Relationship Id="rId62" Type="http://schemas.openxmlformats.org/officeDocument/2006/relationships/hyperlink" Target="http://heap.altlinux.org/alt-docs/modules/unix_base_admin.dralex/ch01s02.html" TargetMode="External"/><Relationship Id="rId70" Type="http://schemas.openxmlformats.org/officeDocument/2006/relationships/hyperlink" Target="http://www.pathname.com/fhs/" TargetMode="External"/><Relationship Id="rId75" Type="http://schemas.openxmlformats.org/officeDocument/2006/relationships/hyperlink" Target="http://heap.altlinux.org/alt-docs/modules/unix_base_admin.dralex/ch01s02.html" TargetMode="External"/><Relationship Id="rId83" Type="http://schemas.openxmlformats.org/officeDocument/2006/relationships/image" Target="media/image11.png"/><Relationship Id="rId88" Type="http://schemas.openxmlformats.org/officeDocument/2006/relationships/image" Target="media/image16.png"/><Relationship Id="rId9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hyperlink" Target="http://heap.altlinux.org/alt-docs/modules/unix_base_admin.dralex/ch01s02.html" TargetMode="External"/><Relationship Id="rId28" Type="http://schemas.openxmlformats.org/officeDocument/2006/relationships/hyperlink" Target="http://heap.altlinux.org/alt-docs/modules/unix_base_admin.dralex/ch01s02.html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://heap.altlinux.org/alt-docs/modules/unix_base_admin.dralex/ch01s02.html" TargetMode="External"/><Relationship Id="rId57" Type="http://schemas.openxmlformats.org/officeDocument/2006/relationships/hyperlink" Target="http://heap.altlinux.org/alt-docs/modules/unix_base_admin.dralex/ch01s02.html" TargetMode="External"/><Relationship Id="rId10" Type="http://schemas.openxmlformats.org/officeDocument/2006/relationships/hyperlink" Target="http://heap.altlinux.org/alt-docs/modules/unix_base_admin.dralex/ch01s02.html" TargetMode="External"/><Relationship Id="rId31" Type="http://schemas.openxmlformats.org/officeDocument/2006/relationships/hyperlink" Target="http://heap.altlinux.org/alt-docs/modules/unix_base_admin.dralex/ch01s02.html" TargetMode="External"/><Relationship Id="rId44" Type="http://schemas.openxmlformats.org/officeDocument/2006/relationships/hyperlink" Target="http://heap.altlinux.org/alt-docs/modules/unix_base_admin.dralex/ch01s02.html" TargetMode="External"/><Relationship Id="rId52" Type="http://schemas.openxmlformats.org/officeDocument/2006/relationships/hyperlink" Target="http://heap.altlinux.org/alt-docs/modules/unix_base_admin.dralex/ch01s02.html" TargetMode="External"/><Relationship Id="rId60" Type="http://schemas.openxmlformats.org/officeDocument/2006/relationships/hyperlink" Target="http://heap.altlinux.org/alt-docs/modules/unix_base_admin.dralex/ch01s02.html" TargetMode="External"/><Relationship Id="rId65" Type="http://schemas.openxmlformats.org/officeDocument/2006/relationships/hyperlink" Target="http://heap.altlinux.org/alt-docs/modules/unix_base_admin.dralex/ch01s02.html" TargetMode="External"/><Relationship Id="rId73" Type="http://schemas.openxmlformats.org/officeDocument/2006/relationships/hyperlink" Target="http://heap.altlinux.org/alt-docs/modules/unix_base_admin.dralex/ch01s02.html" TargetMode="External"/><Relationship Id="rId78" Type="http://schemas.openxmlformats.org/officeDocument/2006/relationships/hyperlink" Target="http://heap.altlinux.org/alt-docs/modules/unix_base_admin.dralex/ch01s02.html" TargetMode="External"/><Relationship Id="rId81" Type="http://schemas.openxmlformats.org/officeDocument/2006/relationships/image" Target="media/image9.png"/><Relationship Id="rId86" Type="http://schemas.openxmlformats.org/officeDocument/2006/relationships/image" Target="media/image1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heap.altlinux.org/alt-docs/modules/unix_base_admin.dralex/ch01s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5552</Words>
  <Characters>31650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</dc:creator>
  <cp:keywords/>
  <dc:description/>
  <cp:lastModifiedBy>GAI</cp:lastModifiedBy>
  <cp:revision>3</cp:revision>
  <dcterms:created xsi:type="dcterms:W3CDTF">2019-12-01T20:10:00Z</dcterms:created>
  <dcterms:modified xsi:type="dcterms:W3CDTF">2019-12-01T20:15:00Z</dcterms:modified>
</cp:coreProperties>
</file>