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6BE" w:rsidRDefault="004922CA">
      <w:pPr>
        <w:spacing w:after="144" w:line="259" w:lineRule="auto"/>
        <w:ind w:left="-30" w:right="-28" w:firstLine="0"/>
        <w:jc w:val="left"/>
      </w:pPr>
      <w:r>
        <w:rPr>
          <w:rFonts w:ascii="Calibri" w:eastAsia="Calibri" w:hAnsi="Calibri" w:cs="Calibri"/>
          <w:noProof/>
          <w:sz w:val="22"/>
        </w:rPr>
        <mc:AlternateContent>
          <mc:Choice Requires="wpg">
            <w:drawing>
              <wp:inline distT="0" distB="0" distL="0" distR="0">
                <wp:extent cx="5978652" cy="12192"/>
                <wp:effectExtent l="0" t="0" r="0" b="0"/>
                <wp:docPr id="23610" name="Group 23610"/>
                <wp:cNvGraphicFramePr/>
                <a:graphic xmlns:a="http://schemas.openxmlformats.org/drawingml/2006/main">
                  <a:graphicData uri="http://schemas.microsoft.com/office/word/2010/wordprocessingGroup">
                    <wpg:wgp>
                      <wpg:cNvGrpSpPr/>
                      <wpg:grpSpPr>
                        <a:xfrm>
                          <a:off x="0" y="0"/>
                          <a:ext cx="5978652" cy="12192"/>
                          <a:chOff x="0" y="0"/>
                          <a:chExt cx="5978652" cy="12192"/>
                        </a:xfrm>
                      </wpg:grpSpPr>
                      <wps:wsp>
                        <wps:cNvPr id="28804" name="Shape 28804"/>
                        <wps:cNvSpPr/>
                        <wps:spPr>
                          <a:xfrm>
                            <a:off x="0" y="0"/>
                            <a:ext cx="5978652" cy="12192"/>
                          </a:xfrm>
                          <a:custGeom>
                            <a:avLst/>
                            <a:gdLst/>
                            <a:ahLst/>
                            <a:cxnLst/>
                            <a:rect l="0" t="0" r="0" b="0"/>
                            <a:pathLst>
                              <a:path w="5978652" h="12192">
                                <a:moveTo>
                                  <a:pt x="0" y="0"/>
                                </a:moveTo>
                                <a:lnTo>
                                  <a:pt x="5978652" y="0"/>
                                </a:lnTo>
                                <a:lnTo>
                                  <a:pt x="59786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10" style="width:470.76pt;height:0.960022pt;mso-position-horizontal-relative:char;mso-position-vertical-relative:line" coordsize="59786,121">
                <v:shape id="Shape 28805" style="position:absolute;width:59786;height:121;left:0;top:0;" coordsize="5978652,12192" path="m0,0l5978652,0l5978652,12192l0,12192l0,0">
                  <v:stroke weight="0pt" endcap="flat" joinstyle="miter" miterlimit="10" on="false" color="#000000" opacity="0"/>
                  <v:fill on="true" color="#000000"/>
                </v:shape>
              </v:group>
            </w:pict>
          </mc:Fallback>
        </mc:AlternateContent>
      </w:r>
    </w:p>
    <w:p w:rsidR="003816BE" w:rsidRDefault="004922CA">
      <w:pPr>
        <w:tabs>
          <w:tab w:val="center" w:pos="5617"/>
          <w:tab w:val="right" w:pos="9357"/>
        </w:tabs>
        <w:spacing w:after="14" w:line="253" w:lineRule="auto"/>
        <w:ind w:left="-15" w:right="-11" w:firstLine="0"/>
        <w:jc w:val="left"/>
      </w:pPr>
      <w:r>
        <w:rPr>
          <w:rFonts w:ascii="Tahoma" w:eastAsia="Tahoma" w:hAnsi="Tahoma" w:cs="Tahoma"/>
          <w:b/>
          <w:sz w:val="52"/>
        </w:rPr>
        <w:t xml:space="preserve">Архитектура </w:t>
      </w:r>
      <w:r>
        <w:rPr>
          <w:rFonts w:ascii="Tahoma" w:eastAsia="Tahoma" w:hAnsi="Tahoma" w:cs="Tahoma"/>
          <w:b/>
          <w:sz w:val="52"/>
        </w:rPr>
        <w:tab/>
        <w:t xml:space="preserve">ОС </w:t>
      </w:r>
      <w:r>
        <w:rPr>
          <w:rFonts w:ascii="Tahoma" w:eastAsia="Tahoma" w:hAnsi="Tahoma" w:cs="Tahoma"/>
          <w:b/>
          <w:sz w:val="52"/>
        </w:rPr>
        <w:tab/>
        <w:t xml:space="preserve">UNIX. </w:t>
      </w:r>
    </w:p>
    <w:p w:rsidR="003816BE" w:rsidRDefault="004922CA">
      <w:pPr>
        <w:spacing w:after="14" w:line="253" w:lineRule="auto"/>
        <w:ind w:left="-5" w:right="-11"/>
        <w:jc w:val="left"/>
      </w:pPr>
      <w:r>
        <w:rPr>
          <w:rFonts w:ascii="Tahoma" w:eastAsia="Tahoma" w:hAnsi="Tahoma" w:cs="Tahoma"/>
          <w:b/>
          <w:sz w:val="52"/>
        </w:rPr>
        <w:t xml:space="preserve">Особенности программирования. </w:t>
      </w:r>
    </w:p>
    <w:p w:rsidR="003816BE" w:rsidRDefault="004922CA">
      <w:pPr>
        <w:spacing w:after="14" w:line="253" w:lineRule="auto"/>
        <w:ind w:left="-5" w:right="-11"/>
        <w:jc w:val="left"/>
      </w:pPr>
      <w:r>
        <w:rPr>
          <w:rFonts w:ascii="Tahoma" w:eastAsia="Tahoma" w:hAnsi="Tahoma" w:cs="Tahoma"/>
          <w:b/>
          <w:sz w:val="52"/>
        </w:rPr>
        <w:t xml:space="preserve">Управление </w:t>
      </w:r>
      <w:r>
        <w:rPr>
          <w:rFonts w:ascii="Tahoma" w:eastAsia="Tahoma" w:hAnsi="Tahoma" w:cs="Tahoma"/>
          <w:b/>
          <w:sz w:val="52"/>
        </w:rPr>
        <w:tab/>
        <w:t xml:space="preserve">потоками </w:t>
      </w:r>
      <w:r>
        <w:rPr>
          <w:rFonts w:ascii="Tahoma" w:eastAsia="Tahoma" w:hAnsi="Tahoma" w:cs="Tahoma"/>
          <w:b/>
          <w:sz w:val="52"/>
        </w:rPr>
        <w:tab/>
        <w:t xml:space="preserve">и процессами </w:t>
      </w:r>
    </w:p>
    <w:p w:rsidR="003816BE" w:rsidRDefault="004922CA">
      <w:pPr>
        <w:spacing w:after="475" w:line="259" w:lineRule="auto"/>
        <w:ind w:left="-30" w:right="-28" w:firstLine="0"/>
        <w:jc w:val="left"/>
      </w:pPr>
      <w:r>
        <w:rPr>
          <w:rFonts w:ascii="Calibri" w:eastAsia="Calibri" w:hAnsi="Calibri" w:cs="Calibri"/>
          <w:noProof/>
          <w:sz w:val="22"/>
        </w:rPr>
        <mc:AlternateContent>
          <mc:Choice Requires="wpg">
            <w:drawing>
              <wp:inline distT="0" distB="0" distL="0" distR="0">
                <wp:extent cx="5978652" cy="12192"/>
                <wp:effectExtent l="0" t="0" r="0" b="0"/>
                <wp:docPr id="23611" name="Group 23611"/>
                <wp:cNvGraphicFramePr/>
                <a:graphic xmlns:a="http://schemas.openxmlformats.org/drawingml/2006/main">
                  <a:graphicData uri="http://schemas.microsoft.com/office/word/2010/wordprocessingGroup">
                    <wpg:wgp>
                      <wpg:cNvGrpSpPr/>
                      <wpg:grpSpPr>
                        <a:xfrm>
                          <a:off x="0" y="0"/>
                          <a:ext cx="5978652" cy="12192"/>
                          <a:chOff x="0" y="0"/>
                          <a:chExt cx="5978652" cy="12192"/>
                        </a:xfrm>
                      </wpg:grpSpPr>
                      <wps:wsp>
                        <wps:cNvPr id="28806" name="Shape 28806"/>
                        <wps:cNvSpPr/>
                        <wps:spPr>
                          <a:xfrm>
                            <a:off x="0" y="0"/>
                            <a:ext cx="5978652" cy="12192"/>
                          </a:xfrm>
                          <a:custGeom>
                            <a:avLst/>
                            <a:gdLst/>
                            <a:ahLst/>
                            <a:cxnLst/>
                            <a:rect l="0" t="0" r="0" b="0"/>
                            <a:pathLst>
                              <a:path w="5978652" h="12192">
                                <a:moveTo>
                                  <a:pt x="0" y="0"/>
                                </a:moveTo>
                                <a:lnTo>
                                  <a:pt x="5978652" y="0"/>
                                </a:lnTo>
                                <a:lnTo>
                                  <a:pt x="59786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611" style="width:470.76pt;height:0.959961pt;mso-position-horizontal-relative:char;mso-position-vertical-relative:line" coordsize="59786,121">
                <v:shape id="Shape 28807" style="position:absolute;width:59786;height:121;left:0;top:0;" coordsize="5978652,12192" path="m0,0l5978652,0l5978652,12192l0,12192l0,0">
                  <v:stroke weight="0pt" endcap="flat" joinstyle="miter" miterlimit="10" on="false" color="#000000" opacity="0"/>
                  <v:fill on="true" color="#000000"/>
                </v:shape>
              </v:group>
            </w:pict>
          </mc:Fallback>
        </mc:AlternateContent>
      </w:r>
    </w:p>
    <w:p w:rsidR="003816BE" w:rsidRDefault="004922CA">
      <w:pPr>
        <w:spacing w:after="185" w:line="259" w:lineRule="auto"/>
        <w:ind w:left="0" w:firstLine="0"/>
        <w:jc w:val="left"/>
      </w:pPr>
      <w:r>
        <w:rPr>
          <w:rFonts w:ascii="Tahoma" w:eastAsia="Tahoma" w:hAnsi="Tahoma" w:cs="Tahoma"/>
          <w:b/>
          <w:sz w:val="32"/>
        </w:rPr>
        <w:t xml:space="preserve">Лекция </w:t>
      </w:r>
    </w:p>
    <w:p w:rsidR="003816BE" w:rsidRDefault="004922CA" w:rsidP="00A921BF">
      <w:pPr>
        <w:spacing w:after="0" w:line="259" w:lineRule="auto"/>
        <w:ind w:right="-28"/>
        <w:jc w:val="left"/>
      </w:pPr>
      <w:r>
        <w:br w:type="page"/>
      </w:r>
    </w:p>
    <w:p w:rsidR="003816BE" w:rsidRDefault="004922CA">
      <w:pPr>
        <w:pStyle w:val="1"/>
        <w:ind w:left="-5"/>
      </w:pPr>
      <w:bookmarkStart w:id="0" w:name="_Toc26133345"/>
      <w:r>
        <w:lastRenderedPageBreak/>
        <w:t>Содержание</w:t>
      </w:r>
      <w:bookmarkEnd w:id="0"/>
      <w:r>
        <w:t xml:space="preserve"> </w:t>
      </w:r>
      <w:bookmarkStart w:id="1" w:name="_GoBack"/>
      <w:bookmarkEnd w:id="1"/>
    </w:p>
    <w:sdt>
      <w:sdtPr>
        <w:rPr>
          <w:rFonts w:ascii="Verdana" w:eastAsia="Verdana" w:hAnsi="Verdana" w:cs="Verdana"/>
          <w:sz w:val="20"/>
        </w:rPr>
        <w:id w:val="-2126785"/>
        <w:docPartObj>
          <w:docPartGallery w:val="Table of Contents"/>
        </w:docPartObj>
      </w:sdtPr>
      <w:sdtEndPr/>
      <w:sdtContent>
        <w:p w:rsidR="00A921BF" w:rsidRDefault="004922CA">
          <w:pPr>
            <w:pStyle w:val="11"/>
            <w:tabs>
              <w:tab w:val="right" w:pos="934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6133345" w:history="1">
            <w:r w:rsidR="00A921BF" w:rsidRPr="008F21A1">
              <w:rPr>
                <w:rStyle w:val="a3"/>
                <w:noProof/>
              </w:rPr>
              <w:t>Содержание</w:t>
            </w:r>
            <w:r w:rsidR="00A921BF">
              <w:rPr>
                <w:noProof/>
                <w:webHidden/>
              </w:rPr>
              <w:tab/>
            </w:r>
            <w:r w:rsidR="00A921BF">
              <w:rPr>
                <w:noProof/>
                <w:webHidden/>
              </w:rPr>
              <w:fldChar w:fldCharType="begin"/>
            </w:r>
            <w:r w:rsidR="00A921BF">
              <w:rPr>
                <w:noProof/>
                <w:webHidden/>
              </w:rPr>
              <w:instrText xml:space="preserve"> PAGEREF _Toc26133345 \h </w:instrText>
            </w:r>
            <w:r w:rsidR="00A921BF">
              <w:rPr>
                <w:noProof/>
                <w:webHidden/>
              </w:rPr>
            </w:r>
            <w:r w:rsidR="00A921BF">
              <w:rPr>
                <w:noProof/>
                <w:webHidden/>
              </w:rPr>
              <w:fldChar w:fldCharType="separate"/>
            </w:r>
            <w:r w:rsidR="00A921BF">
              <w:rPr>
                <w:noProof/>
                <w:webHidden/>
              </w:rPr>
              <w:t>2</w:t>
            </w:r>
            <w:r w:rsidR="00A921BF">
              <w:rPr>
                <w:noProof/>
                <w:webHidden/>
              </w:rPr>
              <w:fldChar w:fldCharType="end"/>
            </w:r>
          </w:hyperlink>
        </w:p>
        <w:p w:rsidR="00A921BF" w:rsidRDefault="00A921BF">
          <w:pPr>
            <w:pStyle w:val="11"/>
            <w:tabs>
              <w:tab w:val="right" w:pos="9347"/>
            </w:tabs>
            <w:rPr>
              <w:rFonts w:asciiTheme="minorHAnsi" w:eastAsiaTheme="minorEastAsia" w:hAnsiTheme="minorHAnsi" w:cstheme="minorBidi"/>
              <w:noProof/>
              <w:color w:val="auto"/>
            </w:rPr>
          </w:pPr>
          <w:hyperlink w:anchor="_Toc26133346" w:history="1">
            <w:r w:rsidRPr="008F21A1">
              <w:rPr>
                <w:rStyle w:val="a3"/>
                <w:noProof/>
              </w:rPr>
              <w:t>Лекция. Архитектура ОС UNIX. Управление потоками и процессами</w:t>
            </w:r>
            <w:r>
              <w:rPr>
                <w:noProof/>
                <w:webHidden/>
              </w:rPr>
              <w:tab/>
            </w:r>
            <w:r>
              <w:rPr>
                <w:noProof/>
                <w:webHidden/>
              </w:rPr>
              <w:fldChar w:fldCharType="begin"/>
            </w:r>
            <w:r>
              <w:rPr>
                <w:noProof/>
                <w:webHidden/>
              </w:rPr>
              <w:instrText xml:space="preserve"> PAGEREF _Toc26133346 \h </w:instrText>
            </w:r>
            <w:r>
              <w:rPr>
                <w:noProof/>
                <w:webHidden/>
              </w:rPr>
            </w:r>
            <w:r>
              <w:rPr>
                <w:noProof/>
                <w:webHidden/>
              </w:rPr>
              <w:fldChar w:fldCharType="separate"/>
            </w:r>
            <w:r>
              <w:rPr>
                <w:noProof/>
                <w:webHidden/>
              </w:rPr>
              <w:t>3</w:t>
            </w:r>
            <w:r>
              <w:rPr>
                <w:noProof/>
                <w:webHidden/>
              </w:rPr>
              <w:fldChar w:fldCharType="end"/>
            </w:r>
          </w:hyperlink>
        </w:p>
        <w:p w:rsidR="00A921BF" w:rsidRDefault="00A921BF">
          <w:pPr>
            <w:pStyle w:val="21"/>
            <w:tabs>
              <w:tab w:val="right" w:pos="9347"/>
            </w:tabs>
            <w:rPr>
              <w:rFonts w:asciiTheme="minorHAnsi" w:eastAsiaTheme="minorEastAsia" w:hAnsiTheme="minorHAnsi" w:cstheme="minorBidi"/>
              <w:noProof/>
              <w:color w:val="auto"/>
            </w:rPr>
          </w:pPr>
          <w:hyperlink w:anchor="_Toc26133347" w:history="1">
            <w:r w:rsidRPr="008F21A1">
              <w:rPr>
                <w:rStyle w:val="a3"/>
                <w:b/>
                <w:noProof/>
              </w:rPr>
              <w:t>Вопросы</w:t>
            </w:r>
            <w:r>
              <w:rPr>
                <w:noProof/>
                <w:webHidden/>
              </w:rPr>
              <w:tab/>
            </w:r>
            <w:r>
              <w:rPr>
                <w:noProof/>
                <w:webHidden/>
              </w:rPr>
              <w:fldChar w:fldCharType="begin"/>
            </w:r>
            <w:r>
              <w:rPr>
                <w:noProof/>
                <w:webHidden/>
              </w:rPr>
              <w:instrText xml:space="preserve"> PAGEREF _Toc26133347 \h </w:instrText>
            </w:r>
            <w:r>
              <w:rPr>
                <w:noProof/>
                <w:webHidden/>
              </w:rPr>
            </w:r>
            <w:r>
              <w:rPr>
                <w:noProof/>
                <w:webHidden/>
              </w:rPr>
              <w:fldChar w:fldCharType="separate"/>
            </w:r>
            <w:r>
              <w:rPr>
                <w:noProof/>
                <w:webHidden/>
              </w:rPr>
              <w:t>3</w:t>
            </w:r>
            <w:r>
              <w:rPr>
                <w:noProof/>
                <w:webHidden/>
              </w:rPr>
              <w:fldChar w:fldCharType="end"/>
            </w:r>
          </w:hyperlink>
        </w:p>
        <w:p w:rsidR="00A921BF" w:rsidRDefault="00A921BF">
          <w:pPr>
            <w:pStyle w:val="21"/>
            <w:tabs>
              <w:tab w:val="right" w:pos="9347"/>
            </w:tabs>
            <w:rPr>
              <w:rFonts w:asciiTheme="minorHAnsi" w:eastAsiaTheme="minorEastAsia" w:hAnsiTheme="minorHAnsi" w:cstheme="minorBidi"/>
              <w:noProof/>
              <w:color w:val="auto"/>
            </w:rPr>
          </w:pPr>
          <w:hyperlink w:anchor="_Toc26133348" w:history="1">
            <w:r w:rsidRPr="008F21A1">
              <w:rPr>
                <w:rStyle w:val="a3"/>
                <w:b/>
                <w:noProof/>
              </w:rPr>
              <w:t>Задачи UNIX</w:t>
            </w:r>
            <w:r>
              <w:rPr>
                <w:noProof/>
                <w:webHidden/>
              </w:rPr>
              <w:tab/>
            </w:r>
            <w:r>
              <w:rPr>
                <w:noProof/>
                <w:webHidden/>
              </w:rPr>
              <w:fldChar w:fldCharType="begin"/>
            </w:r>
            <w:r>
              <w:rPr>
                <w:noProof/>
                <w:webHidden/>
              </w:rPr>
              <w:instrText xml:space="preserve"> PAGEREF _Toc26133348 \h </w:instrText>
            </w:r>
            <w:r>
              <w:rPr>
                <w:noProof/>
                <w:webHidden/>
              </w:rPr>
            </w:r>
            <w:r>
              <w:rPr>
                <w:noProof/>
                <w:webHidden/>
              </w:rPr>
              <w:fldChar w:fldCharType="separate"/>
            </w:r>
            <w:r>
              <w:rPr>
                <w:noProof/>
                <w:webHidden/>
              </w:rPr>
              <w:t>3</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49" w:history="1">
            <w:r w:rsidRPr="008F21A1">
              <w:rPr>
                <w:rStyle w:val="a3"/>
                <w:noProof/>
              </w:rPr>
              <w:t>Архитектура ОС UNIX</w:t>
            </w:r>
            <w:r>
              <w:rPr>
                <w:noProof/>
                <w:webHidden/>
              </w:rPr>
              <w:tab/>
            </w:r>
            <w:r>
              <w:rPr>
                <w:noProof/>
                <w:webHidden/>
              </w:rPr>
              <w:fldChar w:fldCharType="begin"/>
            </w:r>
            <w:r>
              <w:rPr>
                <w:noProof/>
                <w:webHidden/>
              </w:rPr>
              <w:instrText xml:space="preserve"> PAGEREF _Toc26133349 \h </w:instrText>
            </w:r>
            <w:r>
              <w:rPr>
                <w:noProof/>
                <w:webHidden/>
              </w:rPr>
            </w:r>
            <w:r>
              <w:rPr>
                <w:noProof/>
                <w:webHidden/>
              </w:rPr>
              <w:fldChar w:fldCharType="separate"/>
            </w:r>
            <w:r>
              <w:rPr>
                <w:noProof/>
                <w:webHidden/>
              </w:rPr>
              <w:t>3</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0" w:history="1">
            <w:r w:rsidRPr="008F21A1">
              <w:rPr>
                <w:rStyle w:val="a3"/>
                <w:noProof/>
              </w:rPr>
              <w:t>Оболочка UNIX</w:t>
            </w:r>
            <w:r>
              <w:rPr>
                <w:noProof/>
                <w:webHidden/>
              </w:rPr>
              <w:tab/>
            </w:r>
            <w:r>
              <w:rPr>
                <w:noProof/>
                <w:webHidden/>
              </w:rPr>
              <w:fldChar w:fldCharType="begin"/>
            </w:r>
            <w:r>
              <w:rPr>
                <w:noProof/>
                <w:webHidden/>
              </w:rPr>
              <w:instrText xml:space="preserve"> PAGEREF _Toc26133350 \h </w:instrText>
            </w:r>
            <w:r>
              <w:rPr>
                <w:noProof/>
                <w:webHidden/>
              </w:rPr>
            </w:r>
            <w:r>
              <w:rPr>
                <w:noProof/>
                <w:webHidden/>
              </w:rPr>
              <w:fldChar w:fldCharType="separate"/>
            </w:r>
            <w:r>
              <w:rPr>
                <w:noProof/>
                <w:webHidden/>
              </w:rPr>
              <w:t>4</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1" w:history="1">
            <w:r w:rsidRPr="008F21A1">
              <w:rPr>
                <w:rStyle w:val="a3"/>
                <w:noProof/>
              </w:rPr>
              <w:t>Утилиты UNIX</w:t>
            </w:r>
            <w:r>
              <w:rPr>
                <w:noProof/>
                <w:webHidden/>
              </w:rPr>
              <w:tab/>
            </w:r>
            <w:r>
              <w:rPr>
                <w:noProof/>
                <w:webHidden/>
              </w:rPr>
              <w:fldChar w:fldCharType="begin"/>
            </w:r>
            <w:r>
              <w:rPr>
                <w:noProof/>
                <w:webHidden/>
              </w:rPr>
              <w:instrText xml:space="preserve"> PAGEREF _Toc26133351 \h </w:instrText>
            </w:r>
            <w:r>
              <w:rPr>
                <w:noProof/>
                <w:webHidden/>
              </w:rPr>
            </w:r>
            <w:r>
              <w:rPr>
                <w:noProof/>
                <w:webHidden/>
              </w:rPr>
              <w:fldChar w:fldCharType="separate"/>
            </w:r>
            <w:r>
              <w:rPr>
                <w:noProof/>
                <w:webHidden/>
              </w:rPr>
              <w:t>5</w:t>
            </w:r>
            <w:r>
              <w:rPr>
                <w:noProof/>
                <w:webHidden/>
              </w:rPr>
              <w:fldChar w:fldCharType="end"/>
            </w:r>
          </w:hyperlink>
        </w:p>
        <w:p w:rsidR="00A921BF" w:rsidRDefault="00A921BF">
          <w:pPr>
            <w:pStyle w:val="21"/>
            <w:tabs>
              <w:tab w:val="right" w:pos="9347"/>
            </w:tabs>
            <w:rPr>
              <w:rFonts w:asciiTheme="minorHAnsi" w:eastAsiaTheme="minorEastAsia" w:hAnsiTheme="minorHAnsi" w:cstheme="minorBidi"/>
              <w:noProof/>
              <w:color w:val="auto"/>
            </w:rPr>
          </w:pPr>
          <w:hyperlink w:anchor="_Toc26133352" w:history="1">
            <w:r w:rsidRPr="008F21A1">
              <w:rPr>
                <w:rStyle w:val="a3"/>
                <w:b/>
                <w:noProof/>
              </w:rPr>
              <w:t>Процессы в UNIX</w:t>
            </w:r>
            <w:r>
              <w:rPr>
                <w:noProof/>
                <w:webHidden/>
              </w:rPr>
              <w:tab/>
            </w:r>
            <w:r>
              <w:rPr>
                <w:noProof/>
                <w:webHidden/>
              </w:rPr>
              <w:fldChar w:fldCharType="begin"/>
            </w:r>
            <w:r>
              <w:rPr>
                <w:noProof/>
                <w:webHidden/>
              </w:rPr>
              <w:instrText xml:space="preserve"> PAGEREF _Toc26133352 \h </w:instrText>
            </w:r>
            <w:r>
              <w:rPr>
                <w:noProof/>
                <w:webHidden/>
              </w:rPr>
            </w:r>
            <w:r>
              <w:rPr>
                <w:noProof/>
                <w:webHidden/>
              </w:rPr>
              <w:fldChar w:fldCharType="separate"/>
            </w:r>
            <w:r>
              <w:rPr>
                <w:noProof/>
                <w:webHidden/>
              </w:rPr>
              <w:t>7</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3" w:history="1">
            <w:r w:rsidRPr="008F21A1">
              <w:rPr>
                <w:rStyle w:val="a3"/>
                <w:noProof/>
              </w:rPr>
              <w:t>Основные понятия</w:t>
            </w:r>
            <w:r>
              <w:rPr>
                <w:noProof/>
                <w:webHidden/>
              </w:rPr>
              <w:tab/>
            </w:r>
            <w:r>
              <w:rPr>
                <w:noProof/>
                <w:webHidden/>
              </w:rPr>
              <w:fldChar w:fldCharType="begin"/>
            </w:r>
            <w:r>
              <w:rPr>
                <w:noProof/>
                <w:webHidden/>
              </w:rPr>
              <w:instrText xml:space="preserve"> PAGEREF _Toc26133353 \h </w:instrText>
            </w:r>
            <w:r>
              <w:rPr>
                <w:noProof/>
                <w:webHidden/>
              </w:rPr>
            </w:r>
            <w:r>
              <w:rPr>
                <w:noProof/>
                <w:webHidden/>
              </w:rPr>
              <w:fldChar w:fldCharType="separate"/>
            </w:r>
            <w:r>
              <w:rPr>
                <w:noProof/>
                <w:webHidden/>
              </w:rPr>
              <w:t>7</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4" w:history="1">
            <w:r w:rsidRPr="008F21A1">
              <w:rPr>
                <w:rStyle w:val="a3"/>
                <w:noProof/>
              </w:rPr>
              <w:t>Системные вызовы управления процессами в UNIX</w:t>
            </w:r>
            <w:r>
              <w:rPr>
                <w:noProof/>
                <w:webHidden/>
              </w:rPr>
              <w:tab/>
            </w:r>
            <w:r>
              <w:rPr>
                <w:noProof/>
                <w:webHidden/>
              </w:rPr>
              <w:fldChar w:fldCharType="begin"/>
            </w:r>
            <w:r>
              <w:rPr>
                <w:noProof/>
                <w:webHidden/>
              </w:rPr>
              <w:instrText xml:space="preserve"> PAGEREF _Toc26133354 \h </w:instrText>
            </w:r>
            <w:r>
              <w:rPr>
                <w:noProof/>
                <w:webHidden/>
              </w:rPr>
            </w:r>
            <w:r>
              <w:rPr>
                <w:noProof/>
                <w:webHidden/>
              </w:rPr>
              <w:fldChar w:fldCharType="separate"/>
            </w:r>
            <w:r>
              <w:rPr>
                <w:noProof/>
                <w:webHidden/>
              </w:rPr>
              <w:t>9</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5" w:history="1">
            <w:r w:rsidRPr="008F21A1">
              <w:rPr>
                <w:rStyle w:val="a3"/>
                <w:noProof/>
              </w:rPr>
              <w:t>Реализация процессов в UNIX</w:t>
            </w:r>
            <w:r>
              <w:rPr>
                <w:noProof/>
                <w:webHidden/>
              </w:rPr>
              <w:tab/>
            </w:r>
            <w:r>
              <w:rPr>
                <w:noProof/>
                <w:webHidden/>
              </w:rPr>
              <w:fldChar w:fldCharType="begin"/>
            </w:r>
            <w:r>
              <w:rPr>
                <w:noProof/>
                <w:webHidden/>
              </w:rPr>
              <w:instrText xml:space="preserve"> PAGEREF _Toc26133355 \h </w:instrText>
            </w:r>
            <w:r>
              <w:rPr>
                <w:noProof/>
                <w:webHidden/>
              </w:rPr>
            </w:r>
            <w:r>
              <w:rPr>
                <w:noProof/>
                <w:webHidden/>
              </w:rPr>
              <w:fldChar w:fldCharType="separate"/>
            </w:r>
            <w:r>
              <w:rPr>
                <w:noProof/>
                <w:webHidden/>
              </w:rPr>
              <w:t>12</w:t>
            </w:r>
            <w:r>
              <w:rPr>
                <w:noProof/>
                <w:webHidden/>
              </w:rPr>
              <w:fldChar w:fldCharType="end"/>
            </w:r>
          </w:hyperlink>
        </w:p>
        <w:p w:rsidR="00A921BF" w:rsidRDefault="00A921BF">
          <w:pPr>
            <w:pStyle w:val="21"/>
            <w:tabs>
              <w:tab w:val="right" w:pos="9347"/>
            </w:tabs>
            <w:rPr>
              <w:rFonts w:asciiTheme="minorHAnsi" w:eastAsiaTheme="minorEastAsia" w:hAnsiTheme="minorHAnsi" w:cstheme="minorBidi"/>
              <w:noProof/>
              <w:color w:val="auto"/>
            </w:rPr>
          </w:pPr>
          <w:hyperlink w:anchor="_Toc26133356" w:history="1">
            <w:r w:rsidRPr="008F21A1">
              <w:rPr>
                <w:rStyle w:val="a3"/>
                <w:b/>
                <w:noProof/>
              </w:rPr>
              <w:t>Потоки</w:t>
            </w:r>
            <w:r>
              <w:rPr>
                <w:noProof/>
                <w:webHidden/>
              </w:rPr>
              <w:tab/>
            </w:r>
            <w:r>
              <w:rPr>
                <w:noProof/>
                <w:webHidden/>
              </w:rPr>
              <w:fldChar w:fldCharType="begin"/>
            </w:r>
            <w:r>
              <w:rPr>
                <w:noProof/>
                <w:webHidden/>
              </w:rPr>
              <w:instrText xml:space="preserve"> PAGEREF _Toc26133356 \h </w:instrText>
            </w:r>
            <w:r>
              <w:rPr>
                <w:noProof/>
                <w:webHidden/>
              </w:rPr>
            </w:r>
            <w:r>
              <w:rPr>
                <w:noProof/>
                <w:webHidden/>
              </w:rPr>
              <w:fldChar w:fldCharType="separate"/>
            </w:r>
            <w:r>
              <w:rPr>
                <w:noProof/>
                <w:webHidden/>
              </w:rPr>
              <w:t>14</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7" w:history="1">
            <w:r w:rsidRPr="008F21A1">
              <w:rPr>
                <w:rStyle w:val="a3"/>
                <w:noProof/>
              </w:rPr>
              <w:t>Потоки в UNIX</w:t>
            </w:r>
            <w:r>
              <w:rPr>
                <w:noProof/>
                <w:webHidden/>
              </w:rPr>
              <w:tab/>
            </w:r>
            <w:r>
              <w:rPr>
                <w:noProof/>
                <w:webHidden/>
              </w:rPr>
              <w:fldChar w:fldCharType="begin"/>
            </w:r>
            <w:r>
              <w:rPr>
                <w:noProof/>
                <w:webHidden/>
              </w:rPr>
              <w:instrText xml:space="preserve"> PAGEREF _Toc26133357 \h </w:instrText>
            </w:r>
            <w:r>
              <w:rPr>
                <w:noProof/>
                <w:webHidden/>
              </w:rPr>
            </w:r>
            <w:r>
              <w:rPr>
                <w:noProof/>
                <w:webHidden/>
              </w:rPr>
              <w:fldChar w:fldCharType="separate"/>
            </w:r>
            <w:r>
              <w:rPr>
                <w:noProof/>
                <w:webHidden/>
              </w:rPr>
              <w:t>14</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8" w:history="1">
            <w:r w:rsidRPr="008F21A1">
              <w:rPr>
                <w:rStyle w:val="a3"/>
                <w:noProof/>
              </w:rPr>
              <w:t>Потоки в системе Linux</w:t>
            </w:r>
            <w:r>
              <w:rPr>
                <w:noProof/>
                <w:webHidden/>
              </w:rPr>
              <w:tab/>
            </w:r>
            <w:r>
              <w:rPr>
                <w:noProof/>
                <w:webHidden/>
              </w:rPr>
              <w:fldChar w:fldCharType="begin"/>
            </w:r>
            <w:r>
              <w:rPr>
                <w:noProof/>
                <w:webHidden/>
              </w:rPr>
              <w:instrText xml:space="preserve"> PAGEREF _Toc26133358 \h </w:instrText>
            </w:r>
            <w:r>
              <w:rPr>
                <w:noProof/>
                <w:webHidden/>
              </w:rPr>
            </w:r>
            <w:r>
              <w:rPr>
                <w:noProof/>
                <w:webHidden/>
              </w:rPr>
              <w:fldChar w:fldCharType="separate"/>
            </w:r>
            <w:r>
              <w:rPr>
                <w:noProof/>
                <w:webHidden/>
              </w:rPr>
              <w:t>15</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59" w:history="1">
            <w:r w:rsidRPr="008F21A1">
              <w:rPr>
                <w:rStyle w:val="a3"/>
                <w:noProof/>
              </w:rPr>
              <w:t>Системные вызовы управления потоками</w:t>
            </w:r>
            <w:r>
              <w:rPr>
                <w:noProof/>
                <w:webHidden/>
              </w:rPr>
              <w:tab/>
            </w:r>
            <w:r>
              <w:rPr>
                <w:noProof/>
                <w:webHidden/>
              </w:rPr>
              <w:fldChar w:fldCharType="begin"/>
            </w:r>
            <w:r>
              <w:rPr>
                <w:noProof/>
                <w:webHidden/>
              </w:rPr>
              <w:instrText xml:space="preserve"> PAGEREF _Toc26133359 \h </w:instrText>
            </w:r>
            <w:r>
              <w:rPr>
                <w:noProof/>
                <w:webHidden/>
              </w:rPr>
            </w:r>
            <w:r>
              <w:rPr>
                <w:noProof/>
                <w:webHidden/>
              </w:rPr>
              <w:fldChar w:fldCharType="separate"/>
            </w:r>
            <w:r>
              <w:rPr>
                <w:noProof/>
                <w:webHidden/>
              </w:rPr>
              <w:t>17</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60" w:history="1">
            <w:r w:rsidRPr="008F21A1">
              <w:rPr>
                <w:rStyle w:val="a3"/>
                <w:noProof/>
              </w:rPr>
              <w:t>Планирование в системе UNIX</w:t>
            </w:r>
            <w:r>
              <w:rPr>
                <w:noProof/>
                <w:webHidden/>
              </w:rPr>
              <w:tab/>
            </w:r>
            <w:r>
              <w:rPr>
                <w:noProof/>
                <w:webHidden/>
              </w:rPr>
              <w:fldChar w:fldCharType="begin"/>
            </w:r>
            <w:r>
              <w:rPr>
                <w:noProof/>
                <w:webHidden/>
              </w:rPr>
              <w:instrText xml:space="preserve"> PAGEREF _Toc26133360 \h </w:instrText>
            </w:r>
            <w:r>
              <w:rPr>
                <w:noProof/>
                <w:webHidden/>
              </w:rPr>
            </w:r>
            <w:r>
              <w:rPr>
                <w:noProof/>
                <w:webHidden/>
              </w:rPr>
              <w:fldChar w:fldCharType="separate"/>
            </w:r>
            <w:r>
              <w:rPr>
                <w:noProof/>
                <w:webHidden/>
              </w:rPr>
              <w:t>18</w:t>
            </w:r>
            <w:r>
              <w:rPr>
                <w:noProof/>
                <w:webHidden/>
              </w:rPr>
              <w:fldChar w:fldCharType="end"/>
            </w:r>
          </w:hyperlink>
        </w:p>
        <w:p w:rsidR="00A921BF" w:rsidRDefault="00A921BF">
          <w:pPr>
            <w:pStyle w:val="31"/>
            <w:tabs>
              <w:tab w:val="right" w:pos="9347"/>
            </w:tabs>
            <w:rPr>
              <w:rFonts w:asciiTheme="minorHAnsi" w:eastAsiaTheme="minorEastAsia" w:hAnsiTheme="minorHAnsi" w:cstheme="minorBidi"/>
              <w:noProof/>
              <w:color w:val="auto"/>
            </w:rPr>
          </w:pPr>
          <w:hyperlink w:anchor="_Toc26133361" w:history="1">
            <w:r w:rsidRPr="008F21A1">
              <w:rPr>
                <w:rStyle w:val="a3"/>
                <w:noProof/>
              </w:rPr>
              <w:t>Планирование в системе Linux</w:t>
            </w:r>
            <w:r>
              <w:rPr>
                <w:noProof/>
                <w:webHidden/>
              </w:rPr>
              <w:tab/>
            </w:r>
            <w:r>
              <w:rPr>
                <w:noProof/>
                <w:webHidden/>
              </w:rPr>
              <w:fldChar w:fldCharType="begin"/>
            </w:r>
            <w:r>
              <w:rPr>
                <w:noProof/>
                <w:webHidden/>
              </w:rPr>
              <w:instrText xml:space="preserve"> PAGEREF _Toc26133361 \h </w:instrText>
            </w:r>
            <w:r>
              <w:rPr>
                <w:noProof/>
                <w:webHidden/>
              </w:rPr>
            </w:r>
            <w:r>
              <w:rPr>
                <w:noProof/>
                <w:webHidden/>
              </w:rPr>
              <w:fldChar w:fldCharType="separate"/>
            </w:r>
            <w:r>
              <w:rPr>
                <w:noProof/>
                <w:webHidden/>
              </w:rPr>
              <w:t>20</w:t>
            </w:r>
            <w:r>
              <w:rPr>
                <w:noProof/>
                <w:webHidden/>
              </w:rPr>
              <w:fldChar w:fldCharType="end"/>
            </w:r>
          </w:hyperlink>
        </w:p>
        <w:p w:rsidR="00A921BF" w:rsidRDefault="00A921BF">
          <w:pPr>
            <w:pStyle w:val="11"/>
            <w:tabs>
              <w:tab w:val="right" w:pos="9347"/>
            </w:tabs>
            <w:rPr>
              <w:rFonts w:asciiTheme="minorHAnsi" w:eastAsiaTheme="minorEastAsia" w:hAnsiTheme="minorHAnsi" w:cstheme="minorBidi"/>
              <w:noProof/>
              <w:color w:val="auto"/>
            </w:rPr>
          </w:pPr>
          <w:hyperlink w:anchor="_Toc26133362" w:history="1">
            <w:r w:rsidRPr="008F21A1">
              <w:rPr>
                <w:rStyle w:val="a3"/>
                <w:noProof/>
              </w:rPr>
              <w:t>Литература</w:t>
            </w:r>
            <w:r>
              <w:rPr>
                <w:noProof/>
                <w:webHidden/>
              </w:rPr>
              <w:tab/>
            </w:r>
            <w:r>
              <w:rPr>
                <w:noProof/>
                <w:webHidden/>
              </w:rPr>
              <w:fldChar w:fldCharType="begin"/>
            </w:r>
            <w:r>
              <w:rPr>
                <w:noProof/>
                <w:webHidden/>
              </w:rPr>
              <w:instrText xml:space="preserve"> PAGEREF _Toc26133362 \h </w:instrText>
            </w:r>
            <w:r>
              <w:rPr>
                <w:noProof/>
                <w:webHidden/>
              </w:rPr>
            </w:r>
            <w:r>
              <w:rPr>
                <w:noProof/>
                <w:webHidden/>
              </w:rPr>
              <w:fldChar w:fldCharType="separate"/>
            </w:r>
            <w:r>
              <w:rPr>
                <w:noProof/>
                <w:webHidden/>
              </w:rPr>
              <w:t>22</w:t>
            </w:r>
            <w:r>
              <w:rPr>
                <w:noProof/>
                <w:webHidden/>
              </w:rPr>
              <w:fldChar w:fldCharType="end"/>
            </w:r>
          </w:hyperlink>
        </w:p>
        <w:p w:rsidR="003816BE" w:rsidRDefault="004922CA">
          <w:r>
            <w:fldChar w:fldCharType="end"/>
          </w:r>
        </w:p>
      </w:sdtContent>
    </w:sdt>
    <w:p w:rsidR="003816BE" w:rsidRDefault="004922CA">
      <w:pPr>
        <w:spacing w:after="0" w:line="259" w:lineRule="auto"/>
        <w:ind w:left="-30" w:right="-28" w:firstLine="0"/>
        <w:jc w:val="left"/>
      </w:pPr>
      <w:r>
        <w:rPr>
          <w:rFonts w:ascii="Calibri" w:eastAsia="Calibri" w:hAnsi="Calibri" w:cs="Calibri"/>
          <w:noProof/>
          <w:sz w:val="22"/>
        </w:rPr>
        <mc:AlternateContent>
          <mc:Choice Requires="wpg">
            <w:drawing>
              <wp:inline distT="0" distB="0" distL="0" distR="0" wp14:anchorId="13E8C8BF" wp14:editId="6469FBAF">
                <wp:extent cx="5978652" cy="214884"/>
                <wp:effectExtent l="0" t="0" r="0" b="0"/>
                <wp:docPr id="22325" name="Group 22325"/>
                <wp:cNvGraphicFramePr/>
                <a:graphic xmlns:a="http://schemas.openxmlformats.org/drawingml/2006/main">
                  <a:graphicData uri="http://schemas.microsoft.com/office/word/2010/wordprocessingGroup">
                    <wpg:wgp>
                      <wpg:cNvGrpSpPr/>
                      <wpg:grpSpPr>
                        <a:xfrm>
                          <a:off x="0" y="0"/>
                          <a:ext cx="5978652" cy="214884"/>
                          <a:chOff x="0" y="0"/>
                          <a:chExt cx="5978652" cy="214884"/>
                        </a:xfrm>
                      </wpg:grpSpPr>
                      <wps:wsp>
                        <wps:cNvPr id="29112" name="Shape 29112"/>
                        <wps:cNvSpPr/>
                        <wps:spPr>
                          <a:xfrm>
                            <a:off x="0" y="0"/>
                            <a:ext cx="5978652" cy="214884"/>
                          </a:xfrm>
                          <a:custGeom>
                            <a:avLst/>
                            <a:gdLst/>
                            <a:ahLst/>
                            <a:cxnLst/>
                            <a:rect l="0" t="0" r="0" b="0"/>
                            <a:pathLst>
                              <a:path w="5978652" h="214884">
                                <a:moveTo>
                                  <a:pt x="0" y="0"/>
                                </a:moveTo>
                                <a:lnTo>
                                  <a:pt x="5978652" y="0"/>
                                </a:lnTo>
                                <a:lnTo>
                                  <a:pt x="5978652" y="214884"/>
                                </a:lnTo>
                                <a:lnTo>
                                  <a:pt x="0" y="21488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22325" style="width:470.76pt;height:16.92pt;mso-position-horizontal-relative:char;mso-position-vertical-relative:line" coordsize="59786,2148">
                <v:shape id="Shape 29113" style="position:absolute;width:59786;height:2148;left:0;top:0;" coordsize="5978652,214884" path="m0,0l5978652,0l5978652,214884l0,214884l0,0">
                  <v:stroke weight="0pt" endcap="flat" joinstyle="miter" miterlimit="10" on="false" color="#000000" opacity="0"/>
                  <v:fill on="true" color="#e6e6e6"/>
                </v:shape>
              </v:group>
            </w:pict>
          </mc:Fallback>
        </mc:AlternateContent>
      </w:r>
      <w:r>
        <w:br w:type="page"/>
      </w:r>
    </w:p>
    <w:p w:rsidR="003816BE" w:rsidRDefault="00A921BF">
      <w:pPr>
        <w:pStyle w:val="1"/>
        <w:spacing w:after="187"/>
        <w:ind w:left="-5"/>
      </w:pPr>
      <w:bookmarkStart w:id="2" w:name="_Toc26133346"/>
      <w:r>
        <w:lastRenderedPageBreak/>
        <w:t>Лекция.</w:t>
      </w:r>
      <w:r w:rsidR="004922CA">
        <w:t xml:space="preserve"> Архитектура ОС UNIX. Управление потоками и пр</w:t>
      </w:r>
      <w:r w:rsidR="004922CA">
        <w:t>оцессами</w:t>
      </w:r>
      <w:bookmarkEnd w:id="2"/>
      <w:r w:rsidR="004922CA">
        <w:t xml:space="preserve"> </w:t>
      </w:r>
    </w:p>
    <w:p w:rsidR="003816BE" w:rsidRDefault="004922CA">
      <w:pPr>
        <w:pStyle w:val="2"/>
        <w:spacing w:after="55" w:line="259" w:lineRule="auto"/>
        <w:ind w:left="-5"/>
      </w:pPr>
      <w:bookmarkStart w:id="3" w:name="_Toc26133347"/>
      <w:r>
        <w:rPr>
          <w:b/>
        </w:rPr>
        <w:t>Вопросы</w:t>
      </w:r>
      <w:bookmarkEnd w:id="3"/>
      <w:r>
        <w:rPr>
          <w:b/>
        </w:rPr>
        <w:t xml:space="preserve"> </w:t>
      </w:r>
    </w:p>
    <w:p w:rsidR="003816BE" w:rsidRDefault="004922CA">
      <w:pPr>
        <w:numPr>
          <w:ilvl w:val="0"/>
          <w:numId w:val="1"/>
        </w:numPr>
        <w:ind w:hanging="272"/>
      </w:pPr>
      <w:r>
        <w:t xml:space="preserve">Задачи и архитектура ОС UNIX. </w:t>
      </w:r>
    </w:p>
    <w:p w:rsidR="003816BE" w:rsidRDefault="004922CA">
      <w:pPr>
        <w:numPr>
          <w:ilvl w:val="0"/>
          <w:numId w:val="1"/>
        </w:numPr>
        <w:ind w:hanging="272"/>
      </w:pPr>
      <w:r>
        <w:t xml:space="preserve">Процессы в UNIX. </w:t>
      </w:r>
    </w:p>
    <w:p w:rsidR="003816BE" w:rsidRDefault="004922CA">
      <w:pPr>
        <w:numPr>
          <w:ilvl w:val="0"/>
          <w:numId w:val="1"/>
        </w:numPr>
        <w:spacing w:after="266"/>
        <w:ind w:hanging="272"/>
      </w:pPr>
      <w:r>
        <w:t xml:space="preserve">Потоки в UNIX. </w:t>
      </w:r>
    </w:p>
    <w:p w:rsidR="003816BE" w:rsidRDefault="004922CA">
      <w:pPr>
        <w:pStyle w:val="2"/>
        <w:spacing w:after="55" w:line="259" w:lineRule="auto"/>
        <w:ind w:left="-5"/>
      </w:pPr>
      <w:bookmarkStart w:id="4" w:name="_Toc26133348"/>
      <w:r>
        <w:rPr>
          <w:b/>
        </w:rPr>
        <w:t>Задачи UNIX</w:t>
      </w:r>
      <w:bookmarkEnd w:id="4"/>
      <w:r>
        <w:rPr>
          <w:b/>
        </w:rPr>
        <w:t xml:space="preserve"> </w:t>
      </w:r>
    </w:p>
    <w:p w:rsidR="003816BE" w:rsidRDefault="004922CA">
      <w:pPr>
        <w:ind w:left="-5"/>
      </w:pPr>
      <w:r>
        <w:t>ОС UNIX представляет собой интерактивную систему, разработанную для одновременной поддержки нескольких процессов и нескольких пользователей. Она была разработа</w:t>
      </w:r>
      <w:r>
        <w:t>на программистами и для программистов, чтобы использовать ее в окружении, в котором большинство пользователей являются относительно опытными и занимаются разработкой проектов ПО. В ОС UNIX есть достаточное количество средств, позволяющих программистам рабо</w:t>
      </w:r>
      <w:r>
        <w:t>тать вместе и управлять совместным использованием общей информации. Очевидно, что модель группы опытных программистов, совместно работающих над созданием передового ПО, существенно отличается от модели одиночного начинающего пользователя, сидящего за персо</w:t>
      </w:r>
      <w:r>
        <w:t xml:space="preserve">нальным компьютером в текстовом процессоре, и это отличие отражено в ОС UNIX от начала до конца. </w:t>
      </w:r>
    </w:p>
    <w:p w:rsidR="003816BE" w:rsidRDefault="004922CA">
      <w:pPr>
        <w:ind w:left="-5"/>
      </w:pPr>
      <w:r>
        <w:t xml:space="preserve">Чего хотят от ОС хорошие программисты: </w:t>
      </w:r>
    </w:p>
    <w:p w:rsidR="003816BE" w:rsidRDefault="004922CA">
      <w:pPr>
        <w:numPr>
          <w:ilvl w:val="0"/>
          <w:numId w:val="2"/>
        </w:numPr>
      </w:pPr>
      <w:r>
        <w:t>Большинство хотело бы, чтобы их система была простой, элегантной и непротиворечивой. Например, на нижнем уровне файл д</w:t>
      </w:r>
      <w:r>
        <w:t xml:space="preserve">олжен представлять собой просто набор байтов. Наличие различных классов файлов для последовательного и произвольного доступа, доступа по ключу, удаленного доступа и т. д. </w:t>
      </w:r>
    </w:p>
    <w:p w:rsidR="003816BE" w:rsidRDefault="004922CA">
      <w:pPr>
        <w:numPr>
          <w:ilvl w:val="0"/>
          <w:numId w:val="2"/>
        </w:numPr>
        <w:spacing w:after="270"/>
      </w:pPr>
      <w:r>
        <w:t>Мощь и гибкость. Это означает, что в системе должно быть небольшое количество базовы</w:t>
      </w:r>
      <w:r>
        <w:t>х элементов, которые можно комбинировать бесконечным числом способов, чтобы приспособить их для конкретного приложения. Одно из основных правил ОС UNIX заключается в том, что каждая программа должна выполнять всего одну функцию, но делать это хорошо. Таким</w:t>
      </w:r>
      <w:r>
        <w:t xml:space="preserve"> образом, компиляторы не занимаются созданием листингов, так как другие программы могут лучше справиться с этой задачей. </w:t>
      </w:r>
    </w:p>
    <w:p w:rsidR="003816BE" w:rsidRDefault="004922CA">
      <w:pPr>
        <w:pStyle w:val="3"/>
        <w:ind w:left="-5"/>
      </w:pPr>
      <w:bookmarkStart w:id="5" w:name="_Toc26133349"/>
      <w:r>
        <w:t>Архитектура ОС UNIX</w:t>
      </w:r>
      <w:bookmarkEnd w:id="5"/>
      <w:r>
        <w:t xml:space="preserve"> </w:t>
      </w:r>
    </w:p>
    <w:p w:rsidR="003816BE" w:rsidRDefault="004922CA">
      <w:pPr>
        <w:spacing w:after="182"/>
        <w:ind w:left="-5"/>
      </w:pPr>
      <w:r>
        <w:t xml:space="preserve">ОС UNIX можно рассматривать в виде пирамиды (рис. </w:t>
      </w:r>
      <w:r>
        <w:t>1). У основания пирамиды располагается аппаратное обеспечение, состоящее из CPU, памяти, дисков, терминалов и других устройств. На голом «железе» работает ОС UNIX. Ее функция заключается в управлении аппаратным обеспечением и предоставлении всем программам</w:t>
      </w:r>
      <w:r>
        <w:t xml:space="preserve"> интерфейса системных вызовов. Эти системные вызовы позволяют программам создавать процессы, файлы и прочие ресурсы, а также управлять ими. </w:t>
      </w:r>
    </w:p>
    <w:p w:rsidR="003816BE" w:rsidRDefault="004922CA">
      <w:pPr>
        <w:spacing w:after="297" w:line="259" w:lineRule="auto"/>
        <w:ind w:left="0" w:right="1103" w:firstLine="0"/>
        <w:jc w:val="right"/>
      </w:pPr>
      <w:r>
        <w:rPr>
          <w:noProof/>
        </w:rPr>
        <w:drawing>
          <wp:inline distT="0" distB="0" distL="0" distR="0" wp14:anchorId="50E96089" wp14:editId="24293A31">
            <wp:extent cx="4453255" cy="224091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4453255" cy="2240915"/>
                    </a:xfrm>
                    <a:prstGeom prst="rect">
                      <a:avLst/>
                    </a:prstGeom>
                  </pic:spPr>
                </pic:pic>
              </a:graphicData>
            </a:graphic>
          </wp:inline>
        </w:drawing>
      </w:r>
      <w:r>
        <w:t xml:space="preserve"> </w:t>
      </w:r>
    </w:p>
    <w:p w:rsidR="003816BE" w:rsidRDefault="004922CA">
      <w:pPr>
        <w:spacing w:after="323" w:line="282" w:lineRule="auto"/>
        <w:ind w:right="3"/>
        <w:jc w:val="center"/>
      </w:pPr>
      <w:r>
        <w:t xml:space="preserve">Рис. 1. Уровни ОС UNIX </w:t>
      </w:r>
    </w:p>
    <w:p w:rsidR="003816BE" w:rsidRDefault="004922CA">
      <w:pPr>
        <w:ind w:left="-5"/>
      </w:pPr>
      <w:r>
        <w:lastRenderedPageBreak/>
        <w:t xml:space="preserve">Программы обращаются к системным вызовам, помещая аргументы в регистры CPU </w:t>
      </w:r>
      <w:r>
        <w:t>(или иногда в стек) и выполняя команду эмулированного прерывания для переключения из пользовательского режима в режим ядра и передачи управления ОС UNIX. Поскольку на языке С невозможно написать команду эмулированного прерывания, этим занимаются библиотечн</w:t>
      </w:r>
      <w:r>
        <w:t>ые функции, по одной на системный вызов. Эти процедуры написаны на ассемблере, но они могут вызываться из программ, написанных на С. Каждая такая процедура помещает аргументы в нужное место и выполняет команду эмулированного прерывания TRAP. Таким образом,</w:t>
      </w:r>
      <w:r>
        <w:t xml:space="preserve"> чтобы обратиться к системному вызову </w:t>
      </w:r>
      <w:r>
        <w:rPr>
          <w:rFonts w:ascii="Courier New" w:eastAsia="Courier New" w:hAnsi="Courier New" w:cs="Courier New"/>
        </w:rPr>
        <w:t>read</w:t>
      </w:r>
      <w:r>
        <w:t xml:space="preserve">, программа на С должна вызвать библиотечную процедуру </w:t>
      </w:r>
      <w:r>
        <w:rPr>
          <w:rFonts w:ascii="Courier New" w:eastAsia="Courier New" w:hAnsi="Courier New" w:cs="Courier New"/>
        </w:rPr>
        <w:t>read</w:t>
      </w:r>
      <w:r>
        <w:t>. В стандарте POSIX определен именно интерфейс библиотечных функций, а не интерфейс системных вызовов. Другими словами, стандарт POSIX определяет библиотеч</w:t>
      </w:r>
      <w:r>
        <w:t xml:space="preserve">ные процедуры, соответствующие системным вызовам, их параметры, что они должны делать и какой результат возвращать. В стандарте даже не упоминаются фактические системные вызовы. </w:t>
      </w:r>
    </w:p>
    <w:p w:rsidR="003816BE" w:rsidRDefault="004922CA">
      <w:pPr>
        <w:ind w:left="-5"/>
      </w:pPr>
      <w:r>
        <w:t>Помимо ОС и библиотеки системных вызовов, все версии UNIX содержат большое ко</w:t>
      </w:r>
      <w:r>
        <w:t>личество стандартных программ, некоторые из них описываются стандартом POSIX 1003.2, тогда как другие могут различаться в разных версиях системы UNIX. К этим программам относятся командный процессор (оболочка), компиляторы, редакторы, программы обработки т</w:t>
      </w:r>
      <w:r>
        <w:t xml:space="preserve">екста и утилиты для работы с файлами. Именно эти программы и запускаются пользователем с терминала. </w:t>
      </w:r>
    </w:p>
    <w:p w:rsidR="003816BE" w:rsidRDefault="004922CA">
      <w:pPr>
        <w:ind w:left="-5"/>
      </w:pPr>
      <w:r>
        <w:t xml:space="preserve">Таким образом, можем говорить о трех интерфейсах в ОС UNIX: </w:t>
      </w:r>
    </w:p>
    <w:p w:rsidR="003816BE" w:rsidRDefault="004922CA">
      <w:pPr>
        <w:numPr>
          <w:ilvl w:val="0"/>
          <w:numId w:val="3"/>
        </w:numPr>
        <w:ind w:hanging="272"/>
      </w:pPr>
      <w:r>
        <w:t xml:space="preserve">интерфейсе системных вызовов; </w:t>
      </w:r>
    </w:p>
    <w:p w:rsidR="003816BE" w:rsidRDefault="004922CA">
      <w:pPr>
        <w:numPr>
          <w:ilvl w:val="0"/>
          <w:numId w:val="3"/>
        </w:numPr>
        <w:ind w:hanging="272"/>
      </w:pPr>
      <w:r>
        <w:t xml:space="preserve">интерфейсе библиотечных функций; </w:t>
      </w:r>
    </w:p>
    <w:p w:rsidR="003816BE" w:rsidRDefault="004922CA">
      <w:pPr>
        <w:numPr>
          <w:ilvl w:val="0"/>
          <w:numId w:val="3"/>
        </w:numPr>
        <w:ind w:hanging="272"/>
      </w:pPr>
      <w:r>
        <w:t>интерфейсе, образованным набо</w:t>
      </w:r>
      <w:r>
        <w:t xml:space="preserve">ром стандартных обслуживающих программ. </w:t>
      </w:r>
    </w:p>
    <w:p w:rsidR="003816BE" w:rsidRDefault="004922CA">
      <w:pPr>
        <w:ind w:left="-5"/>
      </w:pPr>
      <w:r>
        <w:t xml:space="preserve">Хотя именно последний интерфейс большинство пользователей считает системой UNIX, в действительности он не имеет практически никакого отношения к самой ОС и легко может быть заменен. </w:t>
      </w:r>
    </w:p>
    <w:p w:rsidR="003816BE" w:rsidRDefault="004922CA">
      <w:pPr>
        <w:spacing w:after="271"/>
        <w:ind w:left="-5"/>
      </w:pPr>
      <w:r>
        <w:t>В некоторых версиях ОС UNIX, нап</w:t>
      </w:r>
      <w:r>
        <w:t>ример, этот ориентированный на ввод с клавиатуры интерфейс пользователя был заменен графическим интерфейсом пользователя, ориентированным на использование мыши, для чего не потребовалось никаких изменений в самой системе. Именно эта гибкость сделала систем</w:t>
      </w:r>
      <w:r>
        <w:t xml:space="preserve">у UNIX столь популярной и позволила ей пережить многочисленные изменения технологии, лежащей в ее основе. </w:t>
      </w:r>
    </w:p>
    <w:p w:rsidR="003816BE" w:rsidRDefault="004922CA">
      <w:pPr>
        <w:pStyle w:val="3"/>
        <w:ind w:left="-5"/>
      </w:pPr>
      <w:bookmarkStart w:id="6" w:name="_Toc26133350"/>
      <w:r>
        <w:t>Оболочка UNIX</w:t>
      </w:r>
      <w:bookmarkEnd w:id="6"/>
      <w:r>
        <w:t xml:space="preserve"> </w:t>
      </w:r>
    </w:p>
    <w:p w:rsidR="003816BE" w:rsidRDefault="004922CA">
      <w:pPr>
        <w:ind w:left="-5"/>
      </w:pPr>
      <w:r>
        <w:t>У многих версий ОС UNIX имеется графический интерфейс пользователя, схожий с популярными интерфейсами, примененными на компьютере Maci</w:t>
      </w:r>
      <w:r>
        <w:t xml:space="preserve">ntosh и впоследствии в системе Windows. Однако истинные программисты до сих пор предпочитают интерфейс командной строки, называемый </w:t>
      </w:r>
      <w:r>
        <w:rPr>
          <w:b/>
        </w:rPr>
        <w:t>оболочкой</w:t>
      </w:r>
      <w:r>
        <w:t xml:space="preserve"> (shell). Подобный интерфейс значительно быстрее в использовании, существенно мощнее, проще расширяется и не раздра</w:t>
      </w:r>
      <w:r>
        <w:t>жает пользователя необходимостью постоянно хвататься за мышь, например оболочка Бурна (sh). С тех пор было написано много других оболочек (ksh, bash и т. д.). Хотя система UNIX полностью поддерживает графическое окружение (X Windows), даже в этом мире мног</w:t>
      </w:r>
      <w:r>
        <w:t xml:space="preserve">ие разработчики просто создают множество консольных окон и действуют так, как если бы у них была дюжина алфавитно-цифровых терминалов, на каждом из которых работала бы оболочка. </w:t>
      </w:r>
    </w:p>
    <w:p w:rsidR="003816BE" w:rsidRDefault="004922CA">
      <w:pPr>
        <w:ind w:left="-5"/>
      </w:pPr>
      <w:r>
        <w:t xml:space="preserve">Когда оболочка запускается, она инициализируется, а затем печатает на экране </w:t>
      </w:r>
      <w:r>
        <w:t xml:space="preserve">символ приглашения к вводу (обычно это знак доллара или процента) и ждет, когда пользователь введет командную строку. </w:t>
      </w:r>
    </w:p>
    <w:p w:rsidR="003816BE" w:rsidRDefault="004922CA">
      <w:pPr>
        <w:spacing w:after="270"/>
        <w:ind w:left="-5"/>
      </w:pPr>
      <w:r>
        <w:t>После того как пользователь введет командную строку, оболочка извлекает из нее первое слово и ищет файл с таким именем. Если такой файл у</w:t>
      </w:r>
      <w:r>
        <w:t xml:space="preserve">дается найти, оболочка запускает его. При этом работа оболочки приостанавливается на время работы запущенной программы. По завершении работы программы оболочка снова печатает приглашение и ждет ввода следующей строки. Здесь важно подчеркнуть, что оболочка </w:t>
      </w:r>
      <w:r>
        <w:t xml:space="preserve">представляет собой обычную пользовательскую программу. Все, что ей нужно, — это способность ввода с терминала и вывода на терминал, а также возможность запускать другие программы. </w:t>
      </w:r>
    </w:p>
    <w:p w:rsidR="003816BE" w:rsidRDefault="004922CA">
      <w:pPr>
        <w:pStyle w:val="3"/>
        <w:ind w:left="-5"/>
      </w:pPr>
      <w:bookmarkStart w:id="7" w:name="_Toc26133351"/>
      <w:r>
        <w:lastRenderedPageBreak/>
        <w:t>Утилиты UNIX</w:t>
      </w:r>
      <w:bookmarkEnd w:id="7"/>
      <w:r>
        <w:t xml:space="preserve"> </w:t>
      </w:r>
    </w:p>
    <w:p w:rsidR="003816BE" w:rsidRDefault="004922CA">
      <w:pPr>
        <w:ind w:left="-5"/>
      </w:pPr>
      <w:r>
        <w:t>Пользовательский интерфейс UNIX состоит не только из оболочки</w:t>
      </w:r>
      <w:r>
        <w:t xml:space="preserve">, но также из большого числа стандартных обслуживающих программ, называемых также утилитами. Грубо говоря, эти программы можно разделить на шесть следующих категорий: </w:t>
      </w:r>
    </w:p>
    <w:p w:rsidR="003816BE" w:rsidRDefault="004922CA">
      <w:pPr>
        <w:numPr>
          <w:ilvl w:val="0"/>
          <w:numId w:val="4"/>
        </w:numPr>
        <w:ind w:hanging="271"/>
      </w:pPr>
      <w:r>
        <w:t xml:space="preserve">Команды управления файлами и каталогами. </w:t>
      </w:r>
    </w:p>
    <w:p w:rsidR="003816BE" w:rsidRDefault="004922CA">
      <w:pPr>
        <w:numPr>
          <w:ilvl w:val="0"/>
          <w:numId w:val="4"/>
        </w:numPr>
        <w:ind w:hanging="271"/>
      </w:pPr>
      <w:r>
        <w:t xml:space="preserve">Фильтры. </w:t>
      </w:r>
    </w:p>
    <w:p w:rsidR="003816BE" w:rsidRDefault="004922CA">
      <w:pPr>
        <w:numPr>
          <w:ilvl w:val="0"/>
          <w:numId w:val="4"/>
        </w:numPr>
        <w:ind w:hanging="271"/>
      </w:pPr>
      <w:r>
        <w:t xml:space="preserve">Средства разработки программ, такие </w:t>
      </w:r>
      <w:r>
        <w:t xml:space="preserve">как текстовые редакторы и компиляторы. </w:t>
      </w:r>
    </w:p>
    <w:p w:rsidR="003816BE" w:rsidRDefault="004922CA">
      <w:pPr>
        <w:numPr>
          <w:ilvl w:val="0"/>
          <w:numId w:val="4"/>
        </w:numPr>
        <w:ind w:hanging="271"/>
      </w:pPr>
      <w:r>
        <w:t xml:space="preserve">Текстовые процессоры. </w:t>
      </w:r>
    </w:p>
    <w:p w:rsidR="003816BE" w:rsidRDefault="004922CA">
      <w:pPr>
        <w:numPr>
          <w:ilvl w:val="0"/>
          <w:numId w:val="4"/>
        </w:numPr>
        <w:ind w:hanging="271"/>
      </w:pPr>
      <w:r>
        <w:t xml:space="preserve">Системное администрирование. </w:t>
      </w:r>
    </w:p>
    <w:p w:rsidR="003816BE" w:rsidRDefault="004922CA">
      <w:pPr>
        <w:numPr>
          <w:ilvl w:val="0"/>
          <w:numId w:val="4"/>
        </w:numPr>
        <w:ind w:hanging="271"/>
      </w:pPr>
      <w:r>
        <w:t xml:space="preserve">Разное. </w:t>
      </w:r>
    </w:p>
    <w:p w:rsidR="003816BE" w:rsidRDefault="004922CA">
      <w:pPr>
        <w:spacing w:after="259"/>
        <w:ind w:left="-5"/>
      </w:pPr>
      <w:r>
        <w:t xml:space="preserve">Стандарт POSIX </w:t>
      </w:r>
      <w:r>
        <w:t>1003.2 определяет синтаксис и семантику менее 100 из этих программ, в основном относящихся к первым трем категориям. Идея стандартизации данных программ заключается в том, чтобы можно было писать сценарии оболочки, которые работали бы на всех системах UNIX</w:t>
      </w:r>
      <w:r>
        <w:t xml:space="preserve">. Помимо этих стандартных утилит, разумеется, существует еще масса прикладных программ, таких как web-браузеры, программы просмотра изображений и т. д. </w:t>
      </w:r>
    </w:p>
    <w:p w:rsidR="003816BE" w:rsidRDefault="004922CA">
      <w:pPr>
        <w:spacing w:after="69" w:line="259" w:lineRule="auto"/>
        <w:ind w:left="0" w:firstLine="0"/>
        <w:jc w:val="left"/>
      </w:pPr>
      <w:r>
        <w:rPr>
          <w:rFonts w:ascii="Calibri" w:eastAsia="Calibri" w:hAnsi="Calibri" w:cs="Calibri"/>
          <w:b/>
          <w:sz w:val="24"/>
        </w:rPr>
        <w:t xml:space="preserve">Структура ядра </w:t>
      </w:r>
    </w:p>
    <w:p w:rsidR="003816BE" w:rsidRDefault="004922CA">
      <w:pPr>
        <w:spacing w:after="184"/>
        <w:ind w:left="-5"/>
      </w:pPr>
      <w:r>
        <w:t>На рис. 1 была показана общая структура системы UNIX. Рассмотрим ядро системы. Обзор ст</w:t>
      </w:r>
      <w:r>
        <w:t>руктуры ядра системы UNIX представляет собой довольно непростое дело, так как существует множество различных версий этой системы. Однако, хотя диаграмма на рис. 2 описывает UNIX 4.4BSD, она также применима ко многим другим версиям, возможно, с небольшими и</w:t>
      </w:r>
      <w:r>
        <w:t xml:space="preserve">зменениями в тех или иных местах. </w:t>
      </w:r>
    </w:p>
    <w:p w:rsidR="003816BE" w:rsidRDefault="004922CA">
      <w:pPr>
        <w:spacing w:after="297" w:line="259" w:lineRule="auto"/>
        <w:ind w:left="0" w:right="644" w:firstLine="0"/>
        <w:jc w:val="right"/>
      </w:pPr>
      <w:r>
        <w:rPr>
          <w:noProof/>
        </w:rPr>
        <w:drawing>
          <wp:inline distT="0" distB="0" distL="0" distR="0" wp14:anchorId="5CAA3C25" wp14:editId="09D24930">
            <wp:extent cx="5035550" cy="2980690"/>
            <wp:effectExtent l="0" t="0" r="0" b="0"/>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8"/>
                    <a:stretch>
                      <a:fillRect/>
                    </a:stretch>
                  </pic:blipFill>
                  <pic:spPr>
                    <a:xfrm>
                      <a:off x="0" y="0"/>
                      <a:ext cx="5035550" cy="2980690"/>
                    </a:xfrm>
                    <a:prstGeom prst="rect">
                      <a:avLst/>
                    </a:prstGeom>
                  </pic:spPr>
                </pic:pic>
              </a:graphicData>
            </a:graphic>
          </wp:inline>
        </w:drawing>
      </w:r>
      <w:r>
        <w:t xml:space="preserve"> </w:t>
      </w:r>
    </w:p>
    <w:p w:rsidR="003816BE" w:rsidRDefault="004922CA">
      <w:pPr>
        <w:spacing w:after="323" w:line="282" w:lineRule="auto"/>
        <w:ind w:right="2"/>
        <w:jc w:val="center"/>
      </w:pPr>
      <w:r>
        <w:t xml:space="preserve">Рис. 2. Структура ядра ОС UNIX 4.4BSD </w:t>
      </w:r>
    </w:p>
    <w:p w:rsidR="003816BE" w:rsidRDefault="004922CA">
      <w:pPr>
        <w:ind w:left="-5"/>
      </w:pPr>
      <w:r>
        <w:t>Нижний уровень ядра состоит из драйверов устройств и процедуры диспетчеризации процессов. Все драйверы системы UNIX делятся на два класса: драйверы символьных устройств и драйверы</w:t>
      </w:r>
      <w:r>
        <w:t xml:space="preserve"> блочных устройств. Основное различие между этими двумя классами устройств заключается в том, что на </w:t>
      </w:r>
      <w:r>
        <w:rPr>
          <w:b/>
        </w:rPr>
        <w:t>блочных устройствах разрешается операция поиска, а на символьных нет</w:t>
      </w:r>
      <w:r>
        <w:t>. Технически сетевые устройства представляют собой символьные устройства, но они обраба</w:t>
      </w:r>
      <w:r>
        <w:t>тываются по-иному, поэтому их, вероятно, правильнее выделить в отдельных класс, как это и было сделано на схеме. Диспетчеризация процессов производится при возникновении прерывания. При этом низкоуровневая программа останавливает выполнение работающего про</w:t>
      </w:r>
      <w:r>
        <w:t xml:space="preserve">цесса, сохраняет его состояние в таблице процессов ядра и запускает соответствующий драйвер. Кроме того, диспетчеризация процессов производится также, когда ядро </w:t>
      </w:r>
      <w:r>
        <w:lastRenderedPageBreak/>
        <w:t>завершает свою работу и пора снова запустить процесс пользователя. Программа диспетчеризации п</w:t>
      </w:r>
      <w:r>
        <w:t xml:space="preserve">роцессов написана на ассемблере и представляет собой отдельную от процедуры планирования программу. </w:t>
      </w:r>
    </w:p>
    <w:p w:rsidR="003816BE" w:rsidRDefault="004922CA">
      <w:pPr>
        <w:ind w:left="-5"/>
      </w:pPr>
      <w:r>
        <w:t xml:space="preserve">В более высоких уровнях программы отличаются в каждом из четырех «столбцов» диаграммы. Слева располагаются символьные устройства. Они могут использоваться </w:t>
      </w:r>
      <w:r>
        <w:t xml:space="preserve">двумя способами. Некоторым программам, таким как текстовые редакторы </w:t>
      </w:r>
      <w:r>
        <w:rPr>
          <w:b/>
        </w:rPr>
        <w:t>vi</w:t>
      </w:r>
      <w:r>
        <w:t xml:space="preserve"> и </w:t>
      </w:r>
      <w:r>
        <w:rPr>
          <w:b/>
        </w:rPr>
        <w:t>emacs</w:t>
      </w:r>
      <w:r>
        <w:t>, требуется каждая нажатая клавиша без какой-либо обработки. Для этого служит вводвывод с необработанного терминала (телетайпа). Другое программное обеспечение, например оболочк</w:t>
      </w:r>
      <w:r>
        <w:t xml:space="preserve">а (sh), принимает на входе уже готовую текстовую строку, позволяя пользователю редактировать ее, пока не будет нажата клавиша ENTER. Такое ПО пользуется вводом с терминала в обработанном виде и линии связи. </w:t>
      </w:r>
    </w:p>
    <w:p w:rsidR="003816BE" w:rsidRDefault="004922CA">
      <w:pPr>
        <w:spacing w:after="118" w:line="241" w:lineRule="auto"/>
        <w:ind w:left="-5" w:right="-13"/>
        <w:jc w:val="left"/>
      </w:pPr>
      <w:r>
        <w:t xml:space="preserve">Сетевое ПО часто бывает модульным, с поддержкой </w:t>
      </w:r>
      <w:r>
        <w:t xml:space="preserve">множества различных устройств и протоколов. Уровень выше сетевых драйверов выполняет своего рода функции маршрутизации, гарантируя, что правильный пакет направляется правильному устройству или блоку управления протоколами. Большинство систем UNIX содержат </w:t>
      </w:r>
      <w:r>
        <w:t xml:space="preserve">в своем ядре полноценный маршрутизатор Интернета, и хотя его производительность ниже, чем у аппаратного маршрутизатора, эта программа появилась раньше современных </w:t>
      </w:r>
      <w:r>
        <w:tab/>
        <w:t xml:space="preserve">аппаратных </w:t>
      </w:r>
      <w:r>
        <w:tab/>
        <w:t xml:space="preserve">маршрутизаторов. </w:t>
      </w:r>
      <w:r>
        <w:tab/>
        <w:t xml:space="preserve">Над </w:t>
      </w:r>
      <w:r>
        <w:tab/>
        <w:t xml:space="preserve">уровнем </w:t>
      </w:r>
      <w:r>
        <w:tab/>
        <w:t>маршрутизации располагается стек протоколов, обя</w:t>
      </w:r>
      <w:r>
        <w:t>зательно включая протоколы IP и TCP, но также иногда и некоторые дополнительные протоколы. Над сетевыми протоколами располагается интерфейс сокетов, позволяющий программам создавать сокеты для отдельных сетей и протоколов. Для использования сокетов пользов</w:t>
      </w:r>
      <w:r>
        <w:t xml:space="preserve">ательские программы получают дескрипторы файлов. </w:t>
      </w:r>
    </w:p>
    <w:p w:rsidR="003816BE" w:rsidRDefault="004922CA">
      <w:pPr>
        <w:ind w:left="-5"/>
      </w:pPr>
      <w:r>
        <w:t>Над дисковыми драйверами располагаются буферный кэш и страничный кэш файловой системы. В ранних системах UNIX буферный кэш представлял собой фиксированную область памяти, а остальная память использовалась д</w:t>
      </w:r>
      <w:r>
        <w:t xml:space="preserve">ля страниц пользователя. Во многих современных системах UNIX этой фиксированной границы уже не существует, и любая страница памяти может быть схвачена для выполнения любой задачи, в зависимости от того, что требуется в данный момент. </w:t>
      </w:r>
    </w:p>
    <w:p w:rsidR="003816BE" w:rsidRDefault="004922CA">
      <w:pPr>
        <w:ind w:left="-5"/>
      </w:pPr>
      <w:r>
        <w:t>Над буферным кэшем ра</w:t>
      </w:r>
      <w:r>
        <w:t>сполагаются файловые системы. Большинством систем UNIX поддерживаются несколько файловых систем, включая быструю файловую систему Беркли, журнальную файловую систему, а также различные виды файловых систем System V. Все эти файловые системы совместно испол</w:t>
      </w:r>
      <w:r>
        <w:t xml:space="preserve">ьзуют общий буферный кэш. Выше файловых систем помещается именование файлов, управление каталогами, управление жесткими и символьными связями, а также другие свойства файловой системы, одинаковые для всех файловых систем. </w:t>
      </w:r>
    </w:p>
    <w:p w:rsidR="003816BE" w:rsidRDefault="004922CA">
      <w:pPr>
        <w:ind w:left="-5"/>
      </w:pPr>
      <w:r>
        <w:t>Над страничным кэшем располагаетс</w:t>
      </w:r>
      <w:r>
        <w:t>я система виртуальной памяти. В нем вся логика работы со страницами, например алгоритм замещения страниц. Поверх него находится программа отображения файлов на виртуальную память и высокоуровневая программа управления страничными прерываниями. Эта программ</w:t>
      </w:r>
      <w:r>
        <w:t xml:space="preserve">а решает, что нужно делать при возникновении страничного прерывания. Сначала она проверяет допустимость обращения к памяти и, если все в порядке, определяет местонахождение требуемой страницы и то, как она может быть получена. </w:t>
      </w:r>
    </w:p>
    <w:p w:rsidR="003816BE" w:rsidRDefault="004922CA">
      <w:pPr>
        <w:ind w:left="-5"/>
      </w:pPr>
      <w:r>
        <w:t>Последний столбец имеет отно</w:t>
      </w:r>
      <w:r>
        <w:t>шение к управлению процессами. Над диспетчером располагается планировщик процессов, выбирающий процесс, который должен быть запущен следующим. Если потоками управляет ядро, то управление потоками также помещается здесь, хотя в некоторых системах UNIX управ</w:t>
      </w:r>
      <w:r>
        <w:t xml:space="preserve">ление потоками вынесено в пространство пользователя. Над планировщиком расположена программа для обработки сигналов и отправки их в требуемом направлении, а также программа, занимающаяся созданием и завершением процессов. </w:t>
      </w:r>
    </w:p>
    <w:p w:rsidR="003816BE" w:rsidRDefault="004922CA">
      <w:pPr>
        <w:spacing w:after="277" w:line="241" w:lineRule="auto"/>
        <w:ind w:left="-5" w:right="-13"/>
        <w:jc w:val="left"/>
      </w:pPr>
      <w:r>
        <w:t>Верхний уровень представляет собой интерфейс системы. Слева располагается интерфейс системных вызовов. Все системные вызовы поступают сюда и направляются одному из модулей низших уровней в зависимости от природы системного вызова. Правая часть верхнего уро</w:t>
      </w:r>
      <w:r>
        <w:t xml:space="preserve">вня представляет собой вход для аппаратных и эмулированных </w:t>
      </w:r>
      <w:r>
        <w:tab/>
        <w:t xml:space="preserve">прерываний, </w:t>
      </w:r>
      <w:r>
        <w:tab/>
        <w:t xml:space="preserve">включая </w:t>
      </w:r>
      <w:r>
        <w:tab/>
        <w:t xml:space="preserve">сигналы, </w:t>
      </w:r>
      <w:r>
        <w:tab/>
        <w:t xml:space="preserve">страничные </w:t>
      </w:r>
      <w:r>
        <w:tab/>
        <w:t xml:space="preserve">прерывания, разнообразные исключительные ситуации процессора и прерывания ввода-вывода. </w:t>
      </w:r>
    </w:p>
    <w:p w:rsidR="003816BE" w:rsidRDefault="004922CA">
      <w:pPr>
        <w:pStyle w:val="2"/>
        <w:spacing w:after="55" w:line="259" w:lineRule="auto"/>
        <w:ind w:left="-5"/>
      </w:pPr>
      <w:bookmarkStart w:id="8" w:name="_Toc26133352"/>
      <w:r>
        <w:rPr>
          <w:b/>
        </w:rPr>
        <w:lastRenderedPageBreak/>
        <w:t>Процессы в UNIX</w:t>
      </w:r>
      <w:bookmarkEnd w:id="8"/>
      <w:r>
        <w:rPr>
          <w:b/>
        </w:rPr>
        <w:t xml:space="preserve"> </w:t>
      </w:r>
    </w:p>
    <w:p w:rsidR="003816BE" w:rsidRDefault="004922CA">
      <w:pPr>
        <w:spacing w:after="118" w:line="241" w:lineRule="auto"/>
        <w:ind w:left="-5" w:right="-13"/>
        <w:jc w:val="left"/>
      </w:pPr>
      <w:r>
        <w:t xml:space="preserve">Рассмотрим </w:t>
      </w:r>
      <w:r>
        <w:t>ядро и более пристально рассмотрим его основные концепции, поддерживаемые системой UNIX, а именно процессы, память, файловую систему и ввод-вывод. Эти сведения важны, так как системные вызовы — интерфейс самой ОС — управляют ими. Например, существуют систе</w:t>
      </w:r>
      <w:r>
        <w:t xml:space="preserve">мные вызовы для создания процессов, доступа к памяти, открытия файлов и ввода-вывода. </w:t>
      </w:r>
    </w:p>
    <w:p w:rsidR="003816BE" w:rsidRDefault="004922CA">
      <w:pPr>
        <w:ind w:left="-5"/>
      </w:pPr>
      <w:r>
        <w:t>К сожалению, существует очень много версий ОС UNIX и между ними имеются определенные различия. Уделим особое внимание общим чертам всех версий, а не особенностям какой-л</w:t>
      </w:r>
      <w:r>
        <w:t xml:space="preserve">ибо одной версии. </w:t>
      </w:r>
    </w:p>
    <w:p w:rsidR="003816BE" w:rsidRDefault="004922CA">
      <w:pPr>
        <w:pStyle w:val="3"/>
        <w:ind w:left="-5"/>
      </w:pPr>
      <w:bookmarkStart w:id="9" w:name="_Toc26133353"/>
      <w:r>
        <w:t>Основные понятия</w:t>
      </w:r>
      <w:bookmarkEnd w:id="9"/>
      <w:r>
        <w:t xml:space="preserve"> </w:t>
      </w:r>
    </w:p>
    <w:p w:rsidR="003816BE" w:rsidRDefault="004922CA">
      <w:pPr>
        <w:ind w:left="-5"/>
      </w:pPr>
      <w:r>
        <w:t>Единственными активными сущностями в системе UNIX являются процессы. Процессы UNIX очень похожи на классические последовательные процессы. Каждый процесс запускает одну программу и изначально получает один поток управле</w:t>
      </w:r>
      <w:r>
        <w:t xml:space="preserve">ния. Другими словами, у процесса есть один счетчик команд, указывающий на следующую исполняемую команду процессора. Большинство версий UNIX позволяют процессу после того, как он запущен, создавать дополнительные потоки. </w:t>
      </w:r>
    </w:p>
    <w:p w:rsidR="003816BE" w:rsidRDefault="004922CA">
      <w:pPr>
        <w:ind w:left="-5"/>
      </w:pPr>
      <w:r>
        <w:t>UNIX представляет собой многозадачн</w:t>
      </w:r>
      <w:r>
        <w:t>ую систему, так что несколько независимых процессов могут работать одновременно. У каждого пользователя может быть одновременно несколько активных процессов, так что в большой системе могут одновременно работать сотни и даже тысячи процессов. Действительно</w:t>
      </w:r>
      <w:r>
        <w:t xml:space="preserve">, на большинстве однопользовательских рабочих станций, даже когда пользователь кудалибо отлучается, работают десятки фоновых процессов, называемых демонами. Они запускаются автоматически при загрузке системы. </w:t>
      </w:r>
    </w:p>
    <w:p w:rsidR="003816BE" w:rsidRDefault="004922CA">
      <w:pPr>
        <w:ind w:left="-5"/>
      </w:pPr>
      <w:r>
        <w:t xml:space="preserve">Типичным демоном является </w:t>
      </w:r>
      <w:r>
        <w:rPr>
          <w:rFonts w:ascii="Courier New" w:eastAsia="Courier New" w:hAnsi="Courier New" w:cs="Courier New"/>
        </w:rPr>
        <w:t>cron daemon</w:t>
      </w:r>
      <w:r>
        <w:t>. Он прос</w:t>
      </w:r>
      <w:r>
        <w:t xml:space="preserve">ыпается раз в минуту, проверяя, не нужно ли чего сделать. Если у него есть работа, он ее выполняет и отправляется спать дальше. </w:t>
      </w:r>
    </w:p>
    <w:p w:rsidR="003816BE" w:rsidRDefault="004922CA">
      <w:pPr>
        <w:ind w:left="-5"/>
      </w:pPr>
      <w:r>
        <w:t>Этот демон позволяет планировать в системе UNIX активность на минуты, часы, дни и даже месяцы вперед. Например, представьте, чт</w:t>
      </w:r>
      <w:r>
        <w:t xml:space="preserve">о пользователю назначено явиться к зубному врачу в 3 часа дня в следующий вторник. Он может создать запись в базе данных демона </w:t>
      </w:r>
      <w:r>
        <w:rPr>
          <w:rFonts w:ascii="Courier New" w:eastAsia="Courier New" w:hAnsi="Courier New" w:cs="Courier New"/>
        </w:rPr>
        <w:t>cron</w:t>
      </w:r>
      <w:r>
        <w:t xml:space="preserve">, чтобы тот бибикнул ему, скажем, в 2:30. Когда наступает назначенный день, </w:t>
      </w:r>
      <w:r>
        <w:rPr>
          <w:rFonts w:ascii="Courier New" w:eastAsia="Courier New" w:hAnsi="Courier New" w:cs="Courier New"/>
        </w:rPr>
        <w:t>cron daemon</w:t>
      </w:r>
      <w:r>
        <w:t xml:space="preserve"> видит, что у него есть работа, и зап</w:t>
      </w:r>
      <w:r>
        <w:t xml:space="preserve">ускает в назначенное время пищащую программу в виде нового процесса. </w:t>
      </w:r>
    </w:p>
    <w:p w:rsidR="003816BE" w:rsidRDefault="004922CA">
      <w:pPr>
        <w:ind w:left="-5"/>
      </w:pPr>
      <w:r>
        <w:t xml:space="preserve">Демон </w:t>
      </w:r>
      <w:r>
        <w:rPr>
          <w:rFonts w:ascii="Courier New" w:eastAsia="Courier New" w:hAnsi="Courier New" w:cs="Courier New"/>
        </w:rPr>
        <w:t>cron</w:t>
      </w:r>
      <w:r>
        <w:t xml:space="preserve"> также используется для периодического запуска задач, например ежедневной архивации диска в 4 часа ночи или напоминания забывчивым пользователям каждый год 31 октября купить но</w:t>
      </w:r>
      <w:r>
        <w:t>вые страшненькие товары для веселого празднования Хэллоуина. Другие демоны управляют входящей и исходящей электронной почтой, очередями на принтер, проверяют, достаточно ли еще осталось свободных страниц памяти и т. д. Демоны реализуются в системе UNIX дов</w:t>
      </w:r>
      <w:r>
        <w:t xml:space="preserve">ольно просто, так как каждый из них представляет собой отдельный процесс, независимый ото всех остальных процессов. </w:t>
      </w:r>
    </w:p>
    <w:p w:rsidR="003816BE" w:rsidRDefault="004922CA">
      <w:pPr>
        <w:ind w:left="-5"/>
      </w:pPr>
      <w:r>
        <w:t xml:space="preserve">Процессы создаются в ОС UNIX чрезвычайно несложно. Системный вызов </w:t>
      </w:r>
      <w:r>
        <w:rPr>
          <w:rFonts w:ascii="Courier New" w:eastAsia="Courier New" w:hAnsi="Courier New" w:cs="Courier New"/>
        </w:rPr>
        <w:t>fork</w:t>
      </w:r>
      <w:r>
        <w:t xml:space="preserve"> создает точную копию исходного процесса, называемого </w:t>
      </w:r>
      <w:r>
        <w:rPr>
          <w:b/>
        </w:rPr>
        <w:t>родительским п</w:t>
      </w:r>
      <w:r>
        <w:rPr>
          <w:b/>
        </w:rPr>
        <w:t>роцессом</w:t>
      </w:r>
      <w:r>
        <w:t xml:space="preserve">. Новый процесс называется </w:t>
      </w:r>
      <w:r>
        <w:rPr>
          <w:b/>
        </w:rPr>
        <w:t>дочерним процессом</w:t>
      </w:r>
      <w:r>
        <w:t>. У родительского и у дочернего процессов есть свои собственные образы памяти. Если родительский процесс впоследствии изменяет какие-либо свои переменные, изменения остаются невидимыми для дочернего проц</w:t>
      </w:r>
      <w:r>
        <w:t xml:space="preserve">есса, и наоборот. </w:t>
      </w:r>
    </w:p>
    <w:p w:rsidR="003816BE" w:rsidRDefault="004922CA">
      <w:pPr>
        <w:ind w:left="-5"/>
      </w:pPr>
      <w:r>
        <w:t xml:space="preserve">Открытые файлы совместно используются родительским и дочерним процессами. Это значит, что если какой-либо файл был открыт до выполнения системного вызова </w:t>
      </w:r>
      <w:r>
        <w:rPr>
          <w:rFonts w:ascii="Courier New" w:eastAsia="Courier New" w:hAnsi="Courier New" w:cs="Courier New"/>
        </w:rPr>
        <w:t>fork</w:t>
      </w:r>
      <w:r>
        <w:t>, он останется открытым в обоих процессах и в дальнейшем. Изменения, произведен</w:t>
      </w:r>
      <w:r>
        <w:t xml:space="preserve">ные с этим файлом, будут видимы каждому процессу. Такое поведение является единственно разумным, так как эти изменения будут также видны любому другому процессу, который тоже откроет этот файл. </w:t>
      </w:r>
    </w:p>
    <w:p w:rsidR="003816BE" w:rsidRDefault="004922CA">
      <w:pPr>
        <w:spacing w:after="78"/>
        <w:ind w:left="-5"/>
      </w:pPr>
      <w:r>
        <w:t>Тот факт, что образы памяти, переменные, регистры и все остал</w:t>
      </w:r>
      <w:r>
        <w:t xml:space="preserve">ьное у родительского процесса и у дочернего идентично, приводит к небольшому затруднению: Как процессам узнать, который из них должен исполнять родительскую программу, а который дочернюю? Эта проблема решается просто: системный вызов </w:t>
      </w:r>
      <w:r>
        <w:rPr>
          <w:rFonts w:ascii="Courier New" w:eastAsia="Courier New" w:hAnsi="Courier New" w:cs="Courier New"/>
        </w:rPr>
        <w:t>fork</w:t>
      </w:r>
      <w:r>
        <w:t xml:space="preserve"> возвращает дочерн</w:t>
      </w:r>
      <w:r>
        <w:t xml:space="preserve">ему процессу число 0, а родительскому — отличный от нуля </w:t>
      </w:r>
      <w:r>
        <w:rPr>
          <w:b/>
        </w:rPr>
        <w:t xml:space="preserve">PID </w:t>
      </w:r>
      <w:r>
        <w:t>(</w:t>
      </w:r>
      <w:r>
        <w:rPr>
          <w:rFonts w:ascii="Courier New" w:eastAsia="Courier New" w:hAnsi="Courier New" w:cs="Courier New"/>
        </w:rPr>
        <w:t>Process IDentifier</w:t>
      </w:r>
      <w:r>
        <w:t xml:space="preserve"> — </w:t>
      </w:r>
      <w:r>
        <w:lastRenderedPageBreak/>
        <w:t xml:space="preserve">идентификатор процесса) дочернего процесса. Оба процесса могут проверить возвращаемое значение и действовать соответственно, как показано в рис. 5. </w:t>
      </w:r>
    </w:p>
    <w:p w:rsidR="003816BE" w:rsidRDefault="004922CA">
      <w:pPr>
        <w:spacing w:after="1" w:line="365" w:lineRule="auto"/>
        <w:ind w:left="-5"/>
        <w:jc w:val="left"/>
      </w:pPr>
      <w:r>
        <w:rPr>
          <w:rFonts w:ascii="Courier New" w:eastAsia="Courier New" w:hAnsi="Courier New" w:cs="Courier New"/>
        </w:rPr>
        <w:t>pid = fork(); /*если for</w:t>
      </w:r>
      <w:r>
        <w:rPr>
          <w:rFonts w:ascii="Courier New" w:eastAsia="Courier New" w:hAnsi="Courier New" w:cs="Courier New"/>
        </w:rPr>
        <w:t xml:space="preserve">k завершился успешно, pid&gt;0 в родительском процессе*/ if (pid &lt; 0) { </w:t>
      </w:r>
    </w:p>
    <w:p w:rsidR="003816BE" w:rsidRDefault="004922CA">
      <w:pPr>
        <w:spacing w:after="109" w:line="249" w:lineRule="auto"/>
        <w:ind w:left="-5"/>
        <w:jc w:val="left"/>
      </w:pPr>
      <w:r>
        <w:rPr>
          <w:rFonts w:ascii="Courier New" w:eastAsia="Courier New" w:hAnsi="Courier New" w:cs="Courier New"/>
        </w:rPr>
        <w:t xml:space="preserve">handle_error(); /*fork потерпел неудачу (например, память или какая-либо таблица переполнена)*/ </w:t>
      </w:r>
    </w:p>
    <w:p w:rsidR="003816BE" w:rsidRDefault="004922CA">
      <w:pPr>
        <w:spacing w:after="101" w:line="259" w:lineRule="auto"/>
        <w:ind w:left="-5" w:right="356"/>
        <w:jc w:val="left"/>
      </w:pPr>
      <w:r>
        <w:rPr>
          <w:rFonts w:ascii="Courier New" w:eastAsia="Courier New" w:hAnsi="Courier New" w:cs="Courier New"/>
        </w:rPr>
        <w:t xml:space="preserve">} else it (pid &gt; и) { </w:t>
      </w:r>
    </w:p>
    <w:p w:rsidR="003816BE" w:rsidRDefault="004922CA">
      <w:pPr>
        <w:spacing w:after="109" w:line="249" w:lineRule="auto"/>
        <w:ind w:left="-5"/>
        <w:jc w:val="left"/>
      </w:pPr>
      <w:r>
        <w:rPr>
          <w:rFonts w:ascii="Courier New" w:eastAsia="Courier New" w:hAnsi="Courier New" w:cs="Courier New"/>
        </w:rPr>
        <w:t xml:space="preserve">/*здесь располагается родительская программа.*/ </w:t>
      </w:r>
    </w:p>
    <w:p w:rsidR="003816BE" w:rsidRDefault="004922CA">
      <w:pPr>
        <w:spacing w:after="101" w:line="259" w:lineRule="auto"/>
        <w:ind w:left="-5" w:right="356"/>
        <w:jc w:val="left"/>
      </w:pPr>
      <w:r>
        <w:rPr>
          <w:rFonts w:ascii="Courier New" w:eastAsia="Courier New" w:hAnsi="Courier New" w:cs="Courier New"/>
        </w:rPr>
        <w:t xml:space="preserve">} </w:t>
      </w:r>
    </w:p>
    <w:p w:rsidR="003816BE" w:rsidRDefault="004922CA">
      <w:pPr>
        <w:spacing w:after="101" w:line="259" w:lineRule="auto"/>
        <w:ind w:left="-5" w:right="356"/>
        <w:jc w:val="left"/>
      </w:pPr>
      <w:r>
        <w:rPr>
          <w:rFonts w:ascii="Courier New" w:eastAsia="Courier New" w:hAnsi="Courier New" w:cs="Courier New"/>
        </w:rPr>
        <w:t xml:space="preserve">else { </w:t>
      </w:r>
    </w:p>
    <w:p w:rsidR="003816BE" w:rsidRDefault="004922CA">
      <w:pPr>
        <w:spacing w:after="109" w:line="249" w:lineRule="auto"/>
        <w:ind w:left="-5"/>
        <w:jc w:val="left"/>
      </w:pPr>
      <w:r>
        <w:rPr>
          <w:rFonts w:ascii="Courier New" w:eastAsia="Courier New" w:hAnsi="Courier New" w:cs="Courier New"/>
        </w:rPr>
        <w:t>/*</w:t>
      </w:r>
      <w:r>
        <w:rPr>
          <w:rFonts w:ascii="Courier New" w:eastAsia="Courier New" w:hAnsi="Courier New" w:cs="Courier New"/>
        </w:rPr>
        <w:t xml:space="preserve">здесь располагается дочерняя программа.*/ </w:t>
      </w:r>
    </w:p>
    <w:p w:rsidR="003816BE" w:rsidRDefault="004922CA">
      <w:pPr>
        <w:spacing w:after="250" w:line="259" w:lineRule="auto"/>
        <w:ind w:left="-5" w:right="356"/>
        <w:jc w:val="left"/>
      </w:pPr>
      <w:r>
        <w:rPr>
          <w:rFonts w:ascii="Courier New" w:eastAsia="Courier New" w:hAnsi="Courier New" w:cs="Courier New"/>
        </w:rPr>
        <w:t xml:space="preserve">} </w:t>
      </w:r>
    </w:p>
    <w:p w:rsidR="003816BE" w:rsidRDefault="004922CA">
      <w:pPr>
        <w:spacing w:after="323" w:line="282" w:lineRule="auto"/>
        <w:ind w:right="2"/>
        <w:jc w:val="center"/>
      </w:pPr>
      <w:r>
        <w:t xml:space="preserve">Рис. 3. Создание процесса в системе UNIX </w:t>
      </w:r>
    </w:p>
    <w:p w:rsidR="003816BE" w:rsidRDefault="004922CA">
      <w:pPr>
        <w:ind w:left="-5"/>
      </w:pPr>
      <w:r>
        <w:t>Процессы распознаются по своим PID-идентификаторам. Как уже говорилось выше, при создании процесса его PID выдается родителю нового процесса. Если дочерний процесс жела</w:t>
      </w:r>
      <w:r>
        <w:t xml:space="preserve">ет узнать свой PID, он может воспользоваться системным вызовом </w:t>
      </w:r>
      <w:r>
        <w:rPr>
          <w:rFonts w:ascii="Courier New" w:eastAsia="Courier New" w:hAnsi="Courier New" w:cs="Courier New"/>
        </w:rPr>
        <w:t>getpid</w:t>
      </w:r>
      <w:r>
        <w:t>. Идентификаторы процессов используются различным образом. Например, когда дочерний процесс завершается, его PID также выдается его родителю. Это может быть важно, так как у родительского</w:t>
      </w:r>
      <w:r>
        <w:t xml:space="preserve"> процесса может быть много дочерних процессов. Поскольку у дочерних процессов также могут быть дочерние процессы, исходный процесс может создать целое дерево детей, внуков, правнуков и т, д. </w:t>
      </w:r>
    </w:p>
    <w:p w:rsidR="003816BE" w:rsidRDefault="004922CA">
      <w:pPr>
        <w:ind w:left="-5"/>
      </w:pPr>
      <w:r>
        <w:t>В системе UNIX процессы могут общаться друг с другом с помощью р</w:t>
      </w:r>
      <w:r>
        <w:t xml:space="preserve">азновидности обмена сообщениями. Можно создать канал между двумя процессами, в который один процесс может писать поток байтов, а другой процесс может его читать. Эти каналы иногда называют </w:t>
      </w:r>
      <w:r>
        <w:rPr>
          <w:b/>
        </w:rPr>
        <w:t>трубами</w:t>
      </w:r>
      <w:r>
        <w:t>. Синхронизация процессов достигается путем блокирования про</w:t>
      </w:r>
      <w:r>
        <w:t xml:space="preserve">цесса при попытке прочитать данные из пустого канала. Когда данные появляются в канале, процесс разблокируется. </w:t>
      </w:r>
    </w:p>
    <w:p w:rsidR="003816BE" w:rsidRDefault="004922CA">
      <w:pPr>
        <w:spacing w:after="143"/>
        <w:ind w:left="-5"/>
      </w:pPr>
      <w:r>
        <w:t xml:space="preserve">При помощи каналов организуются конвейеры оболочки. Когда оболочка видит строку вроде </w:t>
      </w:r>
      <w:r>
        <w:rPr>
          <w:rFonts w:ascii="Courier New" w:eastAsia="Courier New" w:hAnsi="Courier New" w:cs="Courier New"/>
        </w:rPr>
        <w:t xml:space="preserve">sort &lt;f | head </w:t>
      </w:r>
    </w:p>
    <w:p w:rsidR="003816BE" w:rsidRDefault="004922CA">
      <w:pPr>
        <w:spacing w:after="134"/>
        <w:ind w:left="-5"/>
      </w:pPr>
      <w:r>
        <w:t xml:space="preserve">она создает два процесса, </w:t>
      </w:r>
      <w:r>
        <w:rPr>
          <w:rFonts w:ascii="Courier New" w:eastAsia="Courier New" w:hAnsi="Courier New" w:cs="Courier New"/>
        </w:rPr>
        <w:t>sort</w:t>
      </w:r>
      <w:r>
        <w:t xml:space="preserve"> и </w:t>
      </w:r>
      <w:r>
        <w:rPr>
          <w:rFonts w:ascii="Courier New" w:eastAsia="Courier New" w:hAnsi="Courier New" w:cs="Courier New"/>
        </w:rPr>
        <w:t>head</w:t>
      </w:r>
      <w:r>
        <w:t xml:space="preserve">, а </w:t>
      </w:r>
      <w:r>
        <w:t xml:space="preserve">также устанавливает между ними канал таким образом, что стандартный поток вывода программы </w:t>
      </w:r>
      <w:r>
        <w:rPr>
          <w:rFonts w:ascii="Courier New" w:eastAsia="Courier New" w:hAnsi="Courier New" w:cs="Courier New"/>
        </w:rPr>
        <w:t>sort</w:t>
      </w:r>
      <w:r>
        <w:t xml:space="preserve"> соединяется со стандартным потоком ввода программы </w:t>
      </w:r>
      <w:r>
        <w:rPr>
          <w:rFonts w:ascii="Courier New" w:eastAsia="Courier New" w:hAnsi="Courier New" w:cs="Courier New"/>
        </w:rPr>
        <w:t>head</w:t>
      </w:r>
      <w:r>
        <w:t xml:space="preserve">. При этом все данные, формируемые программой </w:t>
      </w:r>
      <w:r>
        <w:rPr>
          <w:rFonts w:ascii="Courier New" w:eastAsia="Courier New" w:hAnsi="Courier New" w:cs="Courier New"/>
        </w:rPr>
        <w:t>sort</w:t>
      </w:r>
      <w:r>
        <w:t xml:space="preserve">, попадают напрямую программе </w:t>
      </w:r>
      <w:r>
        <w:rPr>
          <w:rFonts w:ascii="Courier New" w:eastAsia="Courier New" w:hAnsi="Courier New" w:cs="Courier New"/>
        </w:rPr>
        <w:t>head</w:t>
      </w:r>
      <w:r>
        <w:t xml:space="preserve">, для </w:t>
      </w:r>
      <w:r>
        <w:t xml:space="preserve">чего не требуется временного файла. Если канал переполняется, система приостанавливает работу программы </w:t>
      </w:r>
      <w:r>
        <w:rPr>
          <w:rFonts w:ascii="Courier New" w:eastAsia="Courier New" w:hAnsi="Courier New" w:cs="Courier New"/>
        </w:rPr>
        <w:t>sort</w:t>
      </w:r>
      <w:r>
        <w:t xml:space="preserve">, пока программа </w:t>
      </w:r>
      <w:r>
        <w:rPr>
          <w:rFonts w:ascii="Courier New" w:eastAsia="Courier New" w:hAnsi="Courier New" w:cs="Courier New"/>
        </w:rPr>
        <w:t>head</w:t>
      </w:r>
      <w:r>
        <w:t xml:space="preserve"> не удалит из него хоть сколько-нибудь данных. </w:t>
      </w:r>
    </w:p>
    <w:p w:rsidR="003816BE" w:rsidRDefault="004922CA">
      <w:pPr>
        <w:ind w:left="-5"/>
      </w:pPr>
      <w:r>
        <w:t>Процессы также могут общаться другим способом: при помощи программных прерывани</w:t>
      </w:r>
      <w:r>
        <w:t xml:space="preserve">й. Один процесс может послать другому так называемый </w:t>
      </w:r>
      <w:r>
        <w:rPr>
          <w:b/>
        </w:rPr>
        <w:t>сигнал</w:t>
      </w:r>
      <w:r>
        <w:t>. Процессы могут сообщить системе, какие действия следует предпринимать, когда придет сигнал. У процесса есть выбор: проигнорировать сигнал, перехватить его или позволить сигналу убить процесс (дей</w:t>
      </w:r>
      <w:r>
        <w:t>ствие по умолчанию для большинства сигналов). Если процесс выбрал перехват посылаемых ему сигналов, он должен указать процедуры обработки сигналов. Когда сигнал прибывает, управление внезапно передается обработчику. Когда процедура обработки сигнала заверш</w:t>
      </w:r>
      <w:r>
        <w:t>ает свою работу, управление снова возвращается в то место процесса, в котором оно находилось, когда пришел сигнал. Обработка сигналов аналогична обработке аппаратных прерываний вводавывода. Процесс может посылать сигналы только членам его группы процессов,</w:t>
      </w:r>
      <w:r>
        <w:t xml:space="preserve"> состоящей из его прямого родителя, всех прародителей, братьев и сестер, а также детей (внуков и правнуков). Процесс может также послать сигнал сразу всей своей группе за один системный вызов. </w:t>
      </w:r>
    </w:p>
    <w:p w:rsidR="003816BE" w:rsidRDefault="004922CA">
      <w:pPr>
        <w:spacing w:after="270"/>
        <w:ind w:left="-5"/>
      </w:pPr>
      <w:r>
        <w:t>Сигналы используются и для других целей. Например, если процес</w:t>
      </w:r>
      <w:r>
        <w:t xml:space="preserve">с выполняет вычисления с плавающей точкой и непреднамеренно делит число на 0, он получает сигнал SIGFPE (Floating-Point Exception SIGnal — сигнал исключения при выполнении операции с плавающей точкой). В большинстве систем UNIX также имеются </w:t>
      </w:r>
      <w:r>
        <w:lastRenderedPageBreak/>
        <w:t>дополнительные</w:t>
      </w:r>
      <w:r>
        <w:t xml:space="preserve"> сигналы, но программы, использующие их, могут оказаться непереносимыми на другие версии UNIX. </w:t>
      </w:r>
    </w:p>
    <w:p w:rsidR="003816BE" w:rsidRDefault="004922CA">
      <w:pPr>
        <w:pStyle w:val="3"/>
        <w:ind w:left="-5"/>
      </w:pPr>
      <w:bookmarkStart w:id="10" w:name="_Toc26133354"/>
      <w:r>
        <w:t>Системные вызовы управления процессами в UNIX</w:t>
      </w:r>
      <w:bookmarkEnd w:id="10"/>
      <w:r>
        <w:t xml:space="preserve"> </w:t>
      </w:r>
    </w:p>
    <w:p w:rsidR="003816BE" w:rsidRDefault="004922CA">
      <w:pPr>
        <w:ind w:left="-5"/>
      </w:pPr>
      <w:r>
        <w:t>Рассмотрим теперь системные вызовы UNIX, предназначенные для управления процессами. Основные системные вызовы пер</w:t>
      </w:r>
      <w:r>
        <w:t xml:space="preserve">ечислены в табл. 1, (В случае ошибки возвращаемое значение </w:t>
      </w:r>
      <w:r>
        <w:rPr>
          <w:rFonts w:ascii="Courier New" w:eastAsia="Courier New" w:hAnsi="Courier New" w:cs="Courier New"/>
        </w:rPr>
        <w:t>s</w:t>
      </w:r>
      <w:r>
        <w:t xml:space="preserve"> равно -1, </w:t>
      </w:r>
      <w:r>
        <w:rPr>
          <w:rFonts w:ascii="Courier New" w:eastAsia="Courier New" w:hAnsi="Courier New" w:cs="Courier New"/>
        </w:rPr>
        <w:t>pid</w:t>
      </w:r>
      <w:r>
        <w:t xml:space="preserve"> означает PID процесса, а </w:t>
      </w:r>
      <w:r>
        <w:rPr>
          <w:rFonts w:ascii="Courier New" w:eastAsia="Courier New" w:hAnsi="Courier New" w:cs="Courier New"/>
        </w:rPr>
        <w:t>residual</w:t>
      </w:r>
      <w:r>
        <w:t xml:space="preserve"> — оставшееся время до предыдущего сигнала будильника.) Обсуждение системных вызовов проще всего начать с системного вызова </w:t>
      </w:r>
      <w:r>
        <w:rPr>
          <w:rFonts w:ascii="Courier New" w:eastAsia="Courier New" w:hAnsi="Courier New" w:cs="Courier New"/>
        </w:rPr>
        <w:t>fork</w:t>
      </w:r>
      <w:r>
        <w:t>. Этот системный выз</w:t>
      </w:r>
      <w:r>
        <w:t xml:space="preserve">ов представляет собой единственный способ создания новых процессов в системах UNIX. Он создает точную копию оригинального процесса, включая все описатели файлов, регистры и все остальное. После выполнения системного вызова </w:t>
      </w:r>
      <w:r>
        <w:rPr>
          <w:rFonts w:ascii="Courier New" w:eastAsia="Courier New" w:hAnsi="Courier New" w:cs="Courier New"/>
        </w:rPr>
        <w:t>fork</w:t>
      </w:r>
      <w:r>
        <w:t xml:space="preserve"> исходный процесс и его копия</w:t>
      </w:r>
      <w:r>
        <w:t xml:space="preserve"> (родительский процесс и дочерний) идут каждый своим путем. </w:t>
      </w:r>
    </w:p>
    <w:p w:rsidR="003816BE" w:rsidRDefault="004922CA">
      <w:pPr>
        <w:ind w:left="-5"/>
      </w:pPr>
      <w:r>
        <w:t xml:space="preserve">Сразу после выполнения системного вызова </w:t>
      </w:r>
      <w:r>
        <w:rPr>
          <w:rFonts w:ascii="Courier New" w:eastAsia="Courier New" w:hAnsi="Courier New" w:cs="Courier New"/>
        </w:rPr>
        <w:t>fork</w:t>
      </w:r>
      <w:r>
        <w:t xml:space="preserve"> значение всех соответствующих переменных в обоих процессах одинаково, но затем изменения переменных в одном процессе не влияет на переменные другого </w:t>
      </w:r>
      <w:r>
        <w:t xml:space="preserve">процесса. Системный вызов </w:t>
      </w:r>
      <w:r>
        <w:rPr>
          <w:rFonts w:ascii="Courier New" w:eastAsia="Courier New" w:hAnsi="Courier New" w:cs="Courier New"/>
        </w:rPr>
        <w:t>fork</w:t>
      </w:r>
      <w:r>
        <w:t xml:space="preserve"> возвращает значение, равное нулю для дочернего процесса и идентификатору (PID) дочернего процесса для родительского. Таким образом, два процесса могут определить, кто из них родитель, а кто дочерний процесс. </w:t>
      </w:r>
    </w:p>
    <w:p w:rsidR="003816BE" w:rsidRDefault="004922CA">
      <w:pPr>
        <w:spacing w:after="7"/>
        <w:ind w:left="-5"/>
      </w:pPr>
      <w:r>
        <w:t>Таблица 1. Некот</w:t>
      </w:r>
      <w:r>
        <w:t xml:space="preserve">орые системные вызовы, относящиеся к процессам </w:t>
      </w:r>
    </w:p>
    <w:tbl>
      <w:tblPr>
        <w:tblStyle w:val="TableGrid"/>
        <w:tblW w:w="9569" w:type="dxa"/>
        <w:tblInd w:w="-107" w:type="dxa"/>
        <w:tblCellMar>
          <w:top w:w="171" w:type="dxa"/>
          <w:left w:w="107" w:type="dxa"/>
          <w:bottom w:w="0" w:type="dxa"/>
          <w:right w:w="0" w:type="dxa"/>
        </w:tblCellMar>
        <w:tblLook w:val="04A0" w:firstRow="1" w:lastRow="0" w:firstColumn="1" w:lastColumn="0" w:noHBand="0" w:noVBand="1"/>
      </w:tblPr>
      <w:tblGrid>
        <w:gridCol w:w="3509"/>
        <w:gridCol w:w="6060"/>
      </w:tblGrid>
      <w:tr w:rsidR="003816BE">
        <w:trPr>
          <w:trHeight w:val="491"/>
        </w:trPr>
        <w:tc>
          <w:tcPr>
            <w:tcW w:w="35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0" w:firstLine="0"/>
              <w:jc w:val="left"/>
            </w:pPr>
            <w:r>
              <w:t xml:space="preserve">Системный вызов </w:t>
            </w:r>
          </w:p>
        </w:tc>
        <w:tc>
          <w:tcPr>
            <w:tcW w:w="60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2" w:firstLine="0"/>
              <w:jc w:val="left"/>
            </w:pPr>
            <w:r>
              <w:t xml:space="preserve">Описание </w:t>
            </w:r>
          </w:p>
        </w:tc>
      </w:tr>
      <w:tr w:rsidR="003816BE">
        <w:trPr>
          <w:trHeight w:val="494"/>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pid=fork()</w:t>
            </w:r>
            <w:r>
              <w:t xml:space="preserve">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pPr>
            <w:r>
              <w:t xml:space="preserve">Создать дочерний процесс, идентичный родительскому </w:t>
            </w:r>
          </w:p>
        </w:tc>
      </w:tr>
      <w:tr w:rsidR="003816BE">
        <w:trPr>
          <w:trHeight w:val="70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Pr="00A921BF" w:rsidRDefault="004922CA">
            <w:pPr>
              <w:spacing w:after="0" w:line="259" w:lineRule="auto"/>
              <w:ind w:left="0" w:firstLine="0"/>
              <w:jc w:val="left"/>
              <w:rPr>
                <w:lang w:val="en-US"/>
              </w:rPr>
            </w:pPr>
            <w:r w:rsidRPr="00A921BF">
              <w:rPr>
                <w:rFonts w:ascii="Courier New" w:eastAsia="Courier New" w:hAnsi="Courier New" w:cs="Courier New"/>
                <w:lang w:val="en-US"/>
              </w:rPr>
              <w:t xml:space="preserve">pid=waitpid(pid, &amp;stdtloc, opLb) </w:t>
            </w:r>
          </w:p>
        </w:tc>
        <w:tc>
          <w:tcPr>
            <w:tcW w:w="6060"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2" w:firstLine="0"/>
              <w:jc w:val="left"/>
            </w:pPr>
            <w:r>
              <w:t xml:space="preserve">Ждать завершения дочернего процесса </w:t>
            </w:r>
          </w:p>
        </w:tc>
      </w:tr>
      <w:tr w:rsidR="003816BE">
        <w:trPr>
          <w:trHeight w:val="49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Pr="00A921BF" w:rsidRDefault="004922CA">
            <w:pPr>
              <w:spacing w:after="0" w:line="259" w:lineRule="auto"/>
              <w:ind w:left="0" w:firstLine="0"/>
              <w:jc w:val="left"/>
              <w:rPr>
                <w:lang w:val="en-US"/>
              </w:rPr>
            </w:pPr>
            <w:r w:rsidRPr="00A921BF">
              <w:rPr>
                <w:rFonts w:ascii="Courier New" w:eastAsia="Courier New" w:hAnsi="Courier New" w:cs="Courier New"/>
                <w:lang w:val="en-US"/>
              </w:rPr>
              <w:t xml:space="preserve">s=execve(name, argv, envp)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Заменить образ памяти процесса </w:t>
            </w:r>
          </w:p>
        </w:tc>
      </w:tr>
      <w:tr w:rsidR="003816BE">
        <w:trPr>
          <w:trHeight w:val="492"/>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exit(status)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Завершить выполнение процесса и вернуть статус </w:t>
            </w:r>
          </w:p>
        </w:tc>
      </w:tr>
      <w:tr w:rsidR="003816BE">
        <w:trPr>
          <w:trHeight w:val="737"/>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Pr="00A921BF" w:rsidRDefault="004922CA">
            <w:pPr>
              <w:spacing w:after="0" w:line="259" w:lineRule="auto"/>
              <w:ind w:left="0" w:firstLine="0"/>
              <w:jc w:val="left"/>
              <w:rPr>
                <w:lang w:val="en-US"/>
              </w:rPr>
            </w:pPr>
            <w:r w:rsidRPr="00A921BF">
              <w:rPr>
                <w:rFonts w:ascii="Courier New" w:eastAsia="Courier New" w:hAnsi="Courier New" w:cs="Courier New"/>
                <w:lang w:val="en-US"/>
              </w:rPr>
              <w:t xml:space="preserve">s=sigaction(sig, </w:t>
            </w:r>
            <w:r w:rsidRPr="00A921BF">
              <w:rPr>
                <w:rFonts w:ascii="Courier New" w:eastAsia="Courier New" w:hAnsi="Courier New" w:cs="Courier New"/>
                <w:lang w:val="en-US"/>
              </w:rPr>
              <w:tab/>
              <w:t xml:space="preserve">&amp;act, &amp;oldact)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Определить действие, выполняемое при приходе сигнала </w:t>
            </w:r>
          </w:p>
        </w:tc>
      </w:tr>
      <w:tr w:rsidR="003816BE">
        <w:trPr>
          <w:trHeight w:val="49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s=sigreturn(&amp;context)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Вернуть управление после обработки сигнала </w:t>
            </w:r>
          </w:p>
        </w:tc>
      </w:tr>
      <w:tr w:rsidR="003816BE">
        <w:trPr>
          <w:trHeight w:val="70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Pr="00A921BF" w:rsidRDefault="004922CA">
            <w:pPr>
              <w:spacing w:after="0" w:line="259" w:lineRule="auto"/>
              <w:ind w:left="0" w:firstLine="0"/>
              <w:jc w:val="left"/>
              <w:rPr>
                <w:lang w:val="en-US"/>
              </w:rPr>
            </w:pPr>
            <w:r w:rsidRPr="00A921BF">
              <w:rPr>
                <w:rFonts w:ascii="Courier New" w:eastAsia="Courier New" w:hAnsi="Courier New" w:cs="Courier New"/>
                <w:lang w:val="en-US"/>
              </w:rPr>
              <w:t xml:space="preserve">s=sigprocmask(how, </w:t>
            </w:r>
            <w:r w:rsidRPr="00A921BF">
              <w:rPr>
                <w:rFonts w:ascii="Courier New" w:eastAsia="Courier New" w:hAnsi="Courier New" w:cs="Courier New"/>
                <w:lang w:val="en-US"/>
              </w:rPr>
              <w:tab/>
              <w:t xml:space="preserve">&amp;set, &amp;old) </w:t>
            </w:r>
          </w:p>
        </w:tc>
        <w:tc>
          <w:tcPr>
            <w:tcW w:w="6060"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2" w:firstLine="0"/>
              <w:jc w:val="left"/>
            </w:pPr>
            <w:r>
              <w:t xml:space="preserve">Исследовать или изменить маску сигнала </w:t>
            </w:r>
          </w:p>
        </w:tc>
      </w:tr>
      <w:tr w:rsidR="003816BE">
        <w:trPr>
          <w:trHeight w:val="49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s=sigpending(set)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Получить или установить блокированные сигналы </w:t>
            </w:r>
          </w:p>
        </w:tc>
      </w:tr>
      <w:tr w:rsidR="003816BE">
        <w:trPr>
          <w:trHeight w:val="49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s=sigsuspend(sigmask)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Заменить маску сигнала и приостановить процесс </w:t>
            </w:r>
          </w:p>
        </w:tc>
      </w:tr>
      <w:tr w:rsidR="003816BE">
        <w:trPr>
          <w:trHeight w:val="492"/>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s=kill(pid, sig)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Послать сигнал процессу </w:t>
            </w:r>
          </w:p>
        </w:tc>
      </w:tr>
      <w:tr w:rsidR="003816BE">
        <w:trPr>
          <w:trHeight w:val="493"/>
        </w:trPr>
        <w:tc>
          <w:tcPr>
            <w:tcW w:w="350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residual=alarm(seconds)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Установить будильник </w:t>
            </w:r>
          </w:p>
        </w:tc>
      </w:tr>
      <w:tr w:rsidR="003816BE">
        <w:trPr>
          <w:trHeight w:val="748"/>
        </w:trPr>
        <w:tc>
          <w:tcPr>
            <w:tcW w:w="3509"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0" w:firstLine="0"/>
              <w:jc w:val="left"/>
            </w:pPr>
            <w:r>
              <w:rPr>
                <w:rFonts w:ascii="Courier New" w:eastAsia="Courier New" w:hAnsi="Courier New" w:cs="Courier New"/>
              </w:rPr>
              <w:t xml:space="preserve">s=pause( ) </w:t>
            </w:r>
          </w:p>
        </w:tc>
        <w:tc>
          <w:tcPr>
            <w:tcW w:w="6060"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Приостановить выполнение процесса до следующего сигнала </w:t>
            </w:r>
          </w:p>
        </w:tc>
      </w:tr>
    </w:tbl>
    <w:p w:rsidR="003816BE" w:rsidRDefault="004922CA">
      <w:pPr>
        <w:ind w:left="-5"/>
      </w:pPr>
      <w:r>
        <w:lastRenderedPageBreak/>
        <w:t xml:space="preserve">В большинстве случаев после системного вызова </w:t>
      </w:r>
      <w:r>
        <w:rPr>
          <w:rFonts w:ascii="Courier New" w:eastAsia="Courier New" w:hAnsi="Courier New" w:cs="Courier New"/>
        </w:rPr>
        <w:t>fork</w:t>
      </w:r>
      <w:r>
        <w:t xml:space="preserve"> </w:t>
      </w:r>
      <w:r>
        <w:t xml:space="preserve">дочернему процессу потребуется выполнить программу, отличающуюся от программы, выполняемой родительским процессом. Рассмотрим работу оболочки. Она считывает команды с терминала, с помощью системного вызова </w:t>
      </w:r>
      <w:r>
        <w:rPr>
          <w:rFonts w:ascii="Courier New" w:eastAsia="Courier New" w:hAnsi="Courier New" w:cs="Courier New"/>
        </w:rPr>
        <w:t>fork</w:t>
      </w:r>
      <w:r>
        <w:t xml:space="preserve"> </w:t>
      </w:r>
      <w:r>
        <w:t xml:space="preserve">выполняет введенную команду, затем ждет окончания работы дочернего процесса, после чего считывает следующую команду. Для ожидания завершения дочернего процесса родительский процесс обращается к системному вызову </w:t>
      </w:r>
      <w:r>
        <w:rPr>
          <w:rFonts w:ascii="Courier New" w:eastAsia="Courier New" w:hAnsi="Courier New" w:cs="Courier New"/>
        </w:rPr>
        <w:t>waitpid</w:t>
      </w:r>
      <w:r>
        <w:t>. У этого системного вызова три парам</w:t>
      </w:r>
      <w:r>
        <w:t xml:space="preserve">етра. В первом параметре указывается PID процесса, завершение которого ожидается. Если вместо идентификатора процесса указать число -1, то в этом случае системный вызов ожидает завершения любого дочернего процесса. Второй параметр представляет собой адрес </w:t>
      </w:r>
      <w:r>
        <w:t xml:space="preserve">переменной, в которую записывается статус завершения дочернего процесса (нормальное или ненормальное завершение, а также возвращаемое на выходе значение). Третий параметр определяет, будет ли обращающийся к системному вызову </w:t>
      </w:r>
      <w:r>
        <w:rPr>
          <w:rFonts w:ascii="Courier New" w:eastAsia="Courier New" w:hAnsi="Courier New" w:cs="Courier New"/>
        </w:rPr>
        <w:t>waitpid</w:t>
      </w:r>
      <w:r>
        <w:t xml:space="preserve"> процесс блокирован до з</w:t>
      </w:r>
      <w:r>
        <w:t xml:space="preserve">авершения дочернего процесса или сразу получит управление после обращения к системному вызову. </w:t>
      </w:r>
    </w:p>
    <w:p w:rsidR="003816BE" w:rsidRDefault="004922CA">
      <w:pPr>
        <w:ind w:left="-5"/>
      </w:pPr>
      <w:r>
        <w:t xml:space="preserve">В случае оболочки дочерний процесс должен выполнить команду, введенную пользователем. Он выполняет это при помощи системного вызова </w:t>
      </w:r>
      <w:r>
        <w:rPr>
          <w:rFonts w:ascii="Courier New" w:eastAsia="Courier New" w:hAnsi="Courier New" w:cs="Courier New"/>
        </w:rPr>
        <w:t>exec</w:t>
      </w:r>
      <w:r>
        <w:t xml:space="preserve">, который заменяет весь </w:t>
      </w:r>
      <w:r>
        <w:t xml:space="preserve">образ памяти содержимым файла, указанным в первом параметре системного вызова. Крайне упрощенный вариант оболочки, иллюстрирующей использование системных вызовов </w:t>
      </w:r>
      <w:r>
        <w:rPr>
          <w:rFonts w:ascii="Courier New" w:eastAsia="Courier New" w:hAnsi="Courier New" w:cs="Courier New"/>
        </w:rPr>
        <w:t>fork</w:t>
      </w:r>
      <w:r>
        <w:t xml:space="preserve">, </w:t>
      </w:r>
      <w:r>
        <w:rPr>
          <w:rFonts w:ascii="Courier New" w:eastAsia="Courier New" w:hAnsi="Courier New" w:cs="Courier New"/>
        </w:rPr>
        <w:t>waitpid</w:t>
      </w:r>
      <w:r>
        <w:t xml:space="preserve"> и </w:t>
      </w:r>
      <w:r>
        <w:rPr>
          <w:rFonts w:ascii="Courier New" w:eastAsia="Courier New" w:hAnsi="Courier New" w:cs="Courier New"/>
        </w:rPr>
        <w:t>exec</w:t>
      </w:r>
      <w:r>
        <w:t xml:space="preserve">, показан на рис. 4. </w:t>
      </w:r>
    </w:p>
    <w:p w:rsidR="003816BE" w:rsidRDefault="004922CA">
      <w:pPr>
        <w:spacing w:after="101" w:line="259" w:lineRule="auto"/>
        <w:ind w:left="-5" w:right="356"/>
        <w:jc w:val="left"/>
      </w:pPr>
      <w:r>
        <w:rPr>
          <w:rFonts w:ascii="Courier New" w:eastAsia="Courier New" w:hAnsi="Courier New" w:cs="Courier New"/>
        </w:rPr>
        <w:t>while (TRUE) {                         /* вечный цик</w:t>
      </w:r>
      <w:r>
        <w:rPr>
          <w:rFonts w:ascii="Courier New" w:eastAsia="Courier New" w:hAnsi="Courier New" w:cs="Courier New"/>
        </w:rPr>
        <w:t xml:space="preserve">л */ </w:t>
      </w:r>
    </w:p>
    <w:p w:rsidR="003816BE" w:rsidRDefault="004922CA">
      <w:pPr>
        <w:spacing w:after="109" w:line="366" w:lineRule="auto"/>
        <w:ind w:left="-5"/>
        <w:jc w:val="left"/>
      </w:pPr>
      <w:r>
        <w:rPr>
          <w:rFonts w:ascii="Courier New" w:eastAsia="Courier New" w:hAnsi="Courier New" w:cs="Courier New"/>
        </w:rPr>
        <w:t xml:space="preserve">    type_prompt();                     /* вывести приглашение ко вводу */     read_command(command, params);     /* прочитать с клавиатуры строку */     pid = fork( );                     /* ответвить дочерний процесс */ </w:t>
      </w:r>
    </w:p>
    <w:p w:rsidR="003816BE" w:rsidRDefault="004922CA">
      <w:pPr>
        <w:spacing w:after="101" w:line="259" w:lineRule="auto"/>
        <w:ind w:left="-5" w:right="356"/>
        <w:jc w:val="left"/>
      </w:pPr>
      <w:r>
        <w:rPr>
          <w:rFonts w:ascii="Courier New" w:eastAsia="Courier New" w:hAnsi="Courier New" w:cs="Courier New"/>
        </w:rPr>
        <w:t xml:space="preserve">    if (pid &lt; 0) { </w:t>
      </w:r>
    </w:p>
    <w:p w:rsidR="003816BE" w:rsidRDefault="004922CA">
      <w:pPr>
        <w:spacing w:after="0" w:line="366" w:lineRule="auto"/>
        <w:ind w:left="-5" w:right="836"/>
        <w:jc w:val="left"/>
      </w:pPr>
      <w:r>
        <w:rPr>
          <w:rFonts w:ascii="Courier New" w:eastAsia="Courier New" w:hAnsi="Courier New" w:cs="Courier New"/>
        </w:rPr>
        <w:t xml:space="preserve">        </w:t>
      </w:r>
      <w:r>
        <w:rPr>
          <w:rFonts w:ascii="Courier New" w:eastAsia="Courier New" w:hAnsi="Courier New" w:cs="Courier New"/>
        </w:rPr>
        <w:t xml:space="preserve">printf("Создать процесс невозможно");    /* ошибка */         continue;                     /* следующий цикл */ </w:t>
      </w:r>
    </w:p>
    <w:p w:rsidR="003816BE" w:rsidRDefault="004922CA">
      <w:pPr>
        <w:spacing w:after="101" w:line="259" w:lineRule="auto"/>
        <w:ind w:left="-5" w:right="356"/>
        <w:jc w:val="left"/>
      </w:pPr>
      <w:r>
        <w:rPr>
          <w:rFonts w:ascii="Courier New" w:eastAsia="Courier New" w:hAnsi="Courier New" w:cs="Courier New"/>
        </w:rPr>
        <w:t xml:space="preserve">    } </w:t>
      </w:r>
    </w:p>
    <w:p w:rsidR="003816BE" w:rsidRDefault="004922CA">
      <w:pPr>
        <w:spacing w:after="101" w:line="259" w:lineRule="auto"/>
        <w:ind w:left="-5" w:right="356"/>
        <w:jc w:val="left"/>
      </w:pPr>
      <w:r>
        <w:rPr>
          <w:rFonts w:ascii="Courier New" w:eastAsia="Courier New" w:hAnsi="Courier New" w:cs="Courier New"/>
        </w:rPr>
        <w:t xml:space="preserve">    if (pid != 0) { </w:t>
      </w:r>
    </w:p>
    <w:p w:rsidR="003816BE" w:rsidRDefault="004922CA">
      <w:pPr>
        <w:spacing w:after="109" w:line="249" w:lineRule="auto"/>
        <w:ind w:left="-5"/>
        <w:jc w:val="left"/>
      </w:pPr>
      <w:r>
        <w:rPr>
          <w:rFonts w:ascii="Courier New" w:eastAsia="Courier New" w:hAnsi="Courier New" w:cs="Courier New"/>
        </w:rPr>
        <w:t xml:space="preserve">        waitpid (-1, status, 0);    /*родительский процесс ждет завершения*/ </w:t>
      </w:r>
    </w:p>
    <w:p w:rsidR="003816BE" w:rsidRPr="00A921BF" w:rsidRDefault="004922CA">
      <w:pPr>
        <w:spacing w:after="109" w:line="249" w:lineRule="auto"/>
        <w:ind w:left="-5"/>
        <w:jc w:val="left"/>
        <w:rPr>
          <w:lang w:val="en-US"/>
        </w:rPr>
      </w:pPr>
      <w:r>
        <w:rPr>
          <w:rFonts w:ascii="Courier New" w:eastAsia="Courier New" w:hAnsi="Courier New" w:cs="Courier New"/>
        </w:rPr>
        <w:t xml:space="preserve">                                     </w:t>
      </w:r>
      <w:r w:rsidRPr="00A921BF">
        <w:rPr>
          <w:rFonts w:ascii="Courier New" w:eastAsia="Courier New" w:hAnsi="Courier New" w:cs="Courier New"/>
          <w:lang w:val="en-US"/>
        </w:rPr>
        <w:t xml:space="preserve">/* </w:t>
      </w:r>
      <w:r>
        <w:rPr>
          <w:rFonts w:ascii="Courier New" w:eastAsia="Courier New" w:hAnsi="Courier New" w:cs="Courier New"/>
        </w:rPr>
        <w:t>дочернего</w:t>
      </w:r>
      <w:r w:rsidRPr="00A921BF">
        <w:rPr>
          <w:rFonts w:ascii="Courier New" w:eastAsia="Courier New" w:hAnsi="Courier New" w:cs="Courier New"/>
          <w:lang w:val="en-US"/>
        </w:rPr>
        <w:t xml:space="preserve"> </w:t>
      </w:r>
      <w:r>
        <w:rPr>
          <w:rFonts w:ascii="Courier New" w:eastAsia="Courier New" w:hAnsi="Courier New" w:cs="Courier New"/>
        </w:rPr>
        <w:t>процесса</w:t>
      </w:r>
      <w:r w:rsidRPr="00A921BF">
        <w:rPr>
          <w:rFonts w:ascii="Courier New" w:eastAsia="Courier New" w:hAnsi="Courier New" w:cs="Courier New"/>
          <w:lang w:val="en-US"/>
        </w:rPr>
        <w:t xml:space="preserve"> */ </w:t>
      </w:r>
    </w:p>
    <w:p w:rsidR="003816BE" w:rsidRPr="00A921BF" w:rsidRDefault="004922CA">
      <w:pPr>
        <w:spacing w:after="101" w:line="259" w:lineRule="auto"/>
        <w:ind w:left="-5" w:right="356"/>
        <w:jc w:val="left"/>
        <w:rPr>
          <w:lang w:val="en-US"/>
        </w:rPr>
      </w:pPr>
      <w:r w:rsidRPr="00A921BF">
        <w:rPr>
          <w:rFonts w:ascii="Courier New" w:eastAsia="Courier New" w:hAnsi="Courier New" w:cs="Courier New"/>
          <w:lang w:val="en-US"/>
        </w:rPr>
        <w:t xml:space="preserve">    }else { </w:t>
      </w:r>
    </w:p>
    <w:p w:rsidR="003816BE" w:rsidRPr="00A921BF" w:rsidRDefault="004922CA">
      <w:pPr>
        <w:spacing w:after="101" w:line="259" w:lineRule="auto"/>
        <w:ind w:left="-5" w:right="356"/>
        <w:jc w:val="left"/>
        <w:rPr>
          <w:lang w:val="en-US"/>
        </w:rPr>
      </w:pPr>
      <w:r w:rsidRPr="00A921BF">
        <w:rPr>
          <w:rFonts w:ascii="Courier New" w:eastAsia="Courier New" w:hAnsi="Courier New" w:cs="Courier New"/>
          <w:lang w:val="en-US"/>
        </w:rPr>
        <w:t xml:space="preserve">        execve(command, params, 0); </w:t>
      </w:r>
    </w:p>
    <w:p w:rsidR="003816BE" w:rsidRDefault="004922CA">
      <w:pPr>
        <w:spacing w:after="101" w:line="259" w:lineRule="auto"/>
        <w:ind w:left="-5" w:right="356"/>
        <w:jc w:val="left"/>
      </w:pPr>
      <w:r w:rsidRPr="00A921BF">
        <w:rPr>
          <w:rFonts w:ascii="Courier New" w:eastAsia="Courier New" w:hAnsi="Courier New" w:cs="Courier New"/>
          <w:lang w:val="en-US"/>
        </w:rPr>
        <w:t xml:space="preserve">    </w:t>
      </w:r>
      <w:r>
        <w:rPr>
          <w:rFonts w:ascii="Courier New" w:eastAsia="Courier New" w:hAnsi="Courier New" w:cs="Courier New"/>
        </w:rPr>
        <w:t xml:space="preserve">} </w:t>
      </w:r>
    </w:p>
    <w:p w:rsidR="003816BE" w:rsidRDefault="004922CA">
      <w:pPr>
        <w:spacing w:after="251" w:line="259" w:lineRule="auto"/>
        <w:ind w:left="-5" w:right="356"/>
        <w:jc w:val="left"/>
      </w:pPr>
      <w:r>
        <w:rPr>
          <w:rFonts w:ascii="Courier New" w:eastAsia="Courier New" w:hAnsi="Courier New" w:cs="Courier New"/>
        </w:rPr>
        <w:t xml:space="preserve">} </w:t>
      </w:r>
    </w:p>
    <w:p w:rsidR="003816BE" w:rsidRDefault="004922CA">
      <w:pPr>
        <w:spacing w:after="323" w:line="282" w:lineRule="auto"/>
        <w:ind w:right="2"/>
        <w:jc w:val="center"/>
      </w:pPr>
      <w:r>
        <w:t xml:space="preserve">Рис. 4. Сильно упрощенная оболочка </w:t>
      </w:r>
    </w:p>
    <w:p w:rsidR="003816BE" w:rsidRDefault="004922CA">
      <w:pPr>
        <w:spacing w:after="144"/>
        <w:ind w:left="-5"/>
      </w:pPr>
      <w:r>
        <w:t xml:space="preserve">В самом общем случае у системного вызова </w:t>
      </w:r>
      <w:r>
        <w:rPr>
          <w:rFonts w:ascii="Courier New" w:eastAsia="Courier New" w:hAnsi="Courier New" w:cs="Courier New"/>
        </w:rPr>
        <w:t>exec</w:t>
      </w:r>
      <w:r>
        <w:t xml:space="preserve"> три параметра: имя исполняемого файла, указатель на</w:t>
      </w:r>
      <w:r>
        <w:t xml:space="preserve"> массив аргументов и указатель на массив строк окружения. Различные варианты этой процедуры, включая </w:t>
      </w:r>
      <w:r>
        <w:rPr>
          <w:rFonts w:ascii="Courier New" w:eastAsia="Courier New" w:hAnsi="Courier New" w:cs="Courier New"/>
        </w:rPr>
        <w:t>execl</w:t>
      </w:r>
      <w:r>
        <w:t xml:space="preserve">, </w:t>
      </w:r>
      <w:r>
        <w:rPr>
          <w:rFonts w:ascii="Courier New" w:eastAsia="Courier New" w:hAnsi="Courier New" w:cs="Courier New"/>
        </w:rPr>
        <w:t>execv</w:t>
      </w:r>
      <w:r>
        <w:t xml:space="preserve">, </w:t>
      </w:r>
      <w:r>
        <w:rPr>
          <w:rFonts w:ascii="Courier New" w:eastAsia="Courier New" w:hAnsi="Courier New" w:cs="Courier New"/>
        </w:rPr>
        <w:t>execle</w:t>
      </w:r>
      <w:r>
        <w:t xml:space="preserve"> и </w:t>
      </w:r>
      <w:r>
        <w:rPr>
          <w:rFonts w:ascii="Courier New" w:eastAsia="Courier New" w:hAnsi="Courier New" w:cs="Courier New"/>
        </w:rPr>
        <w:t>execve</w:t>
      </w:r>
      <w:r>
        <w:t>, позволяют опускать некоторые параметры или указывать их иными способами. Все эти процедуры обращаются к одному и тому же сис</w:t>
      </w:r>
      <w:r>
        <w:t xml:space="preserve">темному вызову. Хотя сам системный вызов называется </w:t>
      </w:r>
      <w:r>
        <w:rPr>
          <w:rFonts w:ascii="Courier New" w:eastAsia="Courier New" w:hAnsi="Courier New" w:cs="Courier New"/>
        </w:rPr>
        <w:t>exec</w:t>
      </w:r>
      <w:r>
        <w:t xml:space="preserve">, библиотечной процедуры с таким именем нет. Рассмотрим случай выполнения оболочкой команды </w:t>
      </w:r>
      <w:r>
        <w:rPr>
          <w:rFonts w:ascii="Courier New" w:eastAsia="Courier New" w:hAnsi="Courier New" w:cs="Courier New"/>
        </w:rPr>
        <w:t xml:space="preserve">ср filel file2 </w:t>
      </w:r>
    </w:p>
    <w:p w:rsidR="003816BE" w:rsidRDefault="004922CA">
      <w:pPr>
        <w:ind w:left="-5"/>
      </w:pPr>
      <w:r>
        <w:t xml:space="preserve">используемой для копирования файла </w:t>
      </w:r>
      <w:r>
        <w:rPr>
          <w:rFonts w:ascii="Courier New" w:eastAsia="Courier New" w:hAnsi="Courier New" w:cs="Courier New"/>
        </w:rPr>
        <w:t>file1</w:t>
      </w:r>
      <w:r>
        <w:t xml:space="preserve"> в файл </w:t>
      </w:r>
      <w:r>
        <w:rPr>
          <w:rFonts w:ascii="Courier New" w:eastAsia="Courier New" w:hAnsi="Courier New" w:cs="Courier New"/>
        </w:rPr>
        <w:t>file2</w:t>
      </w:r>
      <w:r>
        <w:t>. После того как оболочка создает дочер</w:t>
      </w:r>
      <w:r>
        <w:t xml:space="preserve">ний процесс, тот обнаруживает и исполняет файл </w:t>
      </w:r>
      <w:r>
        <w:rPr>
          <w:rFonts w:ascii="Courier New" w:eastAsia="Courier New" w:hAnsi="Courier New" w:cs="Courier New"/>
        </w:rPr>
        <w:t>ср</w:t>
      </w:r>
      <w:r>
        <w:t xml:space="preserve"> и передает ему информацию о копируемых файлах. </w:t>
      </w:r>
    </w:p>
    <w:p w:rsidR="003816BE" w:rsidRDefault="004922CA">
      <w:pPr>
        <w:spacing w:after="89" w:line="310" w:lineRule="auto"/>
        <w:ind w:left="-5"/>
      </w:pPr>
      <w:r>
        <w:t xml:space="preserve">Головной модуль файла </w:t>
      </w:r>
      <w:r>
        <w:rPr>
          <w:rFonts w:ascii="Courier New" w:eastAsia="Courier New" w:hAnsi="Courier New" w:cs="Courier New"/>
        </w:rPr>
        <w:t>ср</w:t>
      </w:r>
      <w:r>
        <w:t xml:space="preserve"> (как и многие другие программы) содержит определение функции </w:t>
      </w:r>
      <w:r>
        <w:rPr>
          <w:rFonts w:ascii="Courier New" w:eastAsia="Courier New" w:hAnsi="Courier New" w:cs="Courier New"/>
        </w:rPr>
        <w:t xml:space="preserve">main(argc, argv, envp) </w:t>
      </w:r>
    </w:p>
    <w:p w:rsidR="003816BE" w:rsidRDefault="004922CA">
      <w:pPr>
        <w:spacing w:after="140"/>
        <w:ind w:left="-5"/>
      </w:pPr>
      <w:r>
        <w:lastRenderedPageBreak/>
        <w:t xml:space="preserve">где </w:t>
      </w:r>
      <w:r>
        <w:rPr>
          <w:rFonts w:ascii="Courier New" w:eastAsia="Courier New" w:hAnsi="Courier New" w:cs="Courier New"/>
        </w:rPr>
        <w:t>argc</w:t>
      </w:r>
      <w:r>
        <w:t xml:space="preserve"> — счетчик слов (последовательностей сим</w:t>
      </w:r>
      <w:r>
        <w:t xml:space="preserve">волов, ограниченных пробелами) в командной строке, включая имя программы. Для вышеприведенного примера значение </w:t>
      </w:r>
      <w:r>
        <w:rPr>
          <w:rFonts w:ascii="Courier New" w:eastAsia="Courier New" w:hAnsi="Courier New" w:cs="Courier New"/>
        </w:rPr>
        <w:t>argc</w:t>
      </w:r>
      <w:r>
        <w:t xml:space="preserve"> равно 3. </w:t>
      </w:r>
    </w:p>
    <w:p w:rsidR="003816BE" w:rsidRDefault="004922CA">
      <w:pPr>
        <w:spacing w:after="140"/>
        <w:ind w:left="-5"/>
      </w:pPr>
      <w:r>
        <w:t xml:space="preserve">Второй параметр </w:t>
      </w:r>
      <w:r>
        <w:rPr>
          <w:rFonts w:ascii="Courier New" w:eastAsia="Courier New" w:hAnsi="Courier New" w:cs="Courier New"/>
        </w:rPr>
        <w:t>argv</w:t>
      </w:r>
      <w:r>
        <w:t xml:space="preserve"> представляет собой указатель на массив, </w:t>
      </w:r>
      <w:r>
        <w:rPr>
          <w:rFonts w:ascii="Courier New" w:eastAsia="Courier New" w:hAnsi="Courier New" w:cs="Courier New"/>
        </w:rPr>
        <w:t>i</w:t>
      </w:r>
      <w:r>
        <w:t xml:space="preserve">-й элемент этого массива является указателем на </w:t>
      </w:r>
      <w:r>
        <w:rPr>
          <w:rFonts w:ascii="Courier New" w:eastAsia="Courier New" w:hAnsi="Courier New" w:cs="Courier New"/>
        </w:rPr>
        <w:t>i</w:t>
      </w:r>
      <w:r>
        <w:t>-е слово командной</w:t>
      </w:r>
      <w:r>
        <w:t xml:space="preserve"> строки. В нашем примере элемент </w:t>
      </w:r>
      <w:r>
        <w:rPr>
          <w:rFonts w:ascii="Courier New" w:eastAsia="Courier New" w:hAnsi="Courier New" w:cs="Courier New"/>
        </w:rPr>
        <w:t>argv[0]</w:t>
      </w:r>
      <w:r>
        <w:t xml:space="preserve"> указывает на строку «ср». Соответственно, элемент </w:t>
      </w:r>
      <w:r>
        <w:rPr>
          <w:rFonts w:ascii="Courier New" w:eastAsia="Courier New" w:hAnsi="Courier New" w:cs="Courier New"/>
        </w:rPr>
        <w:t>argv[1]</w:t>
      </w:r>
      <w:r>
        <w:t xml:space="preserve"> указывает на строку «file1», а элемент </w:t>
      </w:r>
      <w:r>
        <w:rPr>
          <w:rFonts w:ascii="Courier New" w:eastAsia="Courier New" w:hAnsi="Courier New" w:cs="Courier New"/>
        </w:rPr>
        <w:t>argv[2]</w:t>
      </w:r>
      <w:r>
        <w:t xml:space="preserve"> указывает на строку «file2». </w:t>
      </w:r>
    </w:p>
    <w:p w:rsidR="003816BE" w:rsidRDefault="004922CA">
      <w:pPr>
        <w:spacing w:after="146"/>
        <w:ind w:left="-5"/>
      </w:pPr>
      <w:r>
        <w:t xml:space="preserve">Третий параметр процедуры </w:t>
      </w:r>
      <w:r>
        <w:rPr>
          <w:rFonts w:ascii="Courier New" w:eastAsia="Courier New" w:hAnsi="Courier New" w:cs="Courier New"/>
        </w:rPr>
        <w:t>main</w:t>
      </w:r>
      <w:r>
        <w:t xml:space="preserve">, </w:t>
      </w:r>
      <w:r>
        <w:rPr>
          <w:rFonts w:ascii="Courier New" w:eastAsia="Courier New" w:hAnsi="Courier New" w:cs="Courier New"/>
        </w:rPr>
        <w:t>envp</w:t>
      </w:r>
      <w:r>
        <w:t>, представляет собой указатель на переменные</w:t>
      </w:r>
      <w:r>
        <w:t xml:space="preserve"> среды и является массивом, содержащим строки вида имя = значение, используемые для передачи программе такой информации, как тип терминала и имя рабочего каталога. На рис. 4 дочернему процессу переменные среды не передаются, поэтому третий параметр </w:t>
      </w:r>
      <w:r>
        <w:rPr>
          <w:rFonts w:ascii="Courier New" w:eastAsia="Courier New" w:hAnsi="Courier New" w:cs="Courier New"/>
        </w:rPr>
        <w:t>envp</w:t>
      </w:r>
      <w:r>
        <w:t xml:space="preserve"> </w:t>
      </w:r>
      <w:r>
        <w:t xml:space="preserve">в данном случае равен нулю. </w:t>
      </w:r>
    </w:p>
    <w:p w:rsidR="003816BE" w:rsidRDefault="004922CA">
      <w:pPr>
        <w:spacing w:after="133"/>
        <w:ind w:left="-5"/>
      </w:pPr>
      <w:r>
        <w:t xml:space="preserve">Если системный вызов </w:t>
      </w:r>
      <w:r>
        <w:rPr>
          <w:rFonts w:ascii="Courier New" w:eastAsia="Courier New" w:hAnsi="Courier New" w:cs="Courier New"/>
        </w:rPr>
        <w:t>exec</w:t>
      </w:r>
      <w:r>
        <w:t xml:space="preserve"> показался вам слишком сложным, не отчаивайтесь. Это самый сложный системный вызов. Все остальные значительно проще. В качестве примера простого системного вызова рассмотрим </w:t>
      </w:r>
      <w:r>
        <w:rPr>
          <w:rFonts w:ascii="Courier New" w:eastAsia="Courier New" w:hAnsi="Courier New" w:cs="Courier New"/>
        </w:rPr>
        <w:t>exit</w:t>
      </w:r>
      <w:r>
        <w:t>, который процессы должн</w:t>
      </w:r>
      <w:r>
        <w:t xml:space="preserve">ы использовать, заканчивая исполнение. У него есть один параметр, статус выхода (от 0 до 255), возвращаемый родительскому процессу в переменной </w:t>
      </w:r>
      <w:r>
        <w:rPr>
          <w:rFonts w:ascii="Courier New" w:eastAsia="Courier New" w:hAnsi="Courier New" w:cs="Courier New"/>
        </w:rPr>
        <w:t>status</w:t>
      </w:r>
      <w:r>
        <w:t xml:space="preserve"> системного вызова </w:t>
      </w:r>
      <w:r>
        <w:rPr>
          <w:rFonts w:ascii="Courier New" w:eastAsia="Courier New" w:hAnsi="Courier New" w:cs="Courier New"/>
        </w:rPr>
        <w:t>waitpid</w:t>
      </w:r>
      <w:r>
        <w:t xml:space="preserve"> Младший байт переменной </w:t>
      </w:r>
      <w:r>
        <w:rPr>
          <w:rFonts w:ascii="Courier New" w:eastAsia="Courier New" w:hAnsi="Courier New" w:cs="Courier New"/>
        </w:rPr>
        <w:t>status</w:t>
      </w:r>
      <w:r>
        <w:t xml:space="preserve"> содержит статус завершения, равный 0 при нормаль</w:t>
      </w:r>
      <w:r>
        <w:t xml:space="preserve">ном завершении или коду ошибки при аварийном завершении. Например, если родительский процесс выполняет оператор </w:t>
      </w:r>
      <w:r>
        <w:rPr>
          <w:rFonts w:ascii="Courier New" w:eastAsia="Courier New" w:hAnsi="Courier New" w:cs="Courier New"/>
        </w:rPr>
        <w:t xml:space="preserve">n = waitpid(-l, status, 0); </w:t>
      </w:r>
      <w:r>
        <w:t xml:space="preserve">он будет приостановлен до тех пор, пока не завертится какой-либо дочерний процесс. Если дочерний процесс завершится </w:t>
      </w:r>
      <w:r>
        <w:t xml:space="preserve">со, скажем, значением статуса, равным 4, в качестве параметра библиотечной процедуры </w:t>
      </w:r>
      <w:r>
        <w:rPr>
          <w:rFonts w:ascii="Courier New" w:eastAsia="Courier New" w:hAnsi="Courier New" w:cs="Courier New"/>
        </w:rPr>
        <w:t>exit</w:t>
      </w:r>
      <w:r>
        <w:t xml:space="preserve">, то родительский процесс получит PID дочернего процесса и значение статуса, равное </w:t>
      </w:r>
      <w:r>
        <w:rPr>
          <w:rFonts w:ascii="Courier New" w:eastAsia="Courier New" w:hAnsi="Courier New" w:cs="Courier New"/>
        </w:rPr>
        <w:t>0x0400</w:t>
      </w:r>
      <w:r>
        <w:t xml:space="preserve">. Младший байт переменной </w:t>
      </w:r>
      <w:r>
        <w:rPr>
          <w:rFonts w:ascii="Courier New" w:eastAsia="Courier New" w:hAnsi="Courier New" w:cs="Courier New"/>
        </w:rPr>
        <w:t>status</w:t>
      </w:r>
      <w:r>
        <w:t xml:space="preserve"> относится к сигналам, старший байт представл</w:t>
      </w:r>
      <w:r>
        <w:t xml:space="preserve">яет собой значение, задаваемое дочерним процессом в виде параметра при обращении к системному вызову </w:t>
      </w:r>
      <w:r>
        <w:rPr>
          <w:rFonts w:ascii="Courier New" w:eastAsia="Courier New" w:hAnsi="Courier New" w:cs="Courier New"/>
        </w:rPr>
        <w:t>exit</w:t>
      </w:r>
      <w:r>
        <w:t xml:space="preserve">. </w:t>
      </w:r>
    </w:p>
    <w:p w:rsidR="003816BE" w:rsidRDefault="004922CA">
      <w:pPr>
        <w:spacing w:after="139"/>
        <w:ind w:left="-5"/>
      </w:pPr>
      <w:r>
        <w:t xml:space="preserve">Если процесс уже завершил свою работу, а родительский процесс не ожидает этого события, то дочерний процесс переводится в так называемое </w:t>
      </w:r>
      <w:r>
        <w:rPr>
          <w:b/>
        </w:rPr>
        <w:t>состояние з</w:t>
      </w:r>
      <w:r>
        <w:rPr>
          <w:b/>
        </w:rPr>
        <w:t>омби</w:t>
      </w:r>
      <w:r>
        <w:t xml:space="preserve">, то есть приостанавливается. Когда родительский процесс наконец обращается к библиотечной процедуре </w:t>
      </w:r>
      <w:r>
        <w:rPr>
          <w:rFonts w:ascii="Courier New" w:eastAsia="Courier New" w:hAnsi="Courier New" w:cs="Courier New"/>
        </w:rPr>
        <w:t>waitpid</w:t>
      </w:r>
      <w:r>
        <w:t xml:space="preserve">, дочерний процесс завершается. </w:t>
      </w:r>
    </w:p>
    <w:p w:rsidR="003816BE" w:rsidRDefault="004922CA">
      <w:pPr>
        <w:ind w:left="-5"/>
      </w:pPr>
      <w:r>
        <w:t xml:space="preserve">Несколько системных вызовов относятся к сигналам, </w:t>
      </w:r>
      <w:r>
        <w:t>используемым различными способами. Например, если пользователь ненамеренно велит текстовому редактору отобразить содержание очень длинного файла, а затем осознает свою ошибку, то потребуется некий способ прервать работу редактора. Обычно для этого пользова</w:t>
      </w:r>
      <w:r>
        <w:t xml:space="preserve">тель нажимает специальную клавишу (например, DEL или CTRL+C), в результате чего редактору посылается сигнал. Редактор перехватывает сигнал и останавливает вывод. </w:t>
      </w:r>
    </w:p>
    <w:p w:rsidR="003816BE" w:rsidRDefault="004922CA">
      <w:pPr>
        <w:ind w:left="-5"/>
      </w:pPr>
      <w:r>
        <w:t xml:space="preserve">Чтобы заявить о своем желании перехватить тот или иной сигнал, процесс может воспользоваться </w:t>
      </w:r>
      <w:r>
        <w:t xml:space="preserve">системным вызовом </w:t>
      </w:r>
      <w:r>
        <w:rPr>
          <w:rFonts w:ascii="Courier New" w:eastAsia="Courier New" w:hAnsi="Courier New" w:cs="Courier New"/>
        </w:rPr>
        <w:t>sigaction</w:t>
      </w:r>
      <w:r>
        <w:t xml:space="preserve">. Первый параметр этого системного вызова — сигнал, который требуется перехватить. Второй параметр представляет собой указатель на структуру, в которой хранится указатель на процедуру обработки сигнала вместе с различными битами </w:t>
      </w:r>
      <w:r>
        <w:t xml:space="preserve">и флагами. Третий параметр указывает на структуру, в которой система возвращает информацию о текущем обрабатываемом сигнале, на случай, если позднее его нужно будет восстановить. </w:t>
      </w:r>
    </w:p>
    <w:p w:rsidR="003816BE" w:rsidRDefault="004922CA">
      <w:pPr>
        <w:ind w:left="-5"/>
      </w:pPr>
      <w:r>
        <w:t xml:space="preserve">Обработчик сигнала может выполняться сколь угодно долго. Однако на практике </w:t>
      </w:r>
      <w:r>
        <w:t xml:space="preserve">обработка сигналов не занимает много времени. Когда процедура обработки сигнала завершает свою работу, она возвращается к той точке, в которой ее прервали. </w:t>
      </w:r>
    </w:p>
    <w:p w:rsidR="003816BE" w:rsidRDefault="004922CA">
      <w:pPr>
        <w:ind w:left="-5"/>
      </w:pPr>
      <w:r>
        <w:t xml:space="preserve">Системный вызов </w:t>
      </w:r>
      <w:r>
        <w:rPr>
          <w:rFonts w:ascii="Courier New" w:eastAsia="Courier New" w:hAnsi="Courier New" w:cs="Courier New"/>
        </w:rPr>
        <w:t>sigaction</w:t>
      </w:r>
      <w:r>
        <w:t xml:space="preserve"> может также использоваться для игнорирования сигнала или чтобы восстанови</w:t>
      </w:r>
      <w:r>
        <w:t xml:space="preserve">ть действие по умолчанию, заключающееся в уничтожении процесса. </w:t>
      </w:r>
    </w:p>
    <w:p w:rsidR="003816BE" w:rsidRDefault="004922CA">
      <w:pPr>
        <w:ind w:left="-5"/>
      </w:pPr>
      <w:r>
        <w:t xml:space="preserve">Нажатие на клавишу </w:t>
      </w:r>
      <w:r>
        <w:rPr>
          <w:b/>
        </w:rPr>
        <w:t>DEL</w:t>
      </w:r>
      <w:r>
        <w:t xml:space="preserve"> не является единственным способом послать сигнал. Системный вызов </w:t>
      </w:r>
      <w:r>
        <w:rPr>
          <w:rFonts w:ascii="Courier New" w:eastAsia="Courier New" w:hAnsi="Courier New" w:cs="Courier New"/>
        </w:rPr>
        <w:t>kill</w:t>
      </w:r>
      <w:r>
        <w:t xml:space="preserve"> позволяет процессу послать сигнал любому родственному процессу. Выбор названия для данного систем</w:t>
      </w:r>
      <w:r>
        <w:t xml:space="preserve">ного вызова (kill - убить, уничтожить) не особенно удачен, так как по большей части он используется процессами не для уничтожения других процессов, а, наоборот, в надежде, что этот сигнал будет перехвачен и обработан соответствующим образом. </w:t>
      </w:r>
    </w:p>
    <w:p w:rsidR="003816BE" w:rsidRDefault="004922CA">
      <w:pPr>
        <w:ind w:left="-5"/>
      </w:pPr>
      <w:r>
        <w:lastRenderedPageBreak/>
        <w:t>Во многих при</w:t>
      </w:r>
      <w:r>
        <w:t>ложениях реального времени бывает необходимо прервать процесс через определенный интервал времени, чтобы заставить его сделать что-либо, например переслать повторно возможно потерянный пакет по ненадежной линии связи. Для обработки данной ситуации предоста</w:t>
      </w:r>
      <w:r>
        <w:t xml:space="preserve">влен системный вызов </w:t>
      </w:r>
      <w:r>
        <w:rPr>
          <w:rFonts w:ascii="Courier New" w:eastAsia="Courier New" w:hAnsi="Courier New" w:cs="Courier New"/>
        </w:rPr>
        <w:t>alarm</w:t>
      </w:r>
      <w:r>
        <w:t xml:space="preserve"> (будильник). Параметр этого системного вызова задает временной интервал, по истечении которого процессу посылается сигнал </w:t>
      </w:r>
      <w:r>
        <w:rPr>
          <w:rFonts w:ascii="Courier New" w:eastAsia="Courier New" w:hAnsi="Courier New" w:cs="Courier New"/>
        </w:rPr>
        <w:t>SIGALRM</w:t>
      </w:r>
      <w:r>
        <w:t>. У процесса в каждый момент времени может быть только один будильник. Например, если процесс обраща</w:t>
      </w:r>
      <w:r>
        <w:t xml:space="preserve">ется к системному вызову </w:t>
      </w:r>
      <w:r>
        <w:rPr>
          <w:rFonts w:ascii="Courier New" w:eastAsia="Courier New" w:hAnsi="Courier New" w:cs="Courier New"/>
        </w:rPr>
        <w:t>alarm</w:t>
      </w:r>
      <w:r>
        <w:t xml:space="preserve"> с параметром 10 с, а 3 с спустя снова обращается к нему с параметром 20 с, то он получит только один сигнал через 20 с после второго системного вызова. Первый сигнал будет отменен вторым обращением к системному вызову </w:t>
      </w:r>
      <w:r>
        <w:rPr>
          <w:rFonts w:ascii="Courier New" w:eastAsia="Courier New" w:hAnsi="Courier New" w:cs="Courier New"/>
        </w:rPr>
        <w:t>alarm</w:t>
      </w:r>
      <w:r>
        <w:t xml:space="preserve">. </w:t>
      </w:r>
      <w:r>
        <w:t xml:space="preserve">Если параметр системного вызова </w:t>
      </w:r>
      <w:r>
        <w:rPr>
          <w:rFonts w:ascii="Courier New" w:eastAsia="Courier New" w:hAnsi="Courier New" w:cs="Courier New"/>
        </w:rPr>
        <w:t>alarm</w:t>
      </w:r>
      <w:r>
        <w:t xml:space="preserve"> равен нулю, то такое обращение отменяет любой сигнал будильника. Если сигнал будильника не перехватывается, то действие по умолчанию заключается в уничтожении процесса. Технически возможно игнорирование данного сигнала</w:t>
      </w:r>
      <w:r>
        <w:t xml:space="preserve">, но смысла такое действие не имеет. </w:t>
      </w:r>
    </w:p>
    <w:p w:rsidR="003816BE" w:rsidRDefault="004922CA">
      <w:pPr>
        <w:spacing w:after="269"/>
        <w:ind w:left="-5"/>
      </w:pPr>
      <w:r>
        <w:t xml:space="preserve">Иногда случается так, что процессу нечем заняться, пока не придет сигнал. Рассмотрим, например, обучающую программу, проверяющую скорость чтения и понимание текста. Она отображает на экране некоторый текст, после чего </w:t>
      </w:r>
      <w:r>
        <w:t xml:space="preserve">обращается к системному вызову </w:t>
      </w:r>
      <w:r>
        <w:rPr>
          <w:rFonts w:ascii="Courier New" w:eastAsia="Courier New" w:hAnsi="Courier New" w:cs="Courier New"/>
        </w:rPr>
        <w:t>alarm</w:t>
      </w:r>
      <w:r>
        <w:t>, чтобы система послала ей сигнал через 30 с. Пока студент читает текст, у программы нет дел. Она может сидеть в коротком цикле, ничего не делая, но такая реализация будет напрасно расходовать время CPU, которое может по</w:t>
      </w:r>
      <w:r>
        <w:t xml:space="preserve">надобиться фоновому процессу или другому пользователю. Лучшее решение заключается в использовании системного вызова </w:t>
      </w:r>
      <w:r>
        <w:rPr>
          <w:rFonts w:ascii="Courier New" w:eastAsia="Courier New" w:hAnsi="Courier New" w:cs="Courier New"/>
        </w:rPr>
        <w:t>pause</w:t>
      </w:r>
      <w:r>
        <w:t xml:space="preserve">, велящего ОС UNIX приостановить работу процесса, пока не прибудет следующий сигнал. </w:t>
      </w:r>
    </w:p>
    <w:p w:rsidR="003816BE" w:rsidRDefault="004922CA">
      <w:pPr>
        <w:pStyle w:val="3"/>
        <w:ind w:left="-5"/>
      </w:pPr>
      <w:bookmarkStart w:id="11" w:name="_Toc26133355"/>
      <w:r>
        <w:t>Реализация процессов в UNIX</w:t>
      </w:r>
      <w:bookmarkEnd w:id="11"/>
      <w:r>
        <w:t xml:space="preserve"> </w:t>
      </w:r>
    </w:p>
    <w:p w:rsidR="003816BE" w:rsidRDefault="004922CA">
      <w:pPr>
        <w:ind w:left="-5"/>
      </w:pPr>
      <w:r>
        <w:t>Процесс в системе UN</w:t>
      </w:r>
      <w:r>
        <w:t>IX подобен айсбергу: то, что вы видите, представляет собой всего лишь выступающую над водой его часть, но не менее важная часть скрыта под водой. У каждого процесса есть пользовательская часть, в которой работает программа пользователя. Однако когда один и</w:t>
      </w:r>
      <w:r>
        <w:t>з потоков обращается к системному вызову, происходит эмулированное прерывание с переключением в режим ядра. После этого поток начинает работу в контексте ядра, с отличной картой памяти и полным доступом к ресурсам машины. Это все еще тот же самый поток, но</w:t>
      </w:r>
      <w:r>
        <w:t xml:space="preserve"> теперь обладающий большей мощью, а также со своим стеком ядра и счетчиком команд в режиме ядра. Это важно, так как системный вызов может блокироваться на полпути, например, ожидая завершения дисковой операции. При этом счетчик команд и регистры будут сохр</w:t>
      </w:r>
      <w:r>
        <w:t xml:space="preserve">анены таким образом, чтобы позднее поток можно было восстановить в режиме ядра. </w:t>
      </w:r>
    </w:p>
    <w:p w:rsidR="003816BE" w:rsidRDefault="004922CA">
      <w:pPr>
        <w:ind w:left="-5"/>
      </w:pPr>
      <w:r>
        <w:t xml:space="preserve">Ядро поддерживает две ключевые структуры данных, относящиеся к процессам: </w:t>
      </w:r>
      <w:r>
        <w:rPr>
          <w:b/>
        </w:rPr>
        <w:t>таблицу процессов и структуру пользователя</w:t>
      </w:r>
      <w:r>
        <w:t xml:space="preserve">. </w:t>
      </w:r>
      <w:r>
        <w:rPr>
          <w:b/>
        </w:rPr>
        <w:t>Таблица процессов является резидентной</w:t>
      </w:r>
      <w:r>
        <w:t xml:space="preserve">. В ней содержится </w:t>
      </w:r>
      <w:r>
        <w:t>информация, необходимая для всех процессов, даже для тех процессов, которых в данный момент нет в памяти. Структура пользователя выгружается на диск, освобождая место в памяти, когда относящийся к ней процесс отсутствует в памяти, чтобы не тратить память н</w:t>
      </w:r>
      <w:r>
        <w:t xml:space="preserve">а ненужную в данный момент информацию. </w:t>
      </w:r>
    </w:p>
    <w:p w:rsidR="003816BE" w:rsidRDefault="004922CA">
      <w:pPr>
        <w:ind w:left="-5"/>
      </w:pPr>
      <w:r>
        <w:t xml:space="preserve">Информация в таблице процессов подразделяется на следующие категории: </w:t>
      </w:r>
    </w:p>
    <w:p w:rsidR="003816BE" w:rsidRDefault="004922CA">
      <w:pPr>
        <w:numPr>
          <w:ilvl w:val="0"/>
          <w:numId w:val="5"/>
        </w:numPr>
      </w:pPr>
      <w:r>
        <w:rPr>
          <w:b/>
        </w:rPr>
        <w:t>Параметры планирования</w:t>
      </w:r>
      <w:r>
        <w:t>. Приоритеты процессов, процессорное время, потребленное за последний учитываемый период, количество времени, проведенное п</w:t>
      </w:r>
      <w:r>
        <w:t xml:space="preserve">роцессом в режиме ожидания. Вся эта информация используется для выбора процесса, которому будет передано управление следующим. </w:t>
      </w:r>
    </w:p>
    <w:p w:rsidR="003816BE" w:rsidRDefault="004922CA">
      <w:pPr>
        <w:numPr>
          <w:ilvl w:val="0"/>
          <w:numId w:val="5"/>
        </w:numPr>
      </w:pPr>
      <w:r>
        <w:rPr>
          <w:b/>
        </w:rPr>
        <w:t>Образ памяти</w:t>
      </w:r>
      <w:r>
        <w:t>. Указатели на сегменты программы, данных и стека, или, если используется страничная организация памяти, указатели н</w:t>
      </w:r>
      <w:r>
        <w:t>а соответствующие им таблицы страниц. Если программный сегмент используется совместно, то программный указатель указывает на общую таблицу программы. Когда процесса нет в памяти, то здесь также содержится информация о том, как найти части процесса на диске</w:t>
      </w:r>
      <w:r>
        <w:t xml:space="preserve">. </w:t>
      </w:r>
    </w:p>
    <w:p w:rsidR="003816BE" w:rsidRDefault="004922CA">
      <w:pPr>
        <w:numPr>
          <w:ilvl w:val="0"/>
          <w:numId w:val="5"/>
        </w:numPr>
      </w:pPr>
      <w:r>
        <w:rPr>
          <w:b/>
        </w:rPr>
        <w:t>Сигналы</w:t>
      </w:r>
      <w:r>
        <w:t xml:space="preserve">. Маски, указывающие, какие сигналы игнорируются, какие перехватываются, какие временно заблокированы, а какие находятся в процессе доставки. </w:t>
      </w:r>
    </w:p>
    <w:p w:rsidR="003816BE" w:rsidRDefault="004922CA">
      <w:pPr>
        <w:numPr>
          <w:ilvl w:val="0"/>
          <w:numId w:val="5"/>
        </w:numPr>
      </w:pPr>
      <w:r>
        <w:rPr>
          <w:b/>
        </w:rPr>
        <w:lastRenderedPageBreak/>
        <w:t>Разное</w:t>
      </w:r>
      <w:r>
        <w:t>. Текущее состояние процесса, события, ожидаемые процессом (если таковые есть), время до истечени</w:t>
      </w:r>
      <w:r>
        <w:t xml:space="preserve">я интервала будильника, PID процесса, PID родительского процесса, идентификаторы пользователя и группы. </w:t>
      </w:r>
    </w:p>
    <w:p w:rsidR="003816BE" w:rsidRDefault="004922CA">
      <w:pPr>
        <w:ind w:left="-5"/>
      </w:pPr>
      <w:r>
        <w:rPr>
          <w:b/>
        </w:rPr>
        <w:t>В структуре пользователя содержится информация, которая не требуется, когда процесса физически нет в памяти и он не выполняется.</w:t>
      </w:r>
      <w:r>
        <w:t xml:space="preserve"> </w:t>
      </w:r>
      <w:r>
        <w:t>Например, хотя процессу, выгруженному на диск, можно послать сигнал, выгруженный процесс не может прочитать файл. По этой причине информация о сигналах должна храниться в таблице процессов, постоянно находящейся в памяти, даже когда процесс не присутствует</w:t>
      </w:r>
      <w:r>
        <w:t xml:space="preserve"> в памяти. С другой стороны, сведения об описателях файлов могут храниться в структуре пользователя и загружаться в память вместе с процессом. </w:t>
      </w:r>
    </w:p>
    <w:p w:rsidR="003816BE" w:rsidRDefault="004922CA">
      <w:pPr>
        <w:ind w:left="-5"/>
      </w:pPr>
      <w:r>
        <w:t xml:space="preserve">Данные, хранящиеся в структуре пользователя, включают в себя следующие пункты: </w:t>
      </w:r>
    </w:p>
    <w:p w:rsidR="003816BE" w:rsidRDefault="004922CA">
      <w:pPr>
        <w:numPr>
          <w:ilvl w:val="0"/>
          <w:numId w:val="6"/>
        </w:numPr>
        <w:ind w:hanging="272"/>
      </w:pPr>
      <w:r>
        <w:rPr>
          <w:b/>
        </w:rPr>
        <w:t>Машинные регистры</w:t>
      </w:r>
      <w:r>
        <w:t>. Когда происхо</w:t>
      </w:r>
      <w:r>
        <w:t xml:space="preserve">дит прерывание с переключением в режим ядра, машинные регистры (включая регистры с плавающей точкой) сохраняются здесь. </w:t>
      </w:r>
    </w:p>
    <w:p w:rsidR="003816BE" w:rsidRDefault="004922CA">
      <w:pPr>
        <w:numPr>
          <w:ilvl w:val="0"/>
          <w:numId w:val="6"/>
        </w:numPr>
        <w:ind w:hanging="272"/>
      </w:pPr>
      <w:r>
        <w:rPr>
          <w:b/>
        </w:rPr>
        <w:t>Состояние системного вызова</w:t>
      </w:r>
      <w:r>
        <w:t xml:space="preserve">. Информация о текущем системном вызове, включая параметры и результаты. </w:t>
      </w:r>
    </w:p>
    <w:p w:rsidR="003816BE" w:rsidRDefault="004922CA">
      <w:pPr>
        <w:numPr>
          <w:ilvl w:val="0"/>
          <w:numId w:val="6"/>
        </w:numPr>
        <w:ind w:hanging="272"/>
      </w:pPr>
      <w:r>
        <w:rPr>
          <w:b/>
        </w:rPr>
        <w:t>Таблица дескрипторов файлов</w:t>
      </w:r>
      <w:r>
        <w:t>. Когда</w:t>
      </w:r>
      <w:r>
        <w:t xml:space="preserve"> происходит обращение к системному вызову, работающему с файлом, дескриптор файла используется в качестве индекса в данной таблице, что позволяет найти структуру данных (i-узел), соответствующую данному файлу. </w:t>
      </w:r>
    </w:p>
    <w:p w:rsidR="003816BE" w:rsidRDefault="004922CA">
      <w:pPr>
        <w:numPr>
          <w:ilvl w:val="0"/>
          <w:numId w:val="6"/>
        </w:numPr>
        <w:ind w:hanging="272"/>
      </w:pPr>
      <w:r>
        <w:rPr>
          <w:b/>
        </w:rPr>
        <w:t>Учетная информация</w:t>
      </w:r>
      <w:r>
        <w:t>. Указатель на таблицу, учи</w:t>
      </w:r>
      <w:r>
        <w:t xml:space="preserve">тывающую процессорное время, использованное процессом в пользовательском и системном режимах. В некоторых системах здесь также ограничивается процессорное время, которое может использовать процесс, максимальный размер стека, количество страниц памяти и т. </w:t>
      </w:r>
      <w:r>
        <w:t xml:space="preserve">д. </w:t>
      </w:r>
    </w:p>
    <w:p w:rsidR="003816BE" w:rsidRDefault="004922CA">
      <w:pPr>
        <w:numPr>
          <w:ilvl w:val="0"/>
          <w:numId w:val="6"/>
        </w:numPr>
        <w:ind w:hanging="272"/>
      </w:pPr>
      <w:r>
        <w:rPr>
          <w:b/>
        </w:rPr>
        <w:t>Стек ядра</w:t>
      </w:r>
      <w:r>
        <w:t xml:space="preserve">. Фиксированный стек для использования процессом в режиме ядра. </w:t>
      </w:r>
    </w:p>
    <w:p w:rsidR="003816BE" w:rsidRDefault="004922CA">
      <w:pPr>
        <w:ind w:left="-5"/>
      </w:pPr>
      <w:r>
        <w:t xml:space="preserve">Теперь, зная, что хранится в данных таблицах, легко объяснить, как в системе UNIX создаются процессы. Когда выполняется системный вызов </w:t>
      </w:r>
      <w:r>
        <w:rPr>
          <w:rFonts w:ascii="Courier New" w:eastAsia="Courier New" w:hAnsi="Courier New" w:cs="Courier New"/>
        </w:rPr>
        <w:t>fork</w:t>
      </w:r>
      <w:r>
        <w:t>, вызывающий процесс обращается в ядро</w:t>
      </w:r>
      <w:r>
        <w:t xml:space="preserve"> и ищет свободную ячейку в таблице процессов, в которую можно записать данные о дочернем процессе. Если свободная ячейка находится, системный вызов копирует туда информацию из ячейки родительского процесса. Затем он выделяет память для сегментов данных и д</w:t>
      </w:r>
      <w:r>
        <w:t>ля стека дочернего процесса, куда копируются соответствующие сегменты родительского процесса. Структура пользователя (которая часто хранится вместе с сегментом стека) копируется вместе со стеком. Программный сегмент может либо копироваться, либо использова</w:t>
      </w:r>
      <w:r>
        <w:t xml:space="preserve">ться совместно, если он доступен только для чтения. Начиная с этого момента дочерний процесс может быть запущен. </w:t>
      </w:r>
    </w:p>
    <w:p w:rsidR="003816BE" w:rsidRDefault="004922CA">
      <w:pPr>
        <w:spacing w:after="136"/>
        <w:ind w:left="-5"/>
      </w:pPr>
      <w:r>
        <w:t xml:space="preserve">Когда пользователь вводит с терминала команду, например </w:t>
      </w:r>
      <w:r>
        <w:rPr>
          <w:rFonts w:ascii="Courier New" w:eastAsia="Courier New" w:hAnsi="Courier New" w:cs="Courier New"/>
        </w:rPr>
        <w:t>Is</w:t>
      </w:r>
      <w:r>
        <w:t>, оболочка создает новый процесс, клонируя свой собственный процесс с помощью систем</w:t>
      </w:r>
      <w:r>
        <w:t xml:space="preserve">ного вызова </w:t>
      </w:r>
      <w:r>
        <w:rPr>
          <w:rFonts w:ascii="Courier New" w:eastAsia="Courier New" w:hAnsi="Courier New" w:cs="Courier New"/>
        </w:rPr>
        <w:t>fork</w:t>
      </w:r>
      <w:r>
        <w:t xml:space="preserve">. Новый процесс оболочки затем вызывает системный вызов </w:t>
      </w:r>
      <w:r>
        <w:rPr>
          <w:rFonts w:ascii="Courier New" w:eastAsia="Courier New" w:hAnsi="Courier New" w:cs="Courier New"/>
        </w:rPr>
        <w:t>exec</w:t>
      </w:r>
      <w:r>
        <w:t xml:space="preserve">, чтобы считать в свою область памяти содержимое исполняемого файла </w:t>
      </w:r>
      <w:r>
        <w:rPr>
          <w:rFonts w:ascii="Courier New" w:eastAsia="Courier New" w:hAnsi="Courier New" w:cs="Courier New"/>
        </w:rPr>
        <w:t>Is</w:t>
      </w:r>
      <w:r>
        <w:t xml:space="preserve">. Эти действия показаны на рис. 5. </w:t>
      </w:r>
    </w:p>
    <w:p w:rsidR="003816BE" w:rsidRDefault="004922CA">
      <w:pPr>
        <w:ind w:left="-5"/>
      </w:pPr>
      <w:r>
        <w:t>Механизм создания нового процесса довольно прост. Для дочернего процесса создается новая ячейка в таблице процессов, которая заполняется по большей мере из соответствующей ячейки родительского процесса. Дочерний процесс получает PID, затем настраивается ег</w:t>
      </w:r>
      <w:r>
        <w:t xml:space="preserve">о карта памяти. Кроме того, дочернему процессу предоставляется совместный доступ к файлам родительского процесса. Затем настраиваются регистры дочернего процесса, после чего он готов к запуску. </w:t>
      </w:r>
    </w:p>
    <w:p w:rsidR="003816BE" w:rsidRDefault="004922CA">
      <w:pPr>
        <w:ind w:left="-5"/>
      </w:pPr>
      <w:r>
        <w:t>В принципе, следует создать полную копию адресного пространст</w:t>
      </w:r>
      <w:r>
        <w:t xml:space="preserve">ва, так как семантика системного вызова </w:t>
      </w:r>
      <w:r>
        <w:rPr>
          <w:rFonts w:ascii="Courier New" w:eastAsia="Courier New" w:hAnsi="Courier New" w:cs="Courier New"/>
        </w:rPr>
        <w:t>fork</w:t>
      </w:r>
      <w:r>
        <w:t xml:space="preserve"> говорит, что никакая область памяти не используется совместно родительским и дочерним процессами. Однако копирование памяти является дорогим удовольствием, поэтому все системы UNIX слегка жульничают. Они выделяю</w:t>
      </w:r>
      <w:r>
        <w:t>т дочернему процессу новые таблицы страниц, но эти таблицы указывают на страницы родительского процесса, помеченные как доступные только для чтения. Когда дочерний процесс пытается писать в такую страницу, происходит прерывание. При этом ядро выделяет доче</w:t>
      </w:r>
      <w:r>
        <w:t xml:space="preserve">рнему процессу новую копию этой страницы, к которой этот процесс получает также и доступ записи. Таким образом, копируются только те страницы, в которые дочерний процесс пишет новые данные. Такой механизм называется </w:t>
      </w:r>
      <w:r>
        <w:rPr>
          <w:b/>
        </w:rPr>
        <w:t>копированием при записи</w:t>
      </w:r>
      <w:r>
        <w:t>. При этом сохран</w:t>
      </w:r>
      <w:r>
        <w:t xml:space="preserve">яется память, так как страницы с программой не копируются. </w:t>
      </w:r>
    </w:p>
    <w:p w:rsidR="003816BE" w:rsidRDefault="004922CA">
      <w:pPr>
        <w:spacing w:after="183"/>
        <w:ind w:left="-5"/>
      </w:pPr>
      <w:r>
        <w:lastRenderedPageBreak/>
        <w:t>После того как дочерний процесс начинает работу, его программа (копия оболочки) выполняет системный вызов exec, задавая имя команды в качестве параметра. При этом ядро находит и проверяет исполняе</w:t>
      </w:r>
      <w:r>
        <w:t xml:space="preserve">мый файл, копирует в ядро аргументы и строки окружения, а также освобождает старое адресное пространство и его таблицы страниц. </w:t>
      </w:r>
    </w:p>
    <w:p w:rsidR="003816BE" w:rsidRDefault="004922CA">
      <w:pPr>
        <w:spacing w:after="59" w:line="259" w:lineRule="auto"/>
        <w:ind w:left="0" w:right="965" w:firstLine="0"/>
        <w:jc w:val="right"/>
      </w:pPr>
      <w:r>
        <w:rPr>
          <w:noProof/>
        </w:rPr>
        <w:drawing>
          <wp:inline distT="0" distB="0" distL="0" distR="0" wp14:anchorId="634E5F92" wp14:editId="50B55987">
            <wp:extent cx="4627245" cy="1687195"/>
            <wp:effectExtent l="0" t="0" r="0" b="0"/>
            <wp:docPr id="2168" name="Picture 2168"/>
            <wp:cNvGraphicFramePr/>
            <a:graphic xmlns:a="http://schemas.openxmlformats.org/drawingml/2006/main">
              <a:graphicData uri="http://schemas.openxmlformats.org/drawingml/2006/picture">
                <pic:pic xmlns:pic="http://schemas.openxmlformats.org/drawingml/2006/picture">
                  <pic:nvPicPr>
                    <pic:cNvPr id="2168" name="Picture 2168"/>
                    <pic:cNvPicPr/>
                  </pic:nvPicPr>
                  <pic:blipFill>
                    <a:blip r:embed="rId9"/>
                    <a:stretch>
                      <a:fillRect/>
                    </a:stretch>
                  </pic:blipFill>
                  <pic:spPr>
                    <a:xfrm>
                      <a:off x="0" y="0"/>
                      <a:ext cx="4627245" cy="1687195"/>
                    </a:xfrm>
                    <a:prstGeom prst="rect">
                      <a:avLst/>
                    </a:prstGeom>
                  </pic:spPr>
                </pic:pic>
              </a:graphicData>
            </a:graphic>
          </wp:inline>
        </w:drawing>
      </w:r>
      <w:r>
        <w:t xml:space="preserve"> </w:t>
      </w:r>
    </w:p>
    <w:tbl>
      <w:tblPr>
        <w:tblStyle w:val="TableGrid"/>
        <w:tblW w:w="9571" w:type="dxa"/>
        <w:tblInd w:w="-108" w:type="dxa"/>
        <w:tblCellMar>
          <w:top w:w="52" w:type="dxa"/>
          <w:left w:w="107" w:type="dxa"/>
          <w:bottom w:w="0" w:type="dxa"/>
          <w:right w:w="37" w:type="dxa"/>
        </w:tblCellMar>
        <w:tblLook w:val="04A0" w:firstRow="1" w:lastRow="0" w:firstColumn="1" w:lastColumn="0" w:noHBand="0" w:noVBand="1"/>
      </w:tblPr>
      <w:tblGrid>
        <w:gridCol w:w="5638"/>
        <w:gridCol w:w="3933"/>
      </w:tblGrid>
      <w:tr w:rsidR="003816BE">
        <w:trPr>
          <w:trHeight w:val="4737"/>
        </w:trPr>
        <w:tc>
          <w:tcPr>
            <w:tcW w:w="5638" w:type="dxa"/>
            <w:tcBorders>
              <w:top w:val="single" w:sz="4" w:space="0" w:color="000000"/>
              <w:left w:val="single" w:sz="4" w:space="0" w:color="000000"/>
              <w:bottom w:val="single" w:sz="4" w:space="0" w:color="000000"/>
              <w:right w:val="single" w:sz="4" w:space="0" w:color="000000"/>
            </w:tcBorders>
            <w:vAlign w:val="center"/>
          </w:tcPr>
          <w:p w:rsidR="003816BE" w:rsidRDefault="004922CA">
            <w:pPr>
              <w:numPr>
                <w:ilvl w:val="0"/>
                <w:numId w:val="10"/>
              </w:numPr>
              <w:spacing w:after="121" w:line="239" w:lineRule="auto"/>
              <w:ind w:firstLine="0"/>
            </w:pPr>
            <w:r>
              <w:t xml:space="preserve">Выделить память для элемента таблицы дочернего процесса </w:t>
            </w:r>
          </w:p>
          <w:p w:rsidR="003816BE" w:rsidRDefault="004922CA">
            <w:pPr>
              <w:numPr>
                <w:ilvl w:val="0"/>
                <w:numId w:val="10"/>
              </w:numPr>
              <w:spacing w:after="121" w:line="239" w:lineRule="auto"/>
              <w:ind w:firstLine="0"/>
            </w:pPr>
            <w:r>
              <w:t>Заполнить элемент таблицы дочернего процесса из элемента родительск</w:t>
            </w:r>
            <w:r>
              <w:t xml:space="preserve">ого процесса </w:t>
            </w:r>
          </w:p>
          <w:p w:rsidR="003816BE" w:rsidRDefault="004922CA">
            <w:pPr>
              <w:numPr>
                <w:ilvl w:val="0"/>
                <w:numId w:val="10"/>
              </w:numPr>
              <w:spacing w:after="121" w:line="239" w:lineRule="auto"/>
              <w:ind w:firstLine="0"/>
            </w:pPr>
            <w:r>
              <w:t xml:space="preserve">Выделить память для стека и области пользователя дочернего процесса </w:t>
            </w:r>
          </w:p>
          <w:p w:rsidR="003816BE" w:rsidRDefault="004922CA">
            <w:pPr>
              <w:numPr>
                <w:ilvl w:val="0"/>
                <w:numId w:val="10"/>
              </w:numPr>
              <w:spacing w:after="118" w:line="240" w:lineRule="auto"/>
              <w:ind w:firstLine="0"/>
            </w:pPr>
            <w:r>
              <w:t xml:space="preserve">Заполнить область пользователя дочернего процесса из соответствующей области </w:t>
            </w:r>
          </w:p>
          <w:p w:rsidR="003816BE" w:rsidRDefault="004922CA">
            <w:pPr>
              <w:numPr>
                <w:ilvl w:val="0"/>
                <w:numId w:val="10"/>
              </w:numPr>
              <w:spacing w:after="100" w:line="259" w:lineRule="auto"/>
              <w:ind w:firstLine="0"/>
            </w:pPr>
            <w:r>
              <w:t xml:space="preserve">Выделить PID для дочернего процесса </w:t>
            </w:r>
          </w:p>
          <w:p w:rsidR="003816BE" w:rsidRDefault="004922CA">
            <w:pPr>
              <w:numPr>
                <w:ilvl w:val="0"/>
                <w:numId w:val="10"/>
              </w:numPr>
              <w:spacing w:after="121" w:line="239" w:lineRule="auto"/>
              <w:ind w:firstLine="0"/>
            </w:pPr>
            <w:r>
              <w:t>Настроить дочерний процесс на использование программы роди</w:t>
            </w:r>
            <w:r>
              <w:t xml:space="preserve">тельского процесса </w:t>
            </w:r>
          </w:p>
          <w:p w:rsidR="003816BE" w:rsidRDefault="004922CA">
            <w:pPr>
              <w:numPr>
                <w:ilvl w:val="0"/>
                <w:numId w:val="10"/>
              </w:numPr>
              <w:spacing w:after="121" w:line="239" w:lineRule="auto"/>
              <w:ind w:firstLine="0"/>
            </w:pPr>
            <w:r>
              <w:t xml:space="preserve">Копировать таблицы страниц для данных и стека </w:t>
            </w:r>
          </w:p>
          <w:p w:rsidR="003816BE" w:rsidRDefault="004922CA">
            <w:pPr>
              <w:numPr>
                <w:ilvl w:val="0"/>
                <w:numId w:val="10"/>
              </w:numPr>
              <w:spacing w:after="0" w:line="259" w:lineRule="auto"/>
              <w:ind w:firstLine="0"/>
            </w:pPr>
            <w:r>
              <w:t xml:space="preserve">Настроить совместное использование открытых файлов </w:t>
            </w:r>
          </w:p>
        </w:tc>
        <w:tc>
          <w:tcPr>
            <w:tcW w:w="3933" w:type="dxa"/>
            <w:tcBorders>
              <w:top w:val="single" w:sz="4" w:space="0" w:color="000000"/>
              <w:left w:val="single" w:sz="4" w:space="0" w:color="000000"/>
              <w:bottom w:val="single" w:sz="4" w:space="0" w:color="000000"/>
              <w:right w:val="single" w:sz="4" w:space="0" w:color="000000"/>
            </w:tcBorders>
          </w:tcPr>
          <w:p w:rsidR="003816BE" w:rsidRDefault="004922CA">
            <w:pPr>
              <w:numPr>
                <w:ilvl w:val="0"/>
                <w:numId w:val="11"/>
              </w:numPr>
              <w:spacing w:after="109" w:line="259" w:lineRule="auto"/>
              <w:ind w:firstLine="0"/>
              <w:jc w:val="left"/>
            </w:pPr>
            <w:r>
              <w:t xml:space="preserve">Найти исполняемый файл </w:t>
            </w:r>
          </w:p>
          <w:p w:rsidR="003816BE" w:rsidRDefault="004922CA">
            <w:pPr>
              <w:numPr>
                <w:ilvl w:val="0"/>
                <w:numId w:val="11"/>
              </w:numPr>
              <w:spacing w:after="122" w:line="246" w:lineRule="auto"/>
              <w:ind w:firstLine="0"/>
              <w:jc w:val="left"/>
            </w:pPr>
            <w:r>
              <w:t xml:space="preserve">Проверить </w:t>
            </w:r>
            <w:r>
              <w:tab/>
              <w:t xml:space="preserve">разрешение </w:t>
            </w:r>
            <w:r>
              <w:tab/>
              <w:t xml:space="preserve">на выполнение </w:t>
            </w:r>
          </w:p>
          <w:p w:rsidR="003816BE" w:rsidRDefault="004922CA">
            <w:pPr>
              <w:numPr>
                <w:ilvl w:val="0"/>
                <w:numId w:val="11"/>
              </w:numPr>
              <w:spacing w:after="0" w:line="259" w:lineRule="auto"/>
              <w:ind w:firstLine="0"/>
              <w:jc w:val="left"/>
            </w:pPr>
            <w:r>
              <w:t xml:space="preserve">Прочитать </w:t>
            </w:r>
            <w:r>
              <w:tab/>
              <w:t xml:space="preserve">и </w:t>
            </w:r>
            <w:r>
              <w:tab/>
              <w:t xml:space="preserve">проверить </w:t>
            </w:r>
          </w:p>
          <w:p w:rsidR="003816BE" w:rsidRDefault="004922CA">
            <w:pPr>
              <w:spacing w:after="99" w:line="259" w:lineRule="auto"/>
              <w:ind w:left="0" w:firstLine="0"/>
              <w:jc w:val="left"/>
            </w:pPr>
            <w:r>
              <w:t xml:space="preserve">заголовок  </w:t>
            </w:r>
          </w:p>
          <w:p w:rsidR="003816BE" w:rsidRDefault="004922CA">
            <w:pPr>
              <w:numPr>
                <w:ilvl w:val="0"/>
                <w:numId w:val="11"/>
              </w:numPr>
              <w:spacing w:after="131" w:line="240" w:lineRule="auto"/>
              <w:ind w:firstLine="0"/>
              <w:jc w:val="left"/>
            </w:pPr>
            <w:r>
              <w:t xml:space="preserve">Копировать аргументы, среду в ядро  </w:t>
            </w:r>
          </w:p>
          <w:p w:rsidR="003816BE" w:rsidRDefault="004922CA">
            <w:pPr>
              <w:numPr>
                <w:ilvl w:val="0"/>
                <w:numId w:val="11"/>
              </w:numPr>
              <w:spacing w:after="115" w:line="245" w:lineRule="auto"/>
              <w:ind w:firstLine="0"/>
              <w:jc w:val="left"/>
            </w:pPr>
            <w:r>
              <w:t xml:space="preserve">Освободить </w:t>
            </w:r>
            <w:r>
              <w:tab/>
              <w:t xml:space="preserve">новое </w:t>
            </w:r>
            <w:r>
              <w:tab/>
              <w:t xml:space="preserve">адресное пространство  </w:t>
            </w:r>
          </w:p>
          <w:p w:rsidR="003816BE" w:rsidRDefault="004922CA">
            <w:pPr>
              <w:numPr>
                <w:ilvl w:val="0"/>
                <w:numId w:val="11"/>
              </w:numPr>
              <w:spacing w:after="121" w:line="239" w:lineRule="auto"/>
              <w:ind w:firstLine="0"/>
              <w:jc w:val="left"/>
            </w:pPr>
            <w:r>
              <w:t xml:space="preserve">Копировать аргументы, среду в стек </w:t>
            </w:r>
          </w:p>
          <w:p w:rsidR="003816BE" w:rsidRDefault="004922CA">
            <w:pPr>
              <w:numPr>
                <w:ilvl w:val="0"/>
                <w:numId w:val="11"/>
              </w:numPr>
              <w:spacing w:after="99" w:line="259" w:lineRule="auto"/>
              <w:ind w:firstLine="0"/>
              <w:jc w:val="left"/>
            </w:pPr>
            <w:r>
              <w:t xml:space="preserve">Сбросить сигналы </w:t>
            </w:r>
          </w:p>
          <w:p w:rsidR="003816BE" w:rsidRDefault="004922CA">
            <w:pPr>
              <w:numPr>
                <w:ilvl w:val="0"/>
                <w:numId w:val="11"/>
              </w:numPr>
              <w:spacing w:after="0" w:line="259" w:lineRule="auto"/>
              <w:ind w:firstLine="0"/>
              <w:jc w:val="left"/>
            </w:pPr>
            <w:r>
              <w:t xml:space="preserve">Инициализировать регистры </w:t>
            </w:r>
          </w:p>
        </w:tc>
      </w:tr>
      <w:tr w:rsidR="003816BE">
        <w:trPr>
          <w:trHeight w:val="617"/>
        </w:trPr>
        <w:tc>
          <w:tcPr>
            <w:tcW w:w="5638"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0" w:firstLine="0"/>
              <w:jc w:val="left"/>
            </w:pPr>
            <w:r>
              <w:t xml:space="preserve">9. Копировать регистры родительского процесса в дочерний </w:t>
            </w:r>
          </w:p>
        </w:tc>
        <w:tc>
          <w:tcPr>
            <w:tcW w:w="3933" w:type="dxa"/>
            <w:tcBorders>
              <w:top w:val="single" w:sz="4" w:space="0" w:color="000000"/>
              <w:left w:val="single" w:sz="4" w:space="0" w:color="000000"/>
              <w:bottom w:val="single" w:sz="4" w:space="0" w:color="000000"/>
              <w:right w:val="single" w:sz="4" w:space="0" w:color="000000"/>
            </w:tcBorders>
          </w:tcPr>
          <w:p w:rsidR="003816BE" w:rsidRDefault="003816BE">
            <w:pPr>
              <w:spacing w:after="160" w:line="259" w:lineRule="auto"/>
              <w:ind w:left="0" w:firstLine="0"/>
              <w:jc w:val="left"/>
            </w:pPr>
          </w:p>
        </w:tc>
      </w:tr>
    </w:tbl>
    <w:p w:rsidR="003816BE" w:rsidRDefault="004922CA">
      <w:pPr>
        <w:spacing w:after="350" w:line="282" w:lineRule="auto"/>
        <w:ind w:right="2"/>
        <w:jc w:val="center"/>
      </w:pPr>
      <w:r>
        <w:t xml:space="preserve">Рис. 5. Этапы выполнения команды </w:t>
      </w:r>
      <w:r>
        <w:rPr>
          <w:rFonts w:ascii="Courier New" w:eastAsia="Courier New" w:hAnsi="Courier New" w:cs="Courier New"/>
        </w:rPr>
        <w:t>Is</w:t>
      </w:r>
      <w:r>
        <w:rPr>
          <w:i/>
        </w:rPr>
        <w:t xml:space="preserve">, </w:t>
      </w:r>
      <w:r>
        <w:t xml:space="preserve">введенной в оболочке </w:t>
      </w:r>
    </w:p>
    <w:p w:rsidR="003816BE" w:rsidRDefault="004922CA">
      <w:pPr>
        <w:spacing w:after="271"/>
        <w:ind w:left="-5"/>
      </w:pPr>
      <w:r>
        <w:t>После этого следует создать и заполнить новое адресное пространство. Если системой поддерживается отображение файлов на адресное пространство памяти, как, например, в System V, BSD и в большинстве других версий UNIX, то таблицы страниц настраиваются следую</w:t>
      </w:r>
      <w:r>
        <w:t>щим образом: в них указывается, что страниц в памяти нет, кроме, возможно, одной страницы со стеком, а содержимое адресного пространства может подгружаться из исполняемого файла на диске. Когда новый процесс начинает работу, он немедленно вызывает страничн</w:t>
      </w:r>
      <w:r>
        <w:t>ое прерывание, в результате которого первая страница программы подгружается с диска. Таким образом, ничего не нужно загружать заранее, что позволяет быстро запускать программы, а в память загружать только те страницы, которые действительно нужны программам</w:t>
      </w:r>
      <w:r>
        <w:t xml:space="preserve">. Наконец, в стек копируются аргументы и строки окружения, сигналы сбрасываются, а все регистры устанавливаются на ноль. С этого момента новая команда начинает исполнение. </w:t>
      </w:r>
    </w:p>
    <w:p w:rsidR="003816BE" w:rsidRDefault="004922CA">
      <w:pPr>
        <w:pStyle w:val="2"/>
        <w:spacing w:after="214" w:line="259" w:lineRule="auto"/>
        <w:ind w:left="-5"/>
      </w:pPr>
      <w:bookmarkStart w:id="12" w:name="_Toc26133356"/>
      <w:r>
        <w:rPr>
          <w:b/>
        </w:rPr>
        <w:t>Потоки</w:t>
      </w:r>
      <w:bookmarkEnd w:id="12"/>
      <w:r>
        <w:rPr>
          <w:b/>
        </w:rPr>
        <w:t xml:space="preserve"> </w:t>
      </w:r>
    </w:p>
    <w:p w:rsidR="003816BE" w:rsidRDefault="004922CA">
      <w:pPr>
        <w:pStyle w:val="3"/>
        <w:ind w:left="-5"/>
      </w:pPr>
      <w:bookmarkStart w:id="13" w:name="_Toc26133357"/>
      <w:r>
        <w:t>Потоки в UNIX</w:t>
      </w:r>
      <w:bookmarkEnd w:id="13"/>
      <w:r>
        <w:t xml:space="preserve"> </w:t>
      </w:r>
    </w:p>
    <w:p w:rsidR="003816BE" w:rsidRDefault="004922CA">
      <w:pPr>
        <w:ind w:left="-5"/>
      </w:pPr>
      <w:r>
        <w:t>Реализация потоков зависит от того, поддерживаются они ядром</w:t>
      </w:r>
      <w:r>
        <w:t xml:space="preserve"> или нет. Если потоки ядром не поддерживаются, как, например, в 4BSD, реализация потоков целиком осуществляется в библиотеке, загружающейся в пространстве пользователя. Если ядро поддерживает потоки, как в системах System V и Solaris, то у ядра есть чем за</w:t>
      </w:r>
      <w:r>
        <w:t xml:space="preserve">няться. </w:t>
      </w:r>
    </w:p>
    <w:p w:rsidR="003816BE" w:rsidRDefault="004922CA">
      <w:pPr>
        <w:ind w:left="-5"/>
      </w:pPr>
      <w:r>
        <w:lastRenderedPageBreak/>
        <w:t xml:space="preserve">Основная проблема реализации потоков заключается в поддержке корректной традиционной семантики UNIX. Рассмотрим сначала системный вызов </w:t>
      </w:r>
      <w:r>
        <w:rPr>
          <w:rFonts w:ascii="Courier New" w:eastAsia="Courier New" w:hAnsi="Courier New" w:cs="Courier New"/>
        </w:rPr>
        <w:t>fork</w:t>
      </w:r>
      <w:r>
        <w:t xml:space="preserve">. Предположим, что процесс с несколькими потоками (реализуемыми в ядре) выполняет системный вызов </w:t>
      </w:r>
      <w:r>
        <w:rPr>
          <w:rFonts w:ascii="Courier New" w:eastAsia="Courier New" w:hAnsi="Courier New" w:cs="Courier New"/>
        </w:rPr>
        <w:t>fork</w:t>
      </w:r>
      <w:r>
        <w:t xml:space="preserve">. </w:t>
      </w:r>
      <w:r>
        <w:rPr>
          <w:b/>
        </w:rPr>
        <w:t>Сле</w:t>
      </w:r>
      <w:r>
        <w:rPr>
          <w:b/>
        </w:rPr>
        <w:t>дует ли при этом в новом процессе создать все потоки оригинального процесса</w:t>
      </w:r>
      <w:r>
        <w:t xml:space="preserve">? </w:t>
      </w:r>
    </w:p>
    <w:p w:rsidR="003816BE" w:rsidRDefault="004922CA">
      <w:pPr>
        <w:spacing w:after="139"/>
        <w:ind w:left="-5"/>
      </w:pPr>
      <w:r>
        <w:t xml:space="preserve">Предположим, что мы ответили на этот вопрос утвердительно – </w:t>
      </w:r>
      <w:r>
        <w:rPr>
          <w:b/>
        </w:rPr>
        <w:t>создаются все потоки</w:t>
      </w:r>
      <w:r>
        <w:t xml:space="preserve">. Допустим также, что один из потоков был блокирован, ожидая ввода с клавиатуры. Должна ли в этом </w:t>
      </w:r>
      <w:r>
        <w:t xml:space="preserve">случае копия этого потока также быть блокирована ожиданием ввода с клавиатуры? Если да, то какому потоку достанется следующая, набранная на клавиатуре строка? Если нет, то что должен делать этот поток в новом процессе? Проблема касается и других аспектов. </w:t>
      </w:r>
      <w:r>
        <w:t xml:space="preserve">В однопоточном процессе такой проблемы не возникает, так как единственный поток не может быть блокирован при обращении к системному вызову </w:t>
      </w:r>
      <w:r>
        <w:rPr>
          <w:rFonts w:ascii="Courier New" w:eastAsia="Courier New" w:hAnsi="Courier New" w:cs="Courier New"/>
        </w:rPr>
        <w:t>fork</w:t>
      </w:r>
      <w:r>
        <w:t xml:space="preserve">. </w:t>
      </w:r>
    </w:p>
    <w:p w:rsidR="003816BE" w:rsidRDefault="004922CA">
      <w:pPr>
        <w:ind w:left="-5"/>
      </w:pPr>
      <w:r>
        <w:rPr>
          <w:b/>
        </w:rPr>
        <w:t>Теперь рассмотрим случай, при котором в дочернем процессе другие потоки не создаются.</w:t>
      </w:r>
      <w:r>
        <w:t xml:space="preserve"> Предположим, что один из</w:t>
      </w:r>
      <w:r>
        <w:t xml:space="preserve"> некопируемых потоков удерживает мьютекс, который пытается получить единственный созданный новый поток после выполнения системного вызова </w:t>
      </w:r>
      <w:r>
        <w:rPr>
          <w:rFonts w:ascii="Courier New" w:eastAsia="Courier New" w:hAnsi="Courier New" w:cs="Courier New"/>
        </w:rPr>
        <w:t>fork</w:t>
      </w:r>
      <w:r>
        <w:t>. В этом случае мьютекс никогда не будет освобожден, и новый поток повиснет навсегда. Существует еще множество под</w:t>
      </w:r>
      <w:r>
        <w:t xml:space="preserve">обных проблем. И простого решения у этих проблем нет. </w:t>
      </w:r>
    </w:p>
    <w:p w:rsidR="003816BE" w:rsidRDefault="004922CA">
      <w:pPr>
        <w:ind w:left="-5"/>
      </w:pPr>
      <w:r>
        <w:rPr>
          <w:b/>
        </w:rPr>
        <w:t>Файловый ввод-вывод представляет собой еще одну проблемную область.</w:t>
      </w:r>
      <w:r>
        <w:t xml:space="preserve"> Предположим, что один поток блокирован при чтении из файла, а другой поток закрывает файл и обращается к системному вызову </w:t>
      </w:r>
      <w:r>
        <w:rPr>
          <w:rFonts w:ascii="Courier New" w:eastAsia="Courier New" w:hAnsi="Courier New" w:cs="Courier New"/>
        </w:rPr>
        <w:t>lseek</w:t>
      </w:r>
      <w:r>
        <w:t>, что</w:t>
      </w:r>
      <w:r>
        <w:t xml:space="preserve">бы изменить текущий указатель файла. Что произойдет в результате этих действий? </w:t>
      </w:r>
    </w:p>
    <w:p w:rsidR="003816BE" w:rsidRDefault="004922CA">
      <w:pPr>
        <w:ind w:left="-5"/>
      </w:pPr>
      <w:r>
        <w:rPr>
          <w:b/>
        </w:rPr>
        <w:t>Обработка сигналов тоже представляет собой сложный вопрос.</w:t>
      </w:r>
      <w:r>
        <w:t xml:space="preserve"> Должны ли сигналы направляться определенному потоку или всему процессу в целом? Вероятно, сигнал SIGFPE (Floating-Po</w:t>
      </w:r>
      <w:r>
        <w:t>int Exception SIGnal — сигнал исключения при выполнении операции с плавающей точкой) должен перехватываться тем потоком, который его вызвал. Что следует делать, если он его не перехватывает? Следует ли убить этот поток? Следует ли убить все потоки процесса</w:t>
      </w:r>
      <w:r>
        <w:t>? Рассмотрим теперь сигнал SIGINT, посылаемый пользователем, когда он нажимает на определенную клавишу. Какой поток должен перехватывать этот сигнал? Должны ли у всех потоков быть общие маски сигналов? Любые попытки вытянуть нос в одном месте приводят к то</w:t>
      </w:r>
      <w:r>
        <w:t xml:space="preserve">му, что в какомлибо другом месте увязает хвост. Корректная реализация семантики потоков (не говоря уже о программе) представляет собой нетривиальную задачу. </w:t>
      </w:r>
    </w:p>
    <w:p w:rsidR="003816BE" w:rsidRDefault="004922CA">
      <w:pPr>
        <w:pStyle w:val="3"/>
        <w:ind w:left="-5"/>
      </w:pPr>
      <w:bookmarkStart w:id="14" w:name="_Toc26133358"/>
      <w:r>
        <w:t>Потоки в системе Linux</w:t>
      </w:r>
      <w:bookmarkEnd w:id="14"/>
      <w:r>
        <w:t xml:space="preserve"> </w:t>
      </w:r>
    </w:p>
    <w:p w:rsidR="003816BE" w:rsidRDefault="004922CA">
      <w:pPr>
        <w:spacing w:after="80"/>
        <w:ind w:left="-5"/>
      </w:pPr>
      <w:r>
        <w:t>ОС Linux поддерживает потоки в ядре довольно интересным способом, с которы</w:t>
      </w:r>
      <w:r>
        <w:t>м следует познакомиться, В основе реализации системы Linux лежат идеи из системы 4.4BSD, но в 4.4BSD потоки на уровне ядра реализованы не были, так как у университета Калифорнии в Беркли кончились деньги прежде, чем библиотеки языка С могли быть переписаны</w:t>
      </w:r>
      <w:r>
        <w:t xml:space="preserve"> так, чтобы решить все описанные выше проблемы. Сердцем реализации потоков в системе Linux является новый системный вызов </w:t>
      </w:r>
      <w:r>
        <w:rPr>
          <w:rFonts w:ascii="Courier New" w:eastAsia="Courier New" w:hAnsi="Courier New" w:cs="Courier New"/>
        </w:rPr>
        <w:t>clone</w:t>
      </w:r>
      <w:r>
        <w:t xml:space="preserve">, отсутствующий во всех остальных версиях системы UNIX. Формат обращения к нему выглядит следующим образом: </w:t>
      </w:r>
    </w:p>
    <w:p w:rsidR="003816BE" w:rsidRDefault="004922CA">
      <w:pPr>
        <w:spacing w:after="138" w:line="259" w:lineRule="auto"/>
        <w:ind w:left="-5" w:right="356"/>
        <w:jc w:val="left"/>
      </w:pPr>
      <w:r>
        <w:rPr>
          <w:rFonts w:ascii="Courier New" w:eastAsia="Courier New" w:hAnsi="Courier New" w:cs="Courier New"/>
        </w:rPr>
        <w:t>pid = clone(function</w:t>
      </w:r>
      <w:r>
        <w:rPr>
          <w:rFonts w:ascii="Courier New" w:eastAsia="Courier New" w:hAnsi="Courier New" w:cs="Courier New"/>
        </w:rPr>
        <w:t xml:space="preserve">, stack_ptr, sharing_flags, arg); </w:t>
      </w:r>
    </w:p>
    <w:p w:rsidR="003816BE" w:rsidRDefault="004922CA">
      <w:pPr>
        <w:spacing w:after="146"/>
        <w:ind w:left="-5"/>
      </w:pPr>
      <w:r>
        <w:t xml:space="preserve">Системный вызов </w:t>
      </w:r>
      <w:r>
        <w:rPr>
          <w:rFonts w:ascii="Courier New" w:eastAsia="Courier New" w:hAnsi="Courier New" w:cs="Courier New"/>
        </w:rPr>
        <w:t>clone</w:t>
      </w:r>
      <w:r>
        <w:t xml:space="preserve"> создает новый поток либо в текущем процессе, либо в новом процессе, в зависимости от флага </w:t>
      </w:r>
      <w:r>
        <w:rPr>
          <w:rFonts w:ascii="Courier New" w:eastAsia="Courier New" w:hAnsi="Courier New" w:cs="Courier New"/>
        </w:rPr>
        <w:t>sharing_flags</w:t>
      </w:r>
      <w:r>
        <w:rPr>
          <w:i/>
        </w:rPr>
        <w:t xml:space="preserve">. </w:t>
      </w:r>
      <w:r>
        <w:t xml:space="preserve">Если новый поток находится в текущем процессе, он совместно использует с остальными потоками </w:t>
      </w:r>
      <w:r>
        <w:t>адресное пространство и любое изменение каждого байта в адресном пространстве любым потоком тут же становится видимым всем остальным потокам процесса. С другой стороны, если адресное пространство не используется совместно, тогда новый поток получает точную</w:t>
      </w:r>
      <w:r>
        <w:t xml:space="preserve"> копию адресного пространства, но последующие изменения в памяти уже не видны остальным потокам. Таким образом, здесь используется та же семантика, что и у системного вызова </w:t>
      </w:r>
      <w:r>
        <w:rPr>
          <w:rFonts w:ascii="Courier New" w:eastAsia="Courier New" w:hAnsi="Courier New" w:cs="Courier New"/>
        </w:rPr>
        <w:t>fork</w:t>
      </w:r>
      <w:r>
        <w:t xml:space="preserve">. </w:t>
      </w:r>
    </w:p>
    <w:p w:rsidR="003816BE" w:rsidRDefault="004922CA">
      <w:pPr>
        <w:spacing w:after="144"/>
        <w:ind w:left="-5"/>
      </w:pPr>
      <w:r>
        <w:t xml:space="preserve">В обоих случаях новый поток начинает выполнение функции </w:t>
      </w:r>
      <w:r>
        <w:rPr>
          <w:rFonts w:ascii="Courier New" w:eastAsia="Courier New" w:hAnsi="Courier New" w:cs="Courier New"/>
        </w:rPr>
        <w:t>function</w:t>
      </w:r>
      <w:r>
        <w:rPr>
          <w:i/>
        </w:rPr>
        <w:t xml:space="preserve"> </w:t>
      </w:r>
      <w:r>
        <w:t>с аргумент</w:t>
      </w:r>
      <w:r>
        <w:t xml:space="preserve">ом </w:t>
      </w:r>
      <w:r>
        <w:rPr>
          <w:rFonts w:ascii="Courier New" w:eastAsia="Courier New" w:hAnsi="Courier New" w:cs="Courier New"/>
        </w:rPr>
        <w:t>arg</w:t>
      </w:r>
      <w:r>
        <w:rPr>
          <w:i/>
        </w:rPr>
        <w:t xml:space="preserve"> </w:t>
      </w:r>
      <w:r>
        <w:t xml:space="preserve">в качестве параметра. Также в обоих случаях новый поток получает свой собственный стек, при этом указатель стека инициализируется параметром </w:t>
      </w:r>
      <w:r>
        <w:rPr>
          <w:rFonts w:ascii="Courier New" w:eastAsia="Courier New" w:hAnsi="Courier New" w:cs="Courier New"/>
        </w:rPr>
        <w:t>stack_ptr</w:t>
      </w:r>
      <w:r>
        <w:rPr>
          <w:i/>
        </w:rPr>
        <w:t>.</w:t>
      </w:r>
      <w:r>
        <w:t xml:space="preserve"> </w:t>
      </w:r>
    </w:p>
    <w:p w:rsidR="003816BE" w:rsidRDefault="004922CA">
      <w:pPr>
        <w:ind w:left="-5"/>
      </w:pPr>
      <w:r>
        <w:lastRenderedPageBreak/>
        <w:t xml:space="preserve">Параметр </w:t>
      </w:r>
      <w:r>
        <w:rPr>
          <w:rFonts w:ascii="Courier New" w:eastAsia="Courier New" w:hAnsi="Courier New" w:cs="Courier New"/>
        </w:rPr>
        <w:t>sharing_flags</w:t>
      </w:r>
      <w:r>
        <w:rPr>
          <w:i/>
        </w:rPr>
        <w:t xml:space="preserve"> </w:t>
      </w:r>
      <w:r>
        <w:t>представляет собой битовый массив, обеспечивающий существенно более тонку</w:t>
      </w:r>
      <w:r>
        <w:t>ю настройку совместного использования, нежели используется в традиционных системах UNIX. У этого флага определены пять битов, перечисленные в табл. 3. Каждый бит управляет одним из аспектов совместного использования, и каждый из битов может быть установлен</w:t>
      </w:r>
      <w:r>
        <w:t xml:space="preserve"> независимо от остальных битов. Бит </w:t>
      </w:r>
      <w:r>
        <w:rPr>
          <w:rFonts w:ascii="Courier New" w:eastAsia="Courier New" w:hAnsi="Courier New" w:cs="Courier New"/>
        </w:rPr>
        <w:t>CLONE_VM</w:t>
      </w:r>
      <w:r>
        <w:rPr>
          <w:i/>
        </w:rPr>
        <w:t xml:space="preserve"> </w:t>
      </w:r>
      <w:r>
        <w:t>определяет, будет ли виртуальная память (то есть адресное пространство) использоваться совместно со старыми потоками или будет копироваться. Если этот бит установлен, новый поток просто помещается вместе со стар</w:t>
      </w:r>
      <w:r>
        <w:t xml:space="preserve">ыми потоками, так что системный вызов </w:t>
      </w:r>
      <w:r>
        <w:rPr>
          <w:rFonts w:ascii="Courier New" w:eastAsia="Courier New" w:hAnsi="Courier New" w:cs="Courier New"/>
        </w:rPr>
        <w:t>clone</w:t>
      </w:r>
      <w:r>
        <w:t xml:space="preserve"> создает новый поток в существующем процессе. Если бит сброшен, новый поток получает свое собственное адресное пространство. Это означает, что результат команды CPU </w:t>
      </w:r>
      <w:r>
        <w:rPr>
          <w:rFonts w:ascii="Courier New" w:eastAsia="Courier New" w:hAnsi="Courier New" w:cs="Courier New"/>
        </w:rPr>
        <w:t>STORE</w:t>
      </w:r>
      <w:r>
        <w:t xml:space="preserve"> не виден остальным потокам. Такое поведени</w:t>
      </w:r>
      <w:r>
        <w:t xml:space="preserve">е подобно поведению системного вызова </w:t>
      </w:r>
      <w:r>
        <w:rPr>
          <w:rFonts w:ascii="Courier New" w:eastAsia="Courier New" w:hAnsi="Courier New" w:cs="Courier New"/>
        </w:rPr>
        <w:t>fork</w:t>
      </w:r>
      <w:r>
        <w:t xml:space="preserve">. Создание нового адресного пространства равнозначно определению нового процесса. </w:t>
      </w:r>
    </w:p>
    <w:p w:rsidR="003816BE" w:rsidRDefault="004922CA">
      <w:pPr>
        <w:spacing w:after="7"/>
        <w:ind w:left="-5"/>
      </w:pPr>
      <w:r>
        <w:t xml:space="preserve">Таблица 2. Биты массива </w:t>
      </w:r>
      <w:r>
        <w:rPr>
          <w:rFonts w:ascii="Courier New" w:eastAsia="Courier New" w:hAnsi="Courier New" w:cs="Courier New"/>
        </w:rPr>
        <w:t>sharing_flags</w:t>
      </w:r>
      <w:r>
        <w:t xml:space="preserve"> </w:t>
      </w:r>
    </w:p>
    <w:tbl>
      <w:tblPr>
        <w:tblStyle w:val="TableGrid"/>
        <w:tblW w:w="9569" w:type="dxa"/>
        <w:tblInd w:w="-107" w:type="dxa"/>
        <w:tblCellMar>
          <w:top w:w="171" w:type="dxa"/>
          <w:left w:w="107" w:type="dxa"/>
          <w:bottom w:w="0" w:type="dxa"/>
          <w:right w:w="20" w:type="dxa"/>
        </w:tblCellMar>
        <w:tblLook w:val="04A0" w:firstRow="1" w:lastRow="0" w:firstColumn="1" w:lastColumn="0" w:noHBand="0" w:noVBand="1"/>
      </w:tblPr>
      <w:tblGrid>
        <w:gridCol w:w="1808"/>
        <w:gridCol w:w="3969"/>
        <w:gridCol w:w="3792"/>
      </w:tblGrid>
      <w:tr w:rsidR="003816BE">
        <w:trPr>
          <w:trHeight w:val="491"/>
        </w:trPr>
        <w:tc>
          <w:tcPr>
            <w:tcW w:w="180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0" w:firstLine="0"/>
              <w:jc w:val="left"/>
            </w:pPr>
            <w:r>
              <w:t xml:space="preserve">Флаг </w:t>
            </w:r>
          </w:p>
        </w:tc>
        <w:tc>
          <w:tcPr>
            <w:tcW w:w="396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1" w:firstLine="0"/>
              <w:jc w:val="left"/>
            </w:pPr>
            <w:r>
              <w:t xml:space="preserve">Значение в 1 </w:t>
            </w:r>
          </w:p>
        </w:tc>
        <w:tc>
          <w:tcPr>
            <w:tcW w:w="37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2" w:firstLine="0"/>
              <w:jc w:val="left"/>
            </w:pPr>
            <w:r>
              <w:t xml:space="preserve">Значение в 0 </w:t>
            </w:r>
          </w:p>
        </w:tc>
      </w:tr>
      <w:tr w:rsidR="003816BE">
        <w:trPr>
          <w:trHeight w:val="494"/>
        </w:trPr>
        <w:tc>
          <w:tcPr>
            <w:tcW w:w="1808"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CLONE_VM</w:t>
            </w:r>
            <w:r>
              <w:t xml:space="preserve"> </w:t>
            </w:r>
          </w:p>
        </w:tc>
        <w:tc>
          <w:tcPr>
            <w:tcW w:w="396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Создать новый поток </w:t>
            </w:r>
          </w:p>
        </w:tc>
        <w:tc>
          <w:tcPr>
            <w:tcW w:w="379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Создать новый процесс </w:t>
            </w:r>
          </w:p>
        </w:tc>
      </w:tr>
      <w:tr w:rsidR="003816BE">
        <w:trPr>
          <w:trHeight w:val="754"/>
        </w:trPr>
        <w:tc>
          <w:tcPr>
            <w:tcW w:w="1808"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0" w:firstLine="0"/>
              <w:jc w:val="left"/>
            </w:pPr>
            <w:r>
              <w:rPr>
                <w:rFonts w:ascii="Courier New" w:eastAsia="Courier New" w:hAnsi="Courier New" w:cs="Courier New"/>
              </w:rPr>
              <w:t xml:space="preserve">CLONE_FS </w:t>
            </w:r>
          </w:p>
        </w:tc>
        <w:tc>
          <w:tcPr>
            <w:tcW w:w="396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pPr>
            <w:r>
              <w:t xml:space="preserve">Общие рабочий каталог, каталог </w:t>
            </w:r>
            <w:r>
              <w:rPr>
                <w:rFonts w:ascii="Courier New" w:eastAsia="Courier New" w:hAnsi="Courier New" w:cs="Courier New"/>
              </w:rPr>
              <w:t>root</w:t>
            </w:r>
            <w:r>
              <w:t xml:space="preserve"> и </w:t>
            </w:r>
            <w:r>
              <w:rPr>
                <w:rFonts w:ascii="Courier New" w:eastAsia="Courier New" w:hAnsi="Courier New" w:cs="Courier New"/>
              </w:rPr>
              <w:t>umask</w:t>
            </w:r>
            <w:r>
              <w:t xml:space="preserve"> </w:t>
            </w:r>
          </w:p>
        </w:tc>
        <w:tc>
          <w:tcPr>
            <w:tcW w:w="3792"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2" w:firstLine="0"/>
              <w:jc w:val="left"/>
            </w:pPr>
            <w:r>
              <w:t xml:space="preserve">Не использовать их совместно </w:t>
            </w:r>
          </w:p>
        </w:tc>
      </w:tr>
      <w:tr w:rsidR="003816BE">
        <w:trPr>
          <w:trHeight w:val="554"/>
        </w:trPr>
        <w:tc>
          <w:tcPr>
            <w:tcW w:w="1808"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CLONE_FILES </w:t>
            </w:r>
          </w:p>
        </w:tc>
        <w:tc>
          <w:tcPr>
            <w:tcW w:w="396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Общие дескрипторы файлов </w:t>
            </w:r>
          </w:p>
        </w:tc>
        <w:tc>
          <w:tcPr>
            <w:tcW w:w="379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jc w:val="left"/>
            </w:pPr>
            <w:r>
              <w:t xml:space="preserve">Копировать дескрипторы файлов </w:t>
            </w:r>
          </w:p>
        </w:tc>
      </w:tr>
      <w:tr w:rsidR="003816BE">
        <w:trPr>
          <w:trHeight w:val="736"/>
        </w:trPr>
        <w:tc>
          <w:tcPr>
            <w:tcW w:w="1808"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0" w:firstLine="0"/>
            </w:pPr>
            <w:r>
              <w:rPr>
                <w:rFonts w:ascii="Courier New" w:eastAsia="Courier New" w:hAnsi="Courier New" w:cs="Courier New"/>
              </w:rPr>
              <w:t xml:space="preserve">CLONE_SIGHAND </w:t>
            </w:r>
          </w:p>
        </w:tc>
        <w:tc>
          <w:tcPr>
            <w:tcW w:w="3969" w:type="dxa"/>
            <w:tcBorders>
              <w:top w:val="single" w:sz="4" w:space="0" w:color="000000"/>
              <w:left w:val="single" w:sz="4" w:space="0" w:color="000000"/>
              <w:bottom w:val="single" w:sz="4" w:space="0" w:color="000000"/>
              <w:right w:val="single" w:sz="4" w:space="0" w:color="000000"/>
            </w:tcBorders>
            <w:vAlign w:val="center"/>
          </w:tcPr>
          <w:p w:rsidR="003816BE" w:rsidRDefault="004922CA">
            <w:pPr>
              <w:tabs>
                <w:tab w:val="center" w:pos="1567"/>
                <w:tab w:val="right" w:pos="3842"/>
              </w:tabs>
              <w:spacing w:after="0" w:line="259" w:lineRule="auto"/>
              <w:ind w:left="0" w:firstLine="0"/>
              <w:jc w:val="left"/>
            </w:pPr>
            <w:r>
              <w:t xml:space="preserve">Общая </w:t>
            </w:r>
            <w:r>
              <w:tab/>
              <w:t xml:space="preserve">таблица </w:t>
            </w:r>
            <w:r>
              <w:tab/>
              <w:t xml:space="preserve">обработчика </w:t>
            </w:r>
          </w:p>
          <w:p w:rsidR="003816BE" w:rsidRDefault="004922CA">
            <w:pPr>
              <w:spacing w:after="0" w:line="259" w:lineRule="auto"/>
              <w:ind w:left="1" w:firstLine="0"/>
              <w:jc w:val="left"/>
            </w:pPr>
            <w:r>
              <w:t xml:space="preserve">сигналов </w:t>
            </w:r>
          </w:p>
        </w:tc>
        <w:tc>
          <w:tcPr>
            <w:tcW w:w="3792"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2" w:firstLine="0"/>
              <w:jc w:val="left"/>
            </w:pPr>
            <w:r>
              <w:t xml:space="preserve">Копировать таблицу </w:t>
            </w:r>
          </w:p>
        </w:tc>
      </w:tr>
      <w:tr w:rsidR="003816BE">
        <w:trPr>
          <w:trHeight w:val="511"/>
        </w:trPr>
        <w:tc>
          <w:tcPr>
            <w:tcW w:w="1808"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CLONE_PID </w:t>
            </w:r>
          </w:p>
        </w:tc>
        <w:tc>
          <w:tcPr>
            <w:tcW w:w="3969"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Новый поток </w:t>
            </w:r>
            <w:r>
              <w:t xml:space="preserve">получает старый </w:t>
            </w:r>
            <w:r>
              <w:rPr>
                <w:rFonts w:ascii="Courier New" w:eastAsia="Courier New" w:hAnsi="Courier New" w:cs="Courier New"/>
              </w:rPr>
              <w:t>PID</w:t>
            </w:r>
            <w:r>
              <w:t xml:space="preserve"> </w:t>
            </w:r>
          </w:p>
        </w:tc>
        <w:tc>
          <w:tcPr>
            <w:tcW w:w="379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2" w:firstLine="0"/>
            </w:pPr>
            <w:r>
              <w:t xml:space="preserve">Новый поток получает новый </w:t>
            </w:r>
            <w:r>
              <w:rPr>
                <w:rFonts w:ascii="Courier New" w:eastAsia="Courier New" w:hAnsi="Courier New" w:cs="Courier New"/>
              </w:rPr>
              <w:t>PID</w:t>
            </w:r>
            <w:r>
              <w:t xml:space="preserve"> </w:t>
            </w:r>
          </w:p>
        </w:tc>
      </w:tr>
    </w:tbl>
    <w:p w:rsidR="003816BE" w:rsidRDefault="004922CA">
      <w:pPr>
        <w:spacing w:after="143"/>
        <w:ind w:left="-5"/>
      </w:pPr>
      <w:r>
        <w:t xml:space="preserve">Бит </w:t>
      </w:r>
      <w:r>
        <w:rPr>
          <w:rFonts w:ascii="Courier New" w:eastAsia="Courier New" w:hAnsi="Courier New" w:cs="Courier New"/>
        </w:rPr>
        <w:t>CLONE_FS</w:t>
      </w:r>
      <w:r>
        <w:rPr>
          <w:i/>
        </w:rPr>
        <w:t xml:space="preserve"> </w:t>
      </w:r>
      <w:r>
        <w:t xml:space="preserve">управляет совместным использованием рабочего каталога и каталога root, а также флага </w:t>
      </w:r>
      <w:r>
        <w:rPr>
          <w:rFonts w:ascii="Courier New" w:eastAsia="Courier New" w:hAnsi="Courier New" w:cs="Courier New"/>
        </w:rPr>
        <w:t>umask</w:t>
      </w:r>
      <w:r>
        <w:t xml:space="preserve">. Даже если у нового потока свое собственное адресное пространство, при установленном бите </w:t>
      </w:r>
      <w:r>
        <w:rPr>
          <w:rFonts w:ascii="Courier New" w:eastAsia="Courier New" w:hAnsi="Courier New" w:cs="Courier New"/>
        </w:rPr>
        <w:t>CLONE_FS</w:t>
      </w:r>
      <w:r>
        <w:rPr>
          <w:i/>
        </w:rPr>
        <w:t xml:space="preserve"> </w:t>
      </w:r>
      <w:r>
        <w:t xml:space="preserve">старый и новый потоки будут совместно использовать рабочие каталоги. Это означает, что обращение к системному вызову </w:t>
      </w:r>
      <w:r>
        <w:rPr>
          <w:rFonts w:ascii="Courier New" w:eastAsia="Courier New" w:hAnsi="Courier New" w:cs="Courier New"/>
        </w:rPr>
        <w:t>chdir</w:t>
      </w:r>
      <w:r>
        <w:t xml:space="preserve"> одним из потоков изменит рабочий каталог другого потока, несмотря на то что у другого потока есть свое собственное адресное простран</w:t>
      </w:r>
      <w:r>
        <w:t xml:space="preserve">ство. В системе UNIX обращение к системному вызову </w:t>
      </w:r>
      <w:r>
        <w:rPr>
          <w:rFonts w:ascii="Courier New" w:eastAsia="Courier New" w:hAnsi="Courier New" w:cs="Courier New"/>
        </w:rPr>
        <w:t>chdir</w:t>
      </w:r>
      <w:r>
        <w:t xml:space="preserve"> потоком всегда изменяет рабочий каталог всех остальных потоков этого процесса, но никогда не меняет рабочих каталогов других процессов. Таким образом, этот бит обеспечивает разновидность совместного </w:t>
      </w:r>
      <w:r>
        <w:t xml:space="preserve">использования, недоступную в UNIX. </w:t>
      </w:r>
    </w:p>
    <w:p w:rsidR="003816BE" w:rsidRDefault="004922CA">
      <w:pPr>
        <w:ind w:left="-5"/>
      </w:pPr>
      <w:r>
        <w:t xml:space="preserve">Бит </w:t>
      </w:r>
      <w:r>
        <w:rPr>
          <w:rFonts w:ascii="Courier New" w:eastAsia="Courier New" w:hAnsi="Courier New" w:cs="Courier New"/>
        </w:rPr>
        <w:t>CLONE_FILES</w:t>
      </w:r>
      <w:r>
        <w:rPr>
          <w:i/>
        </w:rPr>
        <w:t xml:space="preserve"> </w:t>
      </w:r>
      <w:r>
        <w:t xml:space="preserve">аналогичен биту </w:t>
      </w:r>
      <w:r>
        <w:rPr>
          <w:rFonts w:ascii="Courier New" w:eastAsia="Courier New" w:hAnsi="Courier New" w:cs="Courier New"/>
        </w:rPr>
        <w:t>CLONE_FS</w:t>
      </w:r>
      <w:r>
        <w:rPr>
          <w:i/>
        </w:rPr>
        <w:t xml:space="preserve">. </w:t>
      </w:r>
      <w:r>
        <w:t>Если он установлен, то новый поток пользуется теми же дескрипторами файлов, что и старые потоки. Таким образом, обращение к системному вызову 1 seek одним потоком становится види</w:t>
      </w:r>
      <w:r>
        <w:t xml:space="preserve">мым для других потоков, что также обычно справедливо для потоков одного процесса, но не для потоков различных процессов. Аналогично бит </w:t>
      </w:r>
      <w:r>
        <w:rPr>
          <w:rFonts w:ascii="Courier New" w:eastAsia="Courier New" w:hAnsi="Courier New" w:cs="Courier New"/>
        </w:rPr>
        <w:t>CLONE_SIGHAND</w:t>
      </w:r>
      <w:r>
        <w:rPr>
          <w:i/>
        </w:rPr>
        <w:t xml:space="preserve"> </w:t>
      </w:r>
      <w:r>
        <w:t>разрешает или запрещает совместное использование таблицы обработчиков сигналов старым и новым потоками. Ес</w:t>
      </w:r>
      <w:r>
        <w:t xml:space="preserve">ли таблица общая даже у потоков в различных адресных пространствах, тогда изменение обработчика в одном потоке повлияет и на другой поток. Наконец, бит </w:t>
      </w:r>
      <w:r>
        <w:rPr>
          <w:rFonts w:ascii="Courier New" w:eastAsia="Courier New" w:hAnsi="Courier New" w:cs="Courier New"/>
        </w:rPr>
        <w:t>CLONE_PID</w:t>
      </w:r>
      <w:r>
        <w:rPr>
          <w:i/>
        </w:rPr>
        <w:t xml:space="preserve"> </w:t>
      </w:r>
      <w:r>
        <w:t>указывает, получит ли новый поток свой собственный PID или будет использовать PID своего родит</w:t>
      </w:r>
      <w:r>
        <w:t xml:space="preserve">ельского потока. Это свойство нужно при загрузке системы. Процессам пользователя не разрешается использовать этот бит. </w:t>
      </w:r>
    </w:p>
    <w:p w:rsidR="003816BE" w:rsidRDefault="004922CA">
      <w:pPr>
        <w:spacing w:after="271"/>
        <w:ind w:left="-5"/>
      </w:pPr>
      <w:r>
        <w:t>Такая детализация в вопросе совместного использования стала возможна благодаря тому, что в системе Linux для различных вопросов (парамет</w:t>
      </w:r>
      <w:r>
        <w:t>ры планирования, образ памяти и т. д.), используются различные структуры данных. Таблица процессов и структура пользователя просто содержат указатели на эти структуры данных, поэтому легко создать новый элемент таблицы для каждого клонированного потока и с</w:t>
      </w:r>
      <w:r>
        <w:t xml:space="preserve">делать так, </w:t>
      </w:r>
      <w:r>
        <w:lastRenderedPageBreak/>
        <w:t>чтобы он указывал либо на старую структуру, управляющую планированием потоков, памятью или еще чем-либо, либо на копию такой структуры. Сам факт наличия такой высокой степени детализации совместного использования еще не означает, что она полезн</w:t>
      </w:r>
      <w:r>
        <w:t xml:space="preserve">а, особенно учитывая, что в системе UNIX это не поддерживается. Если какая-либо программа в системе Linux пользуется этим преимуществом, это означает, что она не может без переделок работать в системе UNIX. </w:t>
      </w:r>
    </w:p>
    <w:p w:rsidR="003816BE" w:rsidRDefault="004922CA">
      <w:pPr>
        <w:pStyle w:val="3"/>
        <w:ind w:left="-5"/>
      </w:pPr>
      <w:bookmarkStart w:id="15" w:name="_Toc26133359"/>
      <w:r>
        <w:t>Системные вызовы управления потоками</w:t>
      </w:r>
      <w:bookmarkEnd w:id="15"/>
      <w:r>
        <w:t xml:space="preserve"> </w:t>
      </w:r>
    </w:p>
    <w:p w:rsidR="003816BE" w:rsidRDefault="004922CA">
      <w:pPr>
        <w:ind w:left="-5"/>
      </w:pPr>
      <w:r>
        <w:t>В первой в</w:t>
      </w:r>
      <w:r>
        <w:t xml:space="preserve">ерсии системы не было потоков. Это свойство было добавлено много лет спустя. Изначально применялось множество различных пакетов поддержки потоков, однако распространение этих различных пакетов привело к тому, что написать переносимую программу стало очень </w:t>
      </w:r>
      <w:r>
        <w:t xml:space="preserve">сложно. В конце концов, системные вызовы, используемые для управления потоков, были стандартизированы в виде части стандарта POSIX (Р1003.1с). </w:t>
      </w:r>
    </w:p>
    <w:p w:rsidR="003816BE" w:rsidRDefault="004922CA">
      <w:pPr>
        <w:spacing w:after="118" w:line="241" w:lineRule="auto"/>
        <w:ind w:left="-5" w:right="-13"/>
        <w:jc w:val="left"/>
      </w:pPr>
      <w:r>
        <w:t xml:space="preserve">В стандарте POSIX не указывается, должны ли потоки реализовываться в пространстве ядра </w:t>
      </w:r>
      <w:r>
        <w:tab/>
        <w:t xml:space="preserve">или </w:t>
      </w:r>
      <w:r>
        <w:tab/>
        <w:t xml:space="preserve">в </w:t>
      </w:r>
      <w:r>
        <w:tab/>
        <w:t xml:space="preserve">пространстве </w:t>
      </w:r>
      <w:r>
        <w:tab/>
        <w:t>по</w:t>
      </w:r>
      <w:r>
        <w:t xml:space="preserve">льзователя. </w:t>
      </w:r>
      <w:r>
        <w:tab/>
      </w:r>
      <w:r>
        <w:rPr>
          <w:b/>
        </w:rPr>
        <w:t xml:space="preserve">Преимущество </w:t>
      </w:r>
      <w:r>
        <w:rPr>
          <w:b/>
        </w:rPr>
        <w:tab/>
        <w:t xml:space="preserve">потоков </w:t>
      </w:r>
      <w:r>
        <w:rPr>
          <w:b/>
        </w:rPr>
        <w:tab/>
        <w:t>в пользовательском пространстве</w:t>
      </w:r>
      <w:r>
        <w:t xml:space="preserve"> состоит в том, что они легко реализуются без необходимости изменения ядра, а переключение потоков осуществляется очень эффективно. </w:t>
      </w:r>
      <w:r>
        <w:rPr>
          <w:b/>
        </w:rPr>
        <w:t>Недостаток потоков в пространстве пользователя</w:t>
      </w:r>
      <w:r>
        <w:t xml:space="preserve"> заключаетс</w:t>
      </w:r>
      <w:r>
        <w:t>я в том, что если один из потоков заблокируется (например, на операции ввода-вывода, семафоре или страничном прерывании), все потоки процесса блокируются. Ядро полагает, что существует только один поток, и не передает управление процессу потока, пока блоки</w:t>
      </w:r>
      <w:r>
        <w:t>ровка не снимется. Таким образом, системные вызовы, определенные в стандарте Р1003.1с, были тщательно отобраны так, чтобы потоки могли быть реализованы любым способом. До тех пор пока пользовательские программы четко придерживаются семантики стандарта Р100</w:t>
      </w:r>
      <w:r>
        <w:t xml:space="preserve">3.1с, оба способа реализации должны работать корректно. Наиболее часто применяемые вызовы управления потоками перечислены в табл. 2. Когда используется системная реализация потоков, они являются настоящими системными вызовами. При использовании потоков на </w:t>
      </w:r>
      <w:r>
        <w:t xml:space="preserve">уровне пользователя они полностью реализуются в динамической библиотеке в пространстве пользователя. </w:t>
      </w:r>
    </w:p>
    <w:p w:rsidR="003816BE" w:rsidRDefault="004922CA">
      <w:pPr>
        <w:spacing w:after="7"/>
        <w:ind w:left="-5"/>
      </w:pPr>
      <w:r>
        <w:t xml:space="preserve">Таблица 3. Основные вызовы управления потоками стандарта POSIX </w:t>
      </w:r>
    </w:p>
    <w:tbl>
      <w:tblPr>
        <w:tblStyle w:val="TableGrid"/>
        <w:tblW w:w="9568" w:type="dxa"/>
        <w:tblInd w:w="-107" w:type="dxa"/>
        <w:tblCellMar>
          <w:top w:w="0" w:type="dxa"/>
          <w:left w:w="107" w:type="dxa"/>
          <w:bottom w:w="0" w:type="dxa"/>
          <w:right w:w="0" w:type="dxa"/>
        </w:tblCellMar>
        <w:tblLook w:val="04A0" w:firstRow="1" w:lastRow="0" w:firstColumn="1" w:lastColumn="0" w:noHBand="0" w:noVBand="1"/>
      </w:tblPr>
      <w:tblGrid>
        <w:gridCol w:w="2736"/>
        <w:gridCol w:w="6832"/>
      </w:tblGrid>
      <w:tr w:rsidR="003816BE">
        <w:trPr>
          <w:trHeight w:val="491"/>
        </w:trPr>
        <w:tc>
          <w:tcPr>
            <w:tcW w:w="273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0" w:firstLine="0"/>
              <w:jc w:val="left"/>
            </w:pPr>
            <w:r>
              <w:t xml:space="preserve">Вызов </w:t>
            </w:r>
          </w:p>
        </w:tc>
        <w:tc>
          <w:tcPr>
            <w:tcW w:w="683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816BE" w:rsidRDefault="004922CA">
            <w:pPr>
              <w:spacing w:after="0" w:line="259" w:lineRule="auto"/>
              <w:ind w:left="1" w:firstLine="0"/>
              <w:jc w:val="left"/>
            </w:pPr>
            <w:r>
              <w:t xml:space="preserve">Описание </w:t>
            </w:r>
          </w:p>
        </w:tc>
      </w:tr>
      <w:tr w:rsidR="003816BE">
        <w:trPr>
          <w:trHeight w:val="737"/>
        </w:trPr>
        <w:tc>
          <w:tcPr>
            <w:tcW w:w="2736" w:type="dxa"/>
            <w:tcBorders>
              <w:top w:val="single" w:sz="4" w:space="0" w:color="000000"/>
              <w:left w:val="single" w:sz="4" w:space="0" w:color="000000"/>
              <w:bottom w:val="single" w:sz="4" w:space="0" w:color="000000"/>
              <w:right w:val="single" w:sz="4" w:space="0" w:color="000000"/>
            </w:tcBorders>
          </w:tcPr>
          <w:p w:rsidR="003816BE" w:rsidRDefault="004922CA">
            <w:pPr>
              <w:spacing w:after="0" w:line="259" w:lineRule="auto"/>
              <w:ind w:left="0" w:firstLine="0"/>
              <w:jc w:val="left"/>
            </w:pPr>
            <w:r>
              <w:rPr>
                <w:rFonts w:ascii="Courier New" w:eastAsia="Courier New" w:hAnsi="Courier New" w:cs="Courier New"/>
              </w:rPr>
              <w:t xml:space="preserve">pthread_create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Создать новый поток в адресном пространстве вызывающего процесса </w:t>
            </w:r>
          </w:p>
        </w:tc>
      </w:tr>
      <w:tr w:rsidR="003816BE">
        <w:trPr>
          <w:trHeight w:val="493"/>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pthread_exit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Завершить вызывающий процесс </w:t>
            </w:r>
          </w:p>
        </w:tc>
      </w:tr>
      <w:tr w:rsidR="003816BE">
        <w:trPr>
          <w:trHeight w:val="493"/>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pthread_join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Подождать, пока не завершится процесс </w:t>
            </w:r>
          </w:p>
        </w:tc>
      </w:tr>
      <w:tr w:rsidR="003816BE">
        <w:trPr>
          <w:trHeight w:val="493"/>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rPr>
                <w:rFonts w:ascii="Courier New" w:eastAsia="Courier New" w:hAnsi="Courier New" w:cs="Courier New"/>
              </w:rPr>
              <w:t xml:space="preserve">pthread_mutex_init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t xml:space="preserve">Создать новый мьютекс </w:t>
            </w:r>
          </w:p>
        </w:tc>
      </w:tr>
      <w:tr w:rsidR="003816BE">
        <w:trPr>
          <w:trHeight w:val="508"/>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pPr>
            <w:r>
              <w:rPr>
                <w:rFonts w:ascii="Courier New" w:eastAsia="Courier New" w:hAnsi="Courier New" w:cs="Courier New"/>
              </w:rPr>
              <w:t xml:space="preserve">pthread_mutex_destroy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Уничтожить мьютекс </w:t>
            </w:r>
          </w:p>
        </w:tc>
      </w:tr>
      <w:tr w:rsidR="003816BE">
        <w:trPr>
          <w:trHeight w:val="492"/>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rPr>
                <w:rFonts w:ascii="Courier New" w:eastAsia="Courier New" w:hAnsi="Courier New" w:cs="Courier New"/>
              </w:rPr>
              <w:t xml:space="preserve">pthread_mutex_lock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Заблокировать мьютекс </w:t>
            </w:r>
          </w:p>
        </w:tc>
      </w:tr>
      <w:tr w:rsidR="003816BE">
        <w:trPr>
          <w:trHeight w:val="493"/>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pPr>
            <w:r>
              <w:rPr>
                <w:rFonts w:ascii="Courier New" w:eastAsia="Courier New" w:hAnsi="Courier New" w:cs="Courier New"/>
              </w:rPr>
              <w:t xml:space="preserve">pthread_mutex_unlock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Разблокировать мьютекс </w:t>
            </w:r>
          </w:p>
        </w:tc>
      </w:tr>
      <w:tr w:rsidR="003816BE">
        <w:trPr>
          <w:trHeight w:val="493"/>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rPr>
                <w:rFonts w:ascii="Courier New" w:eastAsia="Courier New" w:hAnsi="Courier New" w:cs="Courier New"/>
              </w:rPr>
              <w:t xml:space="preserve">pthread_cond_init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Создать условную переменную </w:t>
            </w:r>
          </w:p>
        </w:tc>
      </w:tr>
      <w:tr w:rsidR="003816BE">
        <w:trPr>
          <w:trHeight w:val="494"/>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pPr>
            <w:r>
              <w:rPr>
                <w:rFonts w:ascii="Courier New" w:eastAsia="Courier New" w:hAnsi="Courier New" w:cs="Courier New"/>
              </w:rPr>
              <w:t xml:space="preserve">pthread_cond_destroy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Уничтожить условную переменную </w:t>
            </w:r>
          </w:p>
        </w:tc>
      </w:tr>
      <w:tr w:rsidR="003816BE">
        <w:trPr>
          <w:trHeight w:val="493"/>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rPr>
                <w:rFonts w:ascii="Courier New" w:eastAsia="Courier New" w:hAnsi="Courier New" w:cs="Courier New"/>
              </w:rPr>
              <w:t xml:space="preserve">pthread_cond_wait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Ждать условную переменную </w:t>
            </w:r>
          </w:p>
        </w:tc>
      </w:tr>
      <w:tr w:rsidR="003816BE">
        <w:trPr>
          <w:trHeight w:val="622"/>
        </w:trPr>
        <w:tc>
          <w:tcPr>
            <w:tcW w:w="2736"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1" w:firstLine="0"/>
              <w:jc w:val="left"/>
            </w:pPr>
            <w:r>
              <w:rPr>
                <w:rFonts w:ascii="Courier New" w:eastAsia="Courier New" w:hAnsi="Courier New" w:cs="Courier New"/>
              </w:rPr>
              <w:t xml:space="preserve">pthread_cond_signal </w:t>
            </w:r>
          </w:p>
        </w:tc>
        <w:tc>
          <w:tcPr>
            <w:tcW w:w="6832" w:type="dxa"/>
            <w:tcBorders>
              <w:top w:val="single" w:sz="4" w:space="0" w:color="000000"/>
              <w:left w:val="single" w:sz="4" w:space="0" w:color="000000"/>
              <w:bottom w:val="single" w:sz="4" w:space="0" w:color="000000"/>
              <w:right w:val="single" w:sz="4" w:space="0" w:color="000000"/>
            </w:tcBorders>
            <w:vAlign w:val="center"/>
          </w:tcPr>
          <w:p w:rsidR="003816BE" w:rsidRDefault="004922CA">
            <w:pPr>
              <w:spacing w:after="0" w:line="259" w:lineRule="auto"/>
              <w:ind w:left="0" w:firstLine="0"/>
              <w:jc w:val="left"/>
            </w:pPr>
            <w:r>
              <w:t xml:space="preserve">Разблокировать один поток, ждущий условную переменную </w:t>
            </w:r>
          </w:p>
        </w:tc>
      </w:tr>
    </w:tbl>
    <w:p w:rsidR="003816BE" w:rsidRDefault="004922CA">
      <w:pPr>
        <w:ind w:left="-5"/>
      </w:pPr>
      <w:r>
        <w:t xml:space="preserve">Поток, выполнивший свою работу и желающий прекратить свое существование, обращается к системному вызову </w:t>
      </w:r>
      <w:r>
        <w:rPr>
          <w:rFonts w:ascii="Courier New" w:eastAsia="Courier New" w:hAnsi="Courier New" w:cs="Courier New"/>
        </w:rPr>
        <w:t>pthread_exit</w:t>
      </w:r>
      <w:r>
        <w:t xml:space="preserve">. Поток может подождать, пока не </w:t>
      </w:r>
      <w:r>
        <w:lastRenderedPageBreak/>
        <w:t xml:space="preserve">завершится процесс, обратившись к системному вызову </w:t>
      </w:r>
      <w:r>
        <w:rPr>
          <w:rFonts w:ascii="Courier New" w:eastAsia="Courier New" w:hAnsi="Courier New" w:cs="Courier New"/>
        </w:rPr>
        <w:t>pthread_join</w:t>
      </w:r>
      <w:r>
        <w:t xml:space="preserve">. Если ожидаемый поток уже завершил свою работу, системный вызов </w:t>
      </w:r>
      <w:r>
        <w:rPr>
          <w:rFonts w:ascii="Courier New" w:eastAsia="Courier New" w:hAnsi="Courier New" w:cs="Courier New"/>
        </w:rPr>
        <w:t>pthread_join</w:t>
      </w:r>
      <w:r>
        <w:t xml:space="preserve"> выполняется мгновенно. В противном случае обратившийся к нему поток блокируется. </w:t>
      </w:r>
    </w:p>
    <w:p w:rsidR="003816BE" w:rsidRDefault="004922CA">
      <w:pPr>
        <w:ind w:left="-5"/>
      </w:pPr>
      <w:r>
        <w:t xml:space="preserve">Синхронизация потоков может осуществляться при помощи </w:t>
      </w:r>
      <w:r>
        <w:rPr>
          <w:b/>
        </w:rPr>
        <w:t>мьютексов</w:t>
      </w:r>
      <w:r>
        <w:t>. Как правило, мьютекс охраняет какой-либо ресурс, например буфер, совместно используемый двумя потоками. Чтобы гарантировать, что только один поток в каждый момент времени имеет доступ к обще</w:t>
      </w:r>
      <w:r>
        <w:t>му ресурсу, предполагается, что потоки блокируют (захватывают) мьютекс перед обращением к ресурсу и разблокируют (отпускают) его, когда ресурс им более не нужен. До тех пор пока потоки соблюдают данный протокол, состояния состязания можно избежать. Мьютекс</w:t>
      </w:r>
      <w:r>
        <w:t xml:space="preserve">ы подобны двоичным семафорам, то есть семафорам, способным принимать только значения 0 и 1, Название </w:t>
      </w:r>
      <w:r>
        <w:rPr>
          <w:b/>
        </w:rPr>
        <w:t>мьютекс</w:t>
      </w:r>
      <w:r>
        <w:t xml:space="preserve"> (mutex) образовано от английских слов mutual exclusion — взаимное исключение. </w:t>
      </w:r>
    </w:p>
    <w:p w:rsidR="003816BE" w:rsidRDefault="004922CA">
      <w:pPr>
        <w:ind w:left="-5"/>
      </w:pPr>
      <w:r>
        <w:t xml:space="preserve">Мьютексы могут создаваться вызовом </w:t>
      </w:r>
      <w:r>
        <w:rPr>
          <w:rFonts w:ascii="Courier New" w:eastAsia="Courier New" w:hAnsi="Courier New" w:cs="Courier New"/>
        </w:rPr>
        <w:t>pthread_mutex_init</w:t>
      </w:r>
      <w:r>
        <w:t xml:space="preserve"> и уничтожаться</w:t>
      </w:r>
      <w:r>
        <w:t xml:space="preserve"> при помощи вызова </w:t>
      </w:r>
      <w:r>
        <w:rPr>
          <w:rFonts w:ascii="Courier New" w:eastAsia="Courier New" w:hAnsi="Courier New" w:cs="Courier New"/>
        </w:rPr>
        <w:t>pthread_mutex_destroy</w:t>
      </w:r>
      <w:r>
        <w:t xml:space="preserve">. Мьютекс может находиться в одном из двух состояний: блокированный и разблокированный. Поток может заблокировать мьютекс с помощью вызова </w:t>
      </w:r>
      <w:r>
        <w:rPr>
          <w:rFonts w:ascii="Courier New" w:eastAsia="Courier New" w:hAnsi="Courier New" w:cs="Courier New"/>
        </w:rPr>
        <w:t>pthread_mutex_lock</w:t>
      </w:r>
      <w:r>
        <w:t>. Если мьютекс уже заблокирован, то поток, обратившийся к э</w:t>
      </w:r>
      <w:r>
        <w:t xml:space="preserve">тому вызову, блокируется. Когда поток, захвативший мьютекс, выполнил свою работу в критической области, он должен освободить мьютекс, обратившись к вызову </w:t>
      </w:r>
      <w:r>
        <w:rPr>
          <w:rFonts w:ascii="Courier New" w:eastAsia="Courier New" w:hAnsi="Courier New" w:cs="Courier New"/>
        </w:rPr>
        <w:t>pthread_mutex_unlock</w:t>
      </w:r>
      <w:r>
        <w:t xml:space="preserve">. </w:t>
      </w:r>
    </w:p>
    <w:p w:rsidR="003816BE" w:rsidRDefault="004922CA">
      <w:pPr>
        <w:ind w:left="-5"/>
      </w:pPr>
      <w:r>
        <w:t>Мьютексы предназначены для кратковременной блокировки, например для защиты сов</w:t>
      </w:r>
      <w:r>
        <w:t xml:space="preserve">местно используемой переменной. Они не предназначаются для долговременной синхронизации, например для ожидания, когда освободится накопитель на магнитной ленте. </w:t>
      </w:r>
      <w:r>
        <w:rPr>
          <w:b/>
        </w:rPr>
        <w:t>Для долговременной синхронизации предоставляются переменные состояния.</w:t>
      </w:r>
      <w:r>
        <w:t xml:space="preserve"> Эти переменные создаются</w:t>
      </w:r>
      <w:r>
        <w:t xml:space="preserve"> с помощью вызова </w:t>
      </w:r>
      <w:r>
        <w:rPr>
          <w:rFonts w:ascii="Courier New" w:eastAsia="Courier New" w:hAnsi="Courier New" w:cs="Courier New"/>
        </w:rPr>
        <w:t>pthread_condinit</w:t>
      </w:r>
      <w:r>
        <w:t xml:space="preserve"> и уничтожаются вызовом </w:t>
      </w:r>
      <w:r>
        <w:rPr>
          <w:rFonts w:ascii="Courier New" w:eastAsia="Courier New" w:hAnsi="Courier New" w:cs="Courier New"/>
        </w:rPr>
        <w:t>pthread_cond_destroy</w:t>
      </w:r>
      <w:r>
        <w:t xml:space="preserve">. </w:t>
      </w:r>
    </w:p>
    <w:p w:rsidR="003816BE" w:rsidRDefault="004922CA">
      <w:pPr>
        <w:spacing w:after="270"/>
        <w:ind w:left="-5"/>
      </w:pPr>
      <w:r>
        <w:t>Переменные состояния используются следующим образом: один поток ждет, когда переменная примет определенное значение, а другой поток сигнализирует ему изменением этой переменно</w:t>
      </w:r>
      <w:r>
        <w:t xml:space="preserve">й. Например, обнаружив, что нужный ему накопитель на магнитной ленте занят, поток может обратиться к вызову </w:t>
      </w:r>
      <w:r>
        <w:rPr>
          <w:rFonts w:ascii="Courier New" w:eastAsia="Courier New" w:hAnsi="Courier New" w:cs="Courier New"/>
        </w:rPr>
        <w:t>pthread_condwait</w:t>
      </w:r>
      <w:r>
        <w:t>, задав в качестве параметра адрес переменной, которую все потоки согласились связать с накопителем на магнитной ленте. Когда поток,</w:t>
      </w:r>
      <w:r>
        <w:t xml:space="preserve"> использующий накопитель на магнитной ленте, наконец, освободит это устройство (возможно, через несколько часов), он обращается к вызову </w:t>
      </w:r>
      <w:r>
        <w:rPr>
          <w:rFonts w:ascii="Courier New" w:eastAsia="Courier New" w:hAnsi="Courier New" w:cs="Courier New"/>
        </w:rPr>
        <w:t>pthread_cond_signal</w:t>
      </w:r>
      <w:r>
        <w:t>, чтобы изменить переменную состояния и тем самым сообщить ожидающим потокам, что магнитофон свободе</w:t>
      </w:r>
      <w:r>
        <w:t xml:space="preserve">н. Если ни один поток в этот момент не ждет, когда освободится накопитель на магнитной ленте, этот сигнал просто теряется. </w:t>
      </w:r>
      <w:r>
        <w:rPr>
          <w:b/>
        </w:rPr>
        <w:t>Другими словами, переменные состояния не считаются семафорами.</w:t>
      </w:r>
      <w:r>
        <w:t xml:space="preserve"> С потоками, мьютексами и переменными состояния также определены нескол</w:t>
      </w:r>
      <w:r>
        <w:t xml:space="preserve">ько других операций. </w:t>
      </w:r>
    </w:p>
    <w:p w:rsidR="003816BE" w:rsidRDefault="004922CA">
      <w:pPr>
        <w:pStyle w:val="3"/>
        <w:ind w:left="-5"/>
      </w:pPr>
      <w:bookmarkStart w:id="16" w:name="_Toc26133360"/>
      <w:r>
        <w:t>Планирование в системе UNIX</w:t>
      </w:r>
      <w:bookmarkEnd w:id="16"/>
      <w:r>
        <w:t xml:space="preserve"> </w:t>
      </w:r>
    </w:p>
    <w:p w:rsidR="003816BE" w:rsidRDefault="004922CA">
      <w:pPr>
        <w:ind w:left="-5"/>
      </w:pPr>
      <w:r>
        <w:t>Давайте теперь изучим алгоритм планирования системы UNIX. Поскольку UNIX всегда была многозадачной системой, ее алгоритм планирования с самого начала развития системы разрабатывался так, чтобы обеспечить х</w:t>
      </w:r>
      <w:r>
        <w:t xml:space="preserve">орошую реакцию в интерактивных процессах. У этого алгоритма два уровня. Низкоуровневый алгоритм выбирает следующий процесс из набора процессов в памяти и готовых к работе. </w:t>
      </w:r>
    </w:p>
    <w:p w:rsidR="003816BE" w:rsidRDefault="004922CA">
      <w:pPr>
        <w:spacing w:after="184"/>
        <w:ind w:left="-5"/>
      </w:pPr>
      <w:r>
        <w:t>Высокоуровневый алгоритм перемещает процессы из памяти на диск и обратно, что предоставляет всем процессам возможность попасть в память и быть запущенными. У каждой версии UNIX свой слегка отличающийся низкоуровневый алгоритм планирования, но у большинства</w:t>
      </w:r>
      <w:r>
        <w:t xml:space="preserve"> этих алгоритмов есть много общих черт, которые мы здесь и опишем. В низкоуровневом алгоритме используется несколько очередей. С каждой очередью связан диапазон непересекающихся значений приоритетов. Процессы, выполняющиеся в режиме пользователя (верхняя ч</w:t>
      </w:r>
      <w:r>
        <w:t xml:space="preserve">асть айсберга), имеют положительные значения приоритетов. У процессов, выполняющихся в режиме ядра (обращающихся к системным вызовам), значения приоритетов отрицательные. Отрицательные значения приоритетов считаются наивысшими, а положительные — наоборот, </w:t>
      </w:r>
      <w:r>
        <w:t xml:space="preserve">минимальными, как показано на рис. 6. В очередях располагаются только процессы, находящиеся в памяти и готовые к работе. </w:t>
      </w:r>
    </w:p>
    <w:p w:rsidR="003816BE" w:rsidRDefault="004922CA">
      <w:pPr>
        <w:spacing w:after="297" w:line="259" w:lineRule="auto"/>
        <w:ind w:left="0" w:right="1087" w:firstLine="0"/>
        <w:jc w:val="right"/>
      </w:pPr>
      <w:r>
        <w:rPr>
          <w:noProof/>
        </w:rPr>
        <w:lastRenderedPageBreak/>
        <w:drawing>
          <wp:inline distT="0" distB="0" distL="0" distR="0" wp14:anchorId="583862B0" wp14:editId="062EE131">
            <wp:extent cx="4472940" cy="3682365"/>
            <wp:effectExtent l="0" t="0" r="0" b="0"/>
            <wp:docPr id="3359" name="Picture 3359"/>
            <wp:cNvGraphicFramePr/>
            <a:graphic xmlns:a="http://schemas.openxmlformats.org/drawingml/2006/main">
              <a:graphicData uri="http://schemas.openxmlformats.org/drawingml/2006/picture">
                <pic:pic xmlns:pic="http://schemas.openxmlformats.org/drawingml/2006/picture">
                  <pic:nvPicPr>
                    <pic:cNvPr id="3359" name="Picture 3359"/>
                    <pic:cNvPicPr/>
                  </pic:nvPicPr>
                  <pic:blipFill>
                    <a:blip r:embed="rId10"/>
                    <a:stretch>
                      <a:fillRect/>
                    </a:stretch>
                  </pic:blipFill>
                  <pic:spPr>
                    <a:xfrm>
                      <a:off x="0" y="0"/>
                      <a:ext cx="4472940" cy="3682365"/>
                    </a:xfrm>
                    <a:prstGeom prst="rect">
                      <a:avLst/>
                    </a:prstGeom>
                  </pic:spPr>
                </pic:pic>
              </a:graphicData>
            </a:graphic>
          </wp:inline>
        </w:drawing>
      </w:r>
      <w:r>
        <w:t xml:space="preserve"> </w:t>
      </w:r>
    </w:p>
    <w:p w:rsidR="003816BE" w:rsidRDefault="004922CA">
      <w:pPr>
        <w:spacing w:after="323" w:line="282" w:lineRule="auto"/>
        <w:ind w:right="1"/>
        <w:jc w:val="center"/>
      </w:pPr>
      <w:r>
        <w:t xml:space="preserve">Рис. 6. Планировщик ОС UNIX основан на структуре многоуровневой очереди </w:t>
      </w:r>
    </w:p>
    <w:p w:rsidR="003816BE" w:rsidRDefault="004922CA">
      <w:pPr>
        <w:ind w:left="-5"/>
      </w:pPr>
      <w:r>
        <w:t>Когда запускается (низкоуровневый) планировщик, он ищет оч</w:t>
      </w:r>
      <w:r>
        <w:t xml:space="preserve">ередь, начиная с самого высокого приоритета (то есть с наименьшего отрицательного значения), пока не находит очередь, в которой есть хотя бы один процесс. После этого в этой очереди выбирается и запускает первый процесс. Ему разрешается работать в течение </w:t>
      </w:r>
      <w:r>
        <w:t>некоего максимального кванта времени, как правило, 100 мс, или пока он не заблокируется. Если процесс использует весь свой квант времени, он помещается обратно, в конец очереди, а алгоритм планирования запускается снова. Таким образом, процессы, входящие в</w:t>
      </w:r>
      <w:r>
        <w:t xml:space="preserve"> одну группу приоритетов, совместно используют CPU в порядке циклической очереди. </w:t>
      </w:r>
    </w:p>
    <w:p w:rsidR="003816BE" w:rsidRDefault="004922CA">
      <w:pPr>
        <w:spacing w:after="81"/>
        <w:ind w:left="-5"/>
      </w:pPr>
      <w:r>
        <w:t xml:space="preserve">Раз в секунду приоритет каждого процесса пересчитывается по формуле, состоящей из трех компонентов: </w:t>
      </w:r>
    </w:p>
    <w:p w:rsidR="003816BE" w:rsidRPr="00A921BF" w:rsidRDefault="004922CA">
      <w:pPr>
        <w:spacing w:after="130" w:line="259" w:lineRule="auto"/>
        <w:ind w:left="-5" w:right="356"/>
        <w:jc w:val="left"/>
        <w:rPr>
          <w:lang w:val="en-US"/>
        </w:rPr>
      </w:pPr>
      <w:r w:rsidRPr="00A921BF">
        <w:rPr>
          <w:rFonts w:ascii="Courier New" w:eastAsia="Courier New" w:hAnsi="Courier New" w:cs="Courier New"/>
          <w:lang w:val="en-US"/>
        </w:rPr>
        <w:t xml:space="preserve">priority = CPU_usage + nice + base. </w:t>
      </w:r>
    </w:p>
    <w:p w:rsidR="003816BE" w:rsidRDefault="004922CA">
      <w:pPr>
        <w:ind w:left="-5"/>
      </w:pPr>
      <w:r>
        <w:t xml:space="preserve">На основе сосчитанного нового приоритета каждый процесс прикрепляется к соответствующей очереди на рис. 6. Для получения номера очереди приоритет, как правило, делится на некую константу. Изучим вкратце каждый из трех компонентов этой формулы приоритета. </w:t>
      </w:r>
    </w:p>
    <w:p w:rsidR="003816BE" w:rsidRDefault="004922CA">
      <w:pPr>
        <w:ind w:left="-5"/>
      </w:pPr>
      <w:r>
        <w:t xml:space="preserve">Параметр </w:t>
      </w:r>
      <w:r>
        <w:rPr>
          <w:rFonts w:ascii="Courier New" w:eastAsia="Courier New" w:hAnsi="Courier New" w:cs="Courier New"/>
        </w:rPr>
        <w:t>CPU_usage</w:t>
      </w:r>
      <w:r>
        <w:rPr>
          <w:i/>
        </w:rPr>
        <w:t xml:space="preserve"> </w:t>
      </w:r>
      <w:r>
        <w:t>(использование CPU) представляет собой среднее значение тиков таймера в секунду, которые процесс работал в течение последних нескольких секунд. При каждом тике (прерывании) таймера счетчик использования CPU в таблице процессов увеличивае</w:t>
      </w:r>
      <w:r>
        <w:t xml:space="preserve">тся на единицу. Этот счетчик в конце концов добавляется к приоритету процесса, увеличивая тем самым числовое значение его приоритета (что соответствует более низкому приоритету), в результате чего процесс попадает в менее приоритетную очередь. </w:t>
      </w:r>
    </w:p>
    <w:p w:rsidR="003816BE" w:rsidRDefault="004922CA">
      <w:pPr>
        <w:ind w:left="-5"/>
      </w:pPr>
      <w:r>
        <w:rPr>
          <w:noProof/>
        </w:rPr>
        <w:drawing>
          <wp:anchor distT="0" distB="0" distL="114300" distR="114300" simplePos="0" relativeHeight="251658240" behindDoc="0" locked="0" layoutInCell="1" allowOverlap="0" wp14:anchorId="4F81D3D1" wp14:editId="42A7C98C">
            <wp:simplePos x="0" y="0"/>
            <wp:positionH relativeFrom="column">
              <wp:posOffset>2756982</wp:posOffset>
            </wp:positionH>
            <wp:positionV relativeFrom="paragraph">
              <wp:posOffset>455566</wp:posOffset>
            </wp:positionV>
            <wp:extent cx="94488" cy="106680"/>
            <wp:effectExtent l="0" t="0" r="0" b="0"/>
            <wp:wrapNone/>
            <wp:docPr id="27959" name="Picture 27959"/>
            <wp:cNvGraphicFramePr/>
            <a:graphic xmlns:a="http://schemas.openxmlformats.org/drawingml/2006/main">
              <a:graphicData uri="http://schemas.openxmlformats.org/drawingml/2006/picture">
                <pic:pic xmlns:pic="http://schemas.openxmlformats.org/drawingml/2006/picture">
                  <pic:nvPicPr>
                    <pic:cNvPr id="27959" name="Picture 27959"/>
                    <pic:cNvPicPr/>
                  </pic:nvPicPr>
                  <pic:blipFill>
                    <a:blip r:embed="rId11"/>
                    <a:stretch>
                      <a:fillRect/>
                    </a:stretch>
                  </pic:blipFill>
                  <pic:spPr>
                    <a:xfrm>
                      <a:off x="0" y="0"/>
                      <a:ext cx="94488" cy="106680"/>
                    </a:xfrm>
                    <a:prstGeom prst="rect">
                      <a:avLst/>
                    </a:prstGeom>
                  </pic:spPr>
                </pic:pic>
              </a:graphicData>
            </a:graphic>
          </wp:anchor>
        </w:drawing>
      </w:r>
      <w:r>
        <w:rPr>
          <w:noProof/>
        </w:rPr>
        <w:drawing>
          <wp:anchor distT="0" distB="0" distL="114300" distR="114300" simplePos="0" relativeHeight="251659264" behindDoc="0" locked="0" layoutInCell="1" allowOverlap="0" wp14:anchorId="39EBEAC8" wp14:editId="2A9ADC37">
            <wp:simplePos x="0" y="0"/>
            <wp:positionH relativeFrom="column">
              <wp:posOffset>3426906</wp:posOffset>
            </wp:positionH>
            <wp:positionV relativeFrom="paragraph">
              <wp:posOffset>621932</wp:posOffset>
            </wp:positionV>
            <wp:extent cx="97536" cy="106680"/>
            <wp:effectExtent l="0" t="0" r="0" b="0"/>
            <wp:wrapNone/>
            <wp:docPr id="27960" name="Picture 27960"/>
            <wp:cNvGraphicFramePr/>
            <a:graphic xmlns:a="http://schemas.openxmlformats.org/drawingml/2006/main">
              <a:graphicData uri="http://schemas.openxmlformats.org/drawingml/2006/picture">
                <pic:pic xmlns:pic="http://schemas.openxmlformats.org/drawingml/2006/picture">
                  <pic:nvPicPr>
                    <pic:cNvPr id="27960" name="Picture 27960"/>
                    <pic:cNvPicPr/>
                  </pic:nvPicPr>
                  <pic:blipFill>
                    <a:blip r:embed="rId12"/>
                    <a:stretch>
                      <a:fillRect/>
                    </a:stretch>
                  </pic:blipFill>
                  <pic:spPr>
                    <a:xfrm>
                      <a:off x="0" y="0"/>
                      <a:ext cx="97536" cy="106680"/>
                    </a:xfrm>
                    <a:prstGeom prst="rect">
                      <a:avLst/>
                    </a:prstGeom>
                  </pic:spPr>
                </pic:pic>
              </a:graphicData>
            </a:graphic>
          </wp:anchor>
        </w:drawing>
      </w:r>
      <w:r>
        <w:t>Однако ОС</w:t>
      </w:r>
      <w:r>
        <w:t xml:space="preserve"> UNIX не наказывает процесс за использование CPU навечно, и величина </w:t>
      </w:r>
      <w:r>
        <w:rPr>
          <w:rFonts w:ascii="Courier New" w:eastAsia="Courier New" w:hAnsi="Courier New" w:cs="Courier New"/>
        </w:rPr>
        <w:t>CPU_usage</w:t>
      </w:r>
      <w:r>
        <w:rPr>
          <w:i/>
        </w:rPr>
        <w:t xml:space="preserve"> </w:t>
      </w:r>
      <w:r>
        <w:t xml:space="preserve">со временем уменьшается. В различных версиях UNIX это уменьшение выполняется по-разному. Один из способов состоит в том, что к </w:t>
      </w:r>
      <w:r>
        <w:rPr>
          <w:rFonts w:ascii="Courier New" w:eastAsia="Courier New" w:hAnsi="Courier New" w:cs="Courier New"/>
        </w:rPr>
        <w:t>CPU_usage</w:t>
      </w:r>
      <w:r>
        <w:rPr>
          <w:i/>
        </w:rPr>
        <w:t xml:space="preserve"> </w:t>
      </w:r>
      <w:r>
        <w:t xml:space="preserve">прибавляется полученное число тиков </w:t>
      </w:r>
      <w:r>
        <w:rPr>
          <w:rFonts w:ascii="Times New Roman" w:eastAsia="Times New Roman" w:hAnsi="Times New Roman" w:cs="Times New Roman"/>
          <w:i/>
          <w:sz w:val="24"/>
        </w:rPr>
        <w:t xml:space="preserve">T </w:t>
      </w:r>
      <w:r>
        <w:t xml:space="preserve">, </w:t>
      </w:r>
      <w:r>
        <w:t xml:space="preserve">после чего сумма делится на два. Такой алгоритм учитывает самое последнее значение </w:t>
      </w:r>
      <w:r>
        <w:rPr>
          <w:rFonts w:ascii="Times New Roman" w:eastAsia="Times New Roman" w:hAnsi="Times New Roman" w:cs="Times New Roman"/>
          <w:i/>
          <w:sz w:val="24"/>
        </w:rPr>
        <w:t>T</w:t>
      </w:r>
      <w:r>
        <w:t xml:space="preserve"> с весовым коэффициентом 1/2, предшествующее ему — с весовым коэффициентом 1/4 и т. д. Алгоритм взвешивания очень быстр, так как состоит из всего одной операции сложения и </w:t>
      </w:r>
      <w:r>
        <w:t xml:space="preserve">одного сдвига, но также применяются и другие схемы взвешивания. </w:t>
      </w:r>
    </w:p>
    <w:p w:rsidR="003816BE" w:rsidRDefault="004922CA">
      <w:pPr>
        <w:spacing w:after="136"/>
        <w:ind w:left="-5"/>
      </w:pPr>
      <w:r>
        <w:lastRenderedPageBreak/>
        <w:t xml:space="preserve">С каждым процессом связано значение </w:t>
      </w:r>
      <w:r>
        <w:rPr>
          <w:rFonts w:ascii="Courier New" w:eastAsia="Courier New" w:hAnsi="Courier New" w:cs="Courier New"/>
        </w:rPr>
        <w:t>nice</w:t>
      </w:r>
      <w:r>
        <w:rPr>
          <w:i/>
        </w:rPr>
        <w:t xml:space="preserve">. </w:t>
      </w:r>
      <w:r>
        <w:t xml:space="preserve">Его значение по умолчанию равно 0, но допустимый диапазон значений, как правило, составляет от —20 до +20. Процесс может установить значение </w:t>
      </w:r>
      <w:r>
        <w:rPr>
          <w:rFonts w:ascii="Courier New" w:eastAsia="Courier New" w:hAnsi="Courier New" w:cs="Courier New"/>
        </w:rPr>
        <w:t>nice</w:t>
      </w:r>
      <w:r>
        <w:rPr>
          <w:i/>
        </w:rPr>
        <w:t xml:space="preserve"> </w:t>
      </w:r>
      <w:r>
        <w:t>в д</w:t>
      </w:r>
      <w:r>
        <w:t xml:space="preserve">иапазоне от 0 до 20 с помощью системного вызова </w:t>
      </w:r>
      <w:r>
        <w:rPr>
          <w:rFonts w:ascii="Courier New" w:eastAsia="Courier New" w:hAnsi="Courier New" w:cs="Courier New"/>
        </w:rPr>
        <w:t>nice</w:t>
      </w:r>
      <w:r>
        <w:t xml:space="preserve">. Пользователь, вычисляющий в фоновом режиме число </w:t>
      </w:r>
      <w:r>
        <w:rPr>
          <w:rFonts w:ascii="Times New Roman" w:eastAsia="Times New Roman" w:hAnsi="Times New Roman" w:cs="Times New Roman"/>
          <w:i/>
          <w:sz w:val="23"/>
        </w:rPr>
        <w:t>n</w:t>
      </w:r>
      <w:r>
        <w:t xml:space="preserve"> с миллиардом знаков после точки, может обратиться к этому системному вызову, чтобы быть вежливым по отношению к другим пользователям. Только системный </w:t>
      </w:r>
      <w:r>
        <w:t xml:space="preserve">администратор может запросить обслуживание с более высоким приоритетом (то есть значения </w:t>
      </w:r>
      <w:r>
        <w:rPr>
          <w:rFonts w:ascii="Courier New" w:eastAsia="Courier New" w:hAnsi="Courier New" w:cs="Courier New"/>
        </w:rPr>
        <w:t>nice</w:t>
      </w:r>
      <w:r>
        <w:t xml:space="preserve"> от -20 до -1). </w:t>
      </w:r>
    </w:p>
    <w:p w:rsidR="003816BE" w:rsidRDefault="004922CA">
      <w:pPr>
        <w:ind w:left="-5"/>
      </w:pPr>
      <w:r>
        <w:t>Когда процесс эмулирует прерывание для выполнения системного вызова в ядре, процесс, вероятно, должен быть блокирован, пока системный вызов не буд</w:t>
      </w:r>
      <w:r>
        <w:t xml:space="preserve">ет выполнен и не вернется в режим пользователя. Например, процесс может обратиться к системному вызову </w:t>
      </w:r>
      <w:r>
        <w:rPr>
          <w:rFonts w:ascii="Courier New" w:eastAsia="Courier New" w:hAnsi="Courier New" w:cs="Courier New"/>
        </w:rPr>
        <w:t>waitpid</w:t>
      </w:r>
      <w:r>
        <w:t>, ожидая, пока один из его дочерних процессов не закончит работу. Он может также ожидать ввода с терминала или завершения дисковой операции ввода-</w:t>
      </w:r>
      <w:r>
        <w:t xml:space="preserve">вывода и т. д. Когда процесс блокируется, он удаляется из структуры очереди, пока этот процесс снова не будет готов работать. </w:t>
      </w:r>
    </w:p>
    <w:p w:rsidR="003816BE" w:rsidRDefault="004922CA">
      <w:pPr>
        <w:ind w:left="-5"/>
      </w:pPr>
      <w:r>
        <w:t>Однако когда происходит событие, которого ждал процесс, он снова помещается в очередь с отрицательным значением. Выбор очереди оп</w:t>
      </w:r>
      <w:r>
        <w:t>ределяется событием, которого ждал процесс. На рис. 6 дисковый ввод-вывод показан как событие с наивысшим приоритетом, так что процесс, только что прочитавший или записавший блок диска, вероятно, получит центральный процессор в течение 100 мс. Отрицательны</w:t>
      </w:r>
      <w:r>
        <w:t>е значения приоритета для дискового ввода-вывода, терминального ввода-вывода и т. д. жестко прошиты в операционной системе и могут быть изменены только путем перекомпиляции самой системы. Эти (отрицательные) значения представлены в приведенной выше формуле</w:t>
      </w:r>
      <w:r>
        <w:t xml:space="preserve"> слагаемым </w:t>
      </w:r>
      <w:r>
        <w:rPr>
          <w:rFonts w:ascii="Courier New" w:eastAsia="Courier New" w:hAnsi="Courier New" w:cs="Courier New"/>
        </w:rPr>
        <w:t>base</w:t>
      </w:r>
      <w:r>
        <w:t xml:space="preserve"> (база), и их величина достаточно отличается от нуля, чтобы перезапущенный процесс наверняка попадал в другую очередь. </w:t>
      </w:r>
    </w:p>
    <w:p w:rsidR="003816BE" w:rsidRDefault="004922CA">
      <w:pPr>
        <w:spacing w:after="270"/>
        <w:ind w:left="-5"/>
      </w:pPr>
      <w:r>
        <w:rPr>
          <w:b/>
        </w:rPr>
        <w:t>В основе этой схемы лежит идея как можно более быстрого удаления процессов из ядра</w:t>
      </w:r>
      <w:r>
        <w:t>. Если процесс пытается читать дисковый</w:t>
      </w:r>
      <w:r>
        <w:t xml:space="preserve"> файл, необходимость ждать целую секунду между обращениями к системным вызовам </w:t>
      </w:r>
      <w:r>
        <w:rPr>
          <w:rFonts w:ascii="Courier New" w:eastAsia="Courier New" w:hAnsi="Courier New" w:cs="Courier New"/>
        </w:rPr>
        <w:t>read</w:t>
      </w:r>
      <w:r>
        <w:t xml:space="preserve"> замедлит его работу во много раз. Значительно лучше позволить ему немедленно продолжить работу сразу после выполнения запроса, так чтобы он мог быстро обратиться к следующе</w:t>
      </w:r>
      <w:r>
        <w:t>му системному вызову. Если процесс был заблокирован ожиданием ввода с терминала, то, очевидно, это интерактивный процесс, и ему должен быть предоставлен наивысший приоритет, как только он перейдет в состояние готовности, чтобы гарантировать хорошее качеств</w:t>
      </w:r>
      <w:r>
        <w:t xml:space="preserve">о обслуживания интерактивных процессов. Таким образом, процессы, ограниченные производительностью CPU (то есть находящиеся в положительных очередях), в основном обслуживаются после того, как будут обслужены все процессы, ограниченные вводом-выводом (когда </w:t>
      </w:r>
      <w:r>
        <w:t xml:space="preserve">все эти процессы окажутся заблокированы в ожидании ввода-вывода). </w:t>
      </w:r>
    </w:p>
    <w:p w:rsidR="003816BE" w:rsidRDefault="004922CA">
      <w:pPr>
        <w:pStyle w:val="3"/>
        <w:ind w:left="-5"/>
      </w:pPr>
      <w:bookmarkStart w:id="17" w:name="_Toc26133361"/>
      <w:r>
        <w:t>Планирование в системе Linux</w:t>
      </w:r>
      <w:bookmarkEnd w:id="17"/>
      <w:r>
        <w:t xml:space="preserve"> </w:t>
      </w:r>
    </w:p>
    <w:p w:rsidR="003816BE" w:rsidRDefault="004922CA">
      <w:pPr>
        <w:ind w:left="-5"/>
      </w:pPr>
      <w:r>
        <w:t>Планирование представляет собой одну из немногих областей, в которых ОС Linux использует алгоритм, отличный от применяющегося в UNIX. Начнем с того, что потоки</w:t>
      </w:r>
      <w:r>
        <w:t xml:space="preserve"> в системе Linux реализованы в ядре, поэтому планирование основано на потоках, а не на процессах. В ОС Linux алгоритмом планирования различаются три класса потоков: </w:t>
      </w:r>
    </w:p>
    <w:p w:rsidR="003816BE" w:rsidRDefault="004922CA">
      <w:pPr>
        <w:numPr>
          <w:ilvl w:val="0"/>
          <w:numId w:val="7"/>
        </w:numPr>
        <w:ind w:hanging="272"/>
      </w:pPr>
      <w:r>
        <w:rPr>
          <w:b/>
        </w:rPr>
        <w:t>Потоки реального времени</w:t>
      </w:r>
      <w:r>
        <w:t>, обслуживаемые по алгоритму FIFO (First in First Out — первым при</w:t>
      </w:r>
      <w:r>
        <w:t xml:space="preserve">был — первым обслужен). </w:t>
      </w:r>
    </w:p>
    <w:p w:rsidR="003816BE" w:rsidRDefault="004922CA">
      <w:pPr>
        <w:numPr>
          <w:ilvl w:val="0"/>
          <w:numId w:val="7"/>
        </w:numPr>
        <w:ind w:hanging="272"/>
      </w:pPr>
      <w:r>
        <w:rPr>
          <w:b/>
        </w:rPr>
        <w:t>Потоки реального времени</w:t>
      </w:r>
      <w:r>
        <w:t xml:space="preserve">, обслуживаемые в порядке циклической очереди. </w:t>
      </w:r>
    </w:p>
    <w:p w:rsidR="003816BE" w:rsidRDefault="004922CA">
      <w:pPr>
        <w:numPr>
          <w:ilvl w:val="0"/>
          <w:numId w:val="7"/>
        </w:numPr>
        <w:spacing w:after="100" w:line="259" w:lineRule="auto"/>
        <w:ind w:hanging="272"/>
      </w:pPr>
      <w:r>
        <w:rPr>
          <w:b/>
        </w:rPr>
        <w:t>Потоки разделения времени</w:t>
      </w:r>
      <w:r>
        <w:t xml:space="preserve">. </w:t>
      </w:r>
    </w:p>
    <w:p w:rsidR="003816BE" w:rsidRDefault="004922CA">
      <w:pPr>
        <w:ind w:left="-5"/>
      </w:pPr>
      <w:r>
        <w:t>Потоки реального времени, обслуживаемые по алгоритму FIFO, имеют наивысшие приоритеты и не могут прерываться другими потоками, за и</w:t>
      </w:r>
      <w:r>
        <w:t>сключением такого же потока реального времени FIFO, перешедшего в состояние готовности. Потоки реального времени, обслуживаемые в порядке циклической очереди, представляют собой то же самое, что и потоки реального времени FIFO, но с тем отличием, что они м</w:t>
      </w:r>
      <w:r>
        <w:t>огут прерываться таймером. Находящиеся в состоянии готовности потоки реального времени, обслуживаемые в порядке циклической очереди, выполняются в течение определенного кванта времени, после чего поток помещается в конец своей очереди. Ни один из этих клас</w:t>
      </w:r>
      <w:r>
        <w:t xml:space="preserve">сов на самом деле не является классом реального времени. Здесь нельзя задать предельный срок выполнения задания и предоставить гарантий его выполнения. Эти классы просто имеют более высокий приоритет, чем у потоков стандартного класса </w:t>
      </w:r>
      <w:r>
        <w:lastRenderedPageBreak/>
        <w:t>разделения времени. П</w:t>
      </w:r>
      <w:r>
        <w:t xml:space="preserve">ричина, по которой в ОС Linux эти классы называются классами реального времени, в том, что ОС Linux совместима со стандартом Р1003.4 (расширение «реального времени» для UNIX), в котором они носят эти имена. </w:t>
      </w:r>
    </w:p>
    <w:p w:rsidR="003816BE" w:rsidRDefault="004922CA">
      <w:pPr>
        <w:ind w:left="-5"/>
      </w:pPr>
      <w:r>
        <w:rPr>
          <w:b/>
        </w:rPr>
        <w:t xml:space="preserve">У каждого потока есть приоритет планирования. </w:t>
      </w:r>
      <w:r>
        <w:t xml:space="preserve">Значение по умолчанию равно 20, но оно может быть изменено при помощи системного вызова </w:t>
      </w:r>
      <w:r>
        <w:rPr>
          <w:rFonts w:ascii="Courier New" w:eastAsia="Courier New" w:hAnsi="Courier New" w:cs="Courier New"/>
        </w:rPr>
        <w:t>nice(value),</w:t>
      </w:r>
      <w:r>
        <w:t xml:space="preserve"> вычитающего значение </w:t>
      </w:r>
      <w:r>
        <w:rPr>
          <w:rFonts w:ascii="Courier New" w:eastAsia="Courier New" w:hAnsi="Courier New" w:cs="Courier New"/>
        </w:rPr>
        <w:t>value</w:t>
      </w:r>
      <w:r>
        <w:t xml:space="preserve"> из 20. Поскольку </w:t>
      </w:r>
      <w:r>
        <w:rPr>
          <w:rFonts w:ascii="Courier New" w:eastAsia="Courier New" w:hAnsi="Courier New" w:cs="Courier New"/>
        </w:rPr>
        <w:t>value</w:t>
      </w:r>
      <w:r>
        <w:t xml:space="preserve"> должно находиться в диапазоне от -20 до +19, приоритеты всегда попадают в промежуток от 1 до 40. Цель алг</w:t>
      </w:r>
      <w:r>
        <w:t xml:space="preserve">оритма планирования состоит в том, чтобы обеспечить грубое пропорциональное соответствие качества обслуживания приоритету, то есть чем выше приоритет, тем меньше должно быть время отклика и тем большая доля времени CPU достанется процессу. </w:t>
      </w:r>
    </w:p>
    <w:p w:rsidR="003816BE" w:rsidRDefault="004922CA">
      <w:pPr>
        <w:ind w:left="-5"/>
      </w:pPr>
      <w:r>
        <w:rPr>
          <w:b/>
        </w:rPr>
        <w:t>Помимо приорите</w:t>
      </w:r>
      <w:r>
        <w:rPr>
          <w:b/>
        </w:rPr>
        <w:t>та с каждым процессом связан квант времени</w:t>
      </w:r>
      <w:r>
        <w:t>, то есть количество тиков таймера, в течение которых процесс может выполняться. По умолчанию системные часы тикают с частотой 100 Гц, так что каждый тик равен 10 мс. Этот интервал в системе Linux называют «</w:t>
      </w:r>
      <w:r>
        <w:rPr>
          <w:b/>
        </w:rPr>
        <w:t>джиффи»</w:t>
      </w:r>
      <w:r>
        <w:t xml:space="preserve"> (jiffy — мгновение, миг, момент). Планировщик использует приоритет и квант следующим образом. Сначала он вычисляет, называемую в системе Linux, </w:t>
      </w:r>
      <w:r>
        <w:rPr>
          <w:b/>
        </w:rPr>
        <w:t>«добродетелью»</w:t>
      </w:r>
      <w:r>
        <w:t xml:space="preserve"> (goodness) величину каждого готового процесса по следующему алгоритму: </w:t>
      </w:r>
      <w:r>
        <w:rPr>
          <w:rFonts w:ascii="Courier New" w:eastAsia="Courier New" w:hAnsi="Courier New" w:cs="Courier New"/>
        </w:rPr>
        <w:t>if (class == rеаl_time) g</w:t>
      </w:r>
      <w:r>
        <w:rPr>
          <w:rFonts w:ascii="Courier New" w:eastAsia="Courier New" w:hAnsi="Courier New" w:cs="Courier New"/>
        </w:rPr>
        <w:t xml:space="preserve">oodness = 1000 + priority; </w:t>
      </w:r>
    </w:p>
    <w:p w:rsidR="003816BE" w:rsidRPr="00A921BF" w:rsidRDefault="004922CA">
      <w:pPr>
        <w:spacing w:after="31" w:line="365" w:lineRule="auto"/>
        <w:ind w:left="-5" w:right="356"/>
        <w:jc w:val="left"/>
        <w:rPr>
          <w:lang w:val="en-US"/>
        </w:rPr>
      </w:pPr>
      <w:r w:rsidRPr="00A921BF">
        <w:rPr>
          <w:rFonts w:ascii="Courier New" w:eastAsia="Courier New" w:hAnsi="Courier New" w:cs="Courier New"/>
          <w:lang w:val="en-US"/>
        </w:rPr>
        <w:t xml:space="preserve">if (class == time_sharing &amp;&amp; quantum &gt; 0) goodness = quantum + priority; if (class == time_sharing &amp;&amp; quantum == 0) goodness = 0; </w:t>
      </w:r>
    </w:p>
    <w:p w:rsidR="003816BE" w:rsidRDefault="004922CA">
      <w:pPr>
        <w:ind w:left="-5"/>
      </w:pPr>
      <w:r>
        <w:t>Для обоих классов реального времени выполняется первое условие. Все, что дает пометка процесса, к</w:t>
      </w:r>
      <w:r>
        <w:t xml:space="preserve">ак процесса реального времени, — это гарантия, что этот процесс получит более высокое значение </w:t>
      </w:r>
      <w:r>
        <w:rPr>
          <w:rFonts w:ascii="Courier New" w:eastAsia="Courier New" w:hAnsi="Courier New" w:cs="Courier New"/>
        </w:rPr>
        <w:t>goodness</w:t>
      </w:r>
      <w:r>
        <w:t>, чем все процессы разделения времени. У алгоритма есть еще одно дополнительное свойство: если у процесса, который запускался последним, осталось неиспол</w:t>
      </w:r>
      <w:r>
        <w:t>ьзованное время CPU, он получает бонус, позволяющий выиграть в спорных ситуациях. Идея состоит в том, что при прочих равных условиях более эффективным представляется запустить предыдущий процесс, так как его страницы и кэш с большой вероятностью еще находя</w:t>
      </w:r>
      <w:r>
        <w:t xml:space="preserve">тся на своих местах. </w:t>
      </w:r>
    </w:p>
    <w:p w:rsidR="003816BE" w:rsidRDefault="004922CA">
      <w:pPr>
        <w:ind w:left="-5"/>
      </w:pPr>
      <w:r>
        <w:t xml:space="preserve">В остальном алгоритм планирования очень прост: </w:t>
      </w:r>
      <w:r>
        <w:rPr>
          <w:b/>
        </w:rPr>
        <w:t>когда нужно принять решение, выбирается поток с максимальным значением «добродетели»</w:t>
      </w:r>
      <w:r>
        <w:t xml:space="preserve">. Во время работы процесса его квант (переменная </w:t>
      </w:r>
      <w:r>
        <w:rPr>
          <w:rFonts w:ascii="Courier New" w:eastAsia="Courier New" w:hAnsi="Courier New" w:cs="Courier New"/>
        </w:rPr>
        <w:t>quantum</w:t>
      </w:r>
      <w:r>
        <w:t>) уменьшается на единицу на каждом тике. CPU от</w:t>
      </w:r>
      <w:r>
        <w:t xml:space="preserve">нимается у потока при выполнении одного из следующих условий: </w:t>
      </w:r>
    </w:p>
    <w:p w:rsidR="003816BE" w:rsidRDefault="004922CA">
      <w:pPr>
        <w:numPr>
          <w:ilvl w:val="0"/>
          <w:numId w:val="8"/>
        </w:numPr>
        <w:ind w:hanging="272"/>
      </w:pPr>
      <w:r>
        <w:t xml:space="preserve">Квант потока уменьшился до 0. </w:t>
      </w:r>
    </w:p>
    <w:p w:rsidR="003816BE" w:rsidRDefault="004922CA">
      <w:pPr>
        <w:numPr>
          <w:ilvl w:val="0"/>
          <w:numId w:val="8"/>
        </w:numPr>
        <w:ind w:hanging="272"/>
      </w:pPr>
      <w:r>
        <w:t xml:space="preserve">Поток блокируется на операции ввода-вывода, семафоре и т. д. </w:t>
      </w:r>
    </w:p>
    <w:p w:rsidR="003816BE" w:rsidRDefault="004922CA">
      <w:pPr>
        <w:numPr>
          <w:ilvl w:val="0"/>
          <w:numId w:val="8"/>
        </w:numPr>
        <w:ind w:hanging="272"/>
      </w:pPr>
      <w:r>
        <w:t xml:space="preserve">В состояние готовности перешел ранее заблокированный поток с более высокой «добродетелью». </w:t>
      </w:r>
    </w:p>
    <w:p w:rsidR="003816BE" w:rsidRDefault="004922CA">
      <w:pPr>
        <w:spacing w:after="2"/>
        <w:ind w:left="-5"/>
      </w:pPr>
      <w:r>
        <w:t>Так как кванты постоянно уменьшаются, рано или поздно у любого потока квант станет нулевым. Однако у потока, блокированного вводом-выводом, может остаться некая ненулевая величина кванта. В этот момент планировщик пересчитывает значения квантов для всех по</w:t>
      </w:r>
      <w:r>
        <w:t xml:space="preserve">токов, как готовых, так и блокированных, по следующей формуле: </w:t>
      </w:r>
      <w:r>
        <w:rPr>
          <w:rFonts w:ascii="Courier New" w:eastAsia="Courier New" w:hAnsi="Courier New" w:cs="Courier New"/>
        </w:rPr>
        <w:t>quantum = (quantum/2) + priority</w:t>
      </w:r>
      <w:r>
        <w:rPr>
          <w:sz w:val="31"/>
          <w:vertAlign w:val="superscript"/>
        </w:rPr>
        <w:t>,</w:t>
      </w:r>
      <w:r>
        <w:rPr>
          <w:rFonts w:ascii="Times New Roman" w:eastAsia="Times New Roman" w:hAnsi="Times New Roman" w:cs="Times New Roman"/>
          <w:sz w:val="24"/>
        </w:rPr>
        <w:t xml:space="preserve"> </w:t>
      </w:r>
    </w:p>
    <w:p w:rsidR="003816BE" w:rsidRDefault="004922CA">
      <w:pPr>
        <w:ind w:left="-5"/>
      </w:pPr>
      <w:r>
        <w:t>где квант измеряется в «джиффи», то есть в тиках. Поток, ограниченный производительностью CPU, как правило, быстро истратит свой квант, и при пересчете кванта</w:t>
      </w:r>
      <w:r>
        <w:t xml:space="preserve"> его новое значение будет равно приоритету потока. В то же время у потока, ограниченного вводом-выводом, может остаться значительное количество неистраченного времени CPU, поэтому в следующий раз значение его нового кванта будет больше, чем у потока, огран</w:t>
      </w:r>
      <w:r>
        <w:t xml:space="preserve">иченного производительностью CPU. Если системный вызов </w:t>
      </w:r>
      <w:r>
        <w:rPr>
          <w:rFonts w:ascii="Courier New" w:eastAsia="Courier New" w:hAnsi="Courier New" w:cs="Courier New"/>
        </w:rPr>
        <w:t>nice</w:t>
      </w:r>
      <w:r>
        <w:t xml:space="preserve"> не используется, приоритет потока будет равен 20 и квант станет равным 20 тикам или 200 мс. С другой стороны, у потока, сильно ограниченного вводомвыводом, к моменту пересчета квантов может остать</w:t>
      </w:r>
      <w:r>
        <w:t>ся квант, равный 20. Поэтому если его приоритет также равен 20, то новое значение его кванта будет равно 20/2 + 20 = 30 тиков. Если он опять заблокируется вводом-выводом, прежде чем успеет истратить один тик, то в следующий раз его квант будет равен 30/2 +</w:t>
      </w:r>
      <w:r>
        <w:t xml:space="preserve"> 20 = 35 тиков. Эта величина стремится снизу к удвоенному значению приоритета. В результате применения данного алгоритма потоки, ограниченные вводом-выводом, получают большие кванты времени и, следовательно, считаются более «добродетельными», чем потоки, о</w:t>
      </w:r>
      <w:r>
        <w:t xml:space="preserve">граниченные </w:t>
      </w:r>
      <w:r>
        <w:lastRenderedPageBreak/>
        <w:t xml:space="preserve">производительностью CPU. Таким образом, потоки, ограниченные вводом-выводом, получают преимущество при планировании. </w:t>
      </w:r>
    </w:p>
    <w:p w:rsidR="003816BE" w:rsidRDefault="004922CA">
      <w:pPr>
        <w:spacing w:after="249"/>
        <w:ind w:left="-5"/>
      </w:pPr>
      <w:r>
        <w:t>Другое свойство этого алгоритма заключается в том, что когда потоки, ограниченные производительностью CPU, соревнуются за прав</w:t>
      </w:r>
      <w:r>
        <w:t xml:space="preserve">о использования CPU, </w:t>
      </w:r>
      <w:r>
        <w:rPr>
          <w:b/>
        </w:rPr>
        <w:t>поток с большим приоритетом получает большую долю времени CPU</w:t>
      </w:r>
      <w:r>
        <w:t>. В качестве примера рассмотрим два потока, ограниченных производительностью CPU: поток А с приоритетом 20 и поток B с приоритетом 5. Поток А запускается первым, и через 20 т</w:t>
      </w:r>
      <w:r>
        <w:t xml:space="preserve">иков его квант истекает. Затем запускается поток В, которому разрешается работать в течение 5 тиков. После 5 тиков, так как все кванты упали до нуля, они пересчитываются. Поток А снова получает 20 тиков, а поток В — 5 тиков. Так продолжается, пока один из </w:t>
      </w:r>
      <w:r>
        <w:t xml:space="preserve">потоков не выполнит всю свою работу, таким образом, поток А получает 80% времени CPU, а поток В получает 20 % времени CPU. </w:t>
      </w:r>
    </w:p>
    <w:p w:rsidR="003816BE" w:rsidRDefault="004922CA">
      <w:pPr>
        <w:pStyle w:val="1"/>
        <w:ind w:left="-5"/>
      </w:pPr>
      <w:bookmarkStart w:id="18" w:name="_Toc26133362"/>
      <w:r>
        <w:t>Литература</w:t>
      </w:r>
      <w:bookmarkEnd w:id="18"/>
      <w:r>
        <w:t xml:space="preserve"> </w:t>
      </w:r>
    </w:p>
    <w:p w:rsidR="003816BE" w:rsidRDefault="004922CA">
      <w:pPr>
        <w:numPr>
          <w:ilvl w:val="0"/>
          <w:numId w:val="9"/>
        </w:numPr>
        <w:ind w:hanging="272"/>
      </w:pPr>
      <w:r>
        <w:t xml:space="preserve">Э. Таненбаум. Современные операционные системы. 2-ое изд. –СПб.: Питер, 2002. – 1040 с. </w:t>
      </w:r>
    </w:p>
    <w:p w:rsidR="003816BE" w:rsidRDefault="004922CA">
      <w:pPr>
        <w:numPr>
          <w:ilvl w:val="0"/>
          <w:numId w:val="9"/>
        </w:numPr>
        <w:ind w:hanging="272"/>
      </w:pPr>
      <w:r>
        <w:t>Э. Таненбаум, А. Вудхалл. Опера</w:t>
      </w:r>
      <w:r>
        <w:t xml:space="preserve">ционные системы: разработка и реализация. Классика CS. –СПб.: Питер, 2006. –576 с. </w:t>
      </w:r>
    </w:p>
    <w:p w:rsidR="003816BE" w:rsidRDefault="004922CA">
      <w:pPr>
        <w:numPr>
          <w:ilvl w:val="0"/>
          <w:numId w:val="9"/>
        </w:numPr>
        <w:ind w:hanging="272"/>
      </w:pPr>
      <w:r>
        <w:t xml:space="preserve">Робачевский А.М. Операционная система UNIX. –СПб.: БХВ-Петербург, 2002. -528 с. </w:t>
      </w:r>
    </w:p>
    <w:sectPr w:rsidR="003816BE">
      <w:headerReference w:type="default" r:id="rId13"/>
      <w:pgSz w:w="11906" w:h="16838"/>
      <w:pgMar w:top="545" w:right="1131" w:bottom="120"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2CA" w:rsidRDefault="004922CA" w:rsidP="00A921BF">
      <w:pPr>
        <w:spacing w:after="0" w:line="240" w:lineRule="auto"/>
      </w:pPr>
      <w:r>
        <w:separator/>
      </w:r>
    </w:p>
  </w:endnote>
  <w:endnote w:type="continuationSeparator" w:id="0">
    <w:p w:rsidR="004922CA" w:rsidRDefault="004922CA" w:rsidP="00A9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2CA" w:rsidRDefault="004922CA" w:rsidP="00A921BF">
      <w:pPr>
        <w:spacing w:after="0" w:line="240" w:lineRule="auto"/>
      </w:pPr>
      <w:r>
        <w:separator/>
      </w:r>
    </w:p>
  </w:footnote>
  <w:footnote w:type="continuationSeparator" w:id="0">
    <w:p w:rsidR="004922CA" w:rsidRDefault="004922CA" w:rsidP="00A92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469578"/>
      <w:docPartObj>
        <w:docPartGallery w:val="Page Numbers (Top of Page)"/>
        <w:docPartUnique/>
      </w:docPartObj>
    </w:sdtPr>
    <w:sdtContent>
      <w:p w:rsidR="00A921BF" w:rsidRDefault="00A921BF">
        <w:pPr>
          <w:pStyle w:val="a4"/>
          <w:jc w:val="center"/>
        </w:pPr>
        <w:r>
          <w:fldChar w:fldCharType="begin"/>
        </w:r>
        <w:r>
          <w:instrText>PAGE   \* MERGEFORMAT</w:instrText>
        </w:r>
        <w:r>
          <w:fldChar w:fldCharType="separate"/>
        </w:r>
        <w:r>
          <w:rPr>
            <w:noProof/>
          </w:rPr>
          <w:t>20</w:t>
        </w:r>
        <w:r>
          <w:fldChar w:fldCharType="end"/>
        </w:r>
      </w:p>
    </w:sdtContent>
  </w:sdt>
  <w:p w:rsidR="00A921BF" w:rsidRDefault="00A921B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005"/>
    <w:multiLevelType w:val="hybridMultilevel"/>
    <w:tmpl w:val="D92AE2C0"/>
    <w:lvl w:ilvl="0" w:tplc="8CECAD1C">
      <w:start w:val="1"/>
      <w:numFmt w:val="decimal"/>
      <w:lvlText w:val="%1."/>
      <w:lvlJc w:val="left"/>
      <w:pPr>
        <w:ind w:left="2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1B8009C">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A48FCC2">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69A8D87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BE46092">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89E1E7C">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CE45E18">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4DA6688">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F72AC98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013E79"/>
    <w:multiLevelType w:val="hybridMultilevel"/>
    <w:tmpl w:val="DE0E50D0"/>
    <w:lvl w:ilvl="0" w:tplc="B96CFC34">
      <w:start w:val="1"/>
      <w:numFmt w:val="decimal"/>
      <w:lvlText w:val="%1."/>
      <w:lvlJc w:val="left"/>
      <w:pPr>
        <w:ind w:left="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F7F2AB0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7C2A43A">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3FA78DE">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0B435F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BE00A84">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59ECAD8">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01492CE">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03A2266">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F2417A"/>
    <w:multiLevelType w:val="hybridMultilevel"/>
    <w:tmpl w:val="3D2C33A6"/>
    <w:lvl w:ilvl="0" w:tplc="BE22BAEE">
      <w:start w:val="1"/>
      <w:numFmt w:val="decimal"/>
      <w:lvlText w:val="%1."/>
      <w:lvlJc w:val="left"/>
      <w:pPr>
        <w:ind w:left="2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E50FB82">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FD05F74">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FF4A05E">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EE8A470">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DC81D86">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84245C8">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8F6C776">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F5E8A06">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7B1EF1"/>
    <w:multiLevelType w:val="hybridMultilevel"/>
    <w:tmpl w:val="71566346"/>
    <w:lvl w:ilvl="0" w:tplc="FB1CF822">
      <w:start w:val="1"/>
      <w:numFmt w:val="decimal"/>
      <w:lvlText w:val="%1."/>
      <w:lvlJc w:val="left"/>
      <w:pPr>
        <w:ind w:left="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482DC96">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D0AA3D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F1E4720">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C0AC3B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E2A438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3FE4EA8">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240C8C8">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A8C6BCA">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780677"/>
    <w:multiLevelType w:val="hybridMultilevel"/>
    <w:tmpl w:val="6B44A7CC"/>
    <w:lvl w:ilvl="0" w:tplc="A5B8156A">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5FAA966">
      <w:start w:val="1"/>
      <w:numFmt w:val="lowerLetter"/>
      <w:lvlText w:val="%2"/>
      <w:lvlJc w:val="left"/>
      <w:pPr>
        <w:ind w:left="11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00A7A50">
      <w:start w:val="1"/>
      <w:numFmt w:val="lowerRoman"/>
      <w:lvlText w:val="%3"/>
      <w:lvlJc w:val="left"/>
      <w:pPr>
        <w:ind w:left="19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B52A9C56">
      <w:start w:val="1"/>
      <w:numFmt w:val="decimal"/>
      <w:lvlText w:val="%4"/>
      <w:lvlJc w:val="left"/>
      <w:pPr>
        <w:ind w:left="26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4782EA0">
      <w:start w:val="1"/>
      <w:numFmt w:val="lowerLetter"/>
      <w:lvlText w:val="%5"/>
      <w:lvlJc w:val="left"/>
      <w:pPr>
        <w:ind w:left="334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5C4413A">
      <w:start w:val="1"/>
      <w:numFmt w:val="lowerRoman"/>
      <w:lvlText w:val="%6"/>
      <w:lvlJc w:val="left"/>
      <w:pPr>
        <w:ind w:left="406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F2EE3CE">
      <w:start w:val="1"/>
      <w:numFmt w:val="decimal"/>
      <w:lvlText w:val="%7"/>
      <w:lvlJc w:val="left"/>
      <w:pPr>
        <w:ind w:left="478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8CA0B32">
      <w:start w:val="1"/>
      <w:numFmt w:val="lowerLetter"/>
      <w:lvlText w:val="%8"/>
      <w:lvlJc w:val="left"/>
      <w:pPr>
        <w:ind w:left="550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024E4A2">
      <w:start w:val="1"/>
      <w:numFmt w:val="lowerRoman"/>
      <w:lvlText w:val="%9"/>
      <w:lvlJc w:val="left"/>
      <w:pPr>
        <w:ind w:left="62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FD09EF"/>
    <w:multiLevelType w:val="hybridMultilevel"/>
    <w:tmpl w:val="80C0DE26"/>
    <w:lvl w:ilvl="0" w:tplc="DCB45E04">
      <w:start w:val="1"/>
      <w:numFmt w:val="decimal"/>
      <w:lvlText w:val="%1."/>
      <w:lvlJc w:val="left"/>
      <w:pPr>
        <w:ind w:left="2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702941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6CAA212">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A781E5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01A2F5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BA2321E">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64EF270">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D32E548">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0089D32">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3E62F1"/>
    <w:multiLevelType w:val="hybridMultilevel"/>
    <w:tmpl w:val="0CE40218"/>
    <w:lvl w:ilvl="0" w:tplc="8A84605A">
      <w:start w:val="1"/>
      <w:numFmt w:val="decimal"/>
      <w:lvlText w:val="%1."/>
      <w:lvlJc w:val="left"/>
      <w:pPr>
        <w:ind w:left="2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C5C9BB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BE0D98E">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048C564">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1EEA48A">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B9E6966">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4E64E5A">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A52503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0CA2F8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E15EB9"/>
    <w:multiLevelType w:val="hybridMultilevel"/>
    <w:tmpl w:val="45DA3D8E"/>
    <w:lvl w:ilvl="0" w:tplc="DCF8A2CA">
      <w:start w:val="1"/>
      <w:numFmt w:val="decimal"/>
      <w:lvlText w:val="%1."/>
      <w:lvlJc w:val="left"/>
      <w:pPr>
        <w:ind w:left="2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B148F6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7229668">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8DA582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6CA584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A583EF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BC0F9AC">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6DC9CDE">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7F65DC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778715F"/>
    <w:multiLevelType w:val="hybridMultilevel"/>
    <w:tmpl w:val="318EA112"/>
    <w:lvl w:ilvl="0" w:tplc="98AC6546">
      <w:start w:val="1"/>
      <w:numFmt w:val="decimal"/>
      <w:lvlText w:val="%1."/>
      <w:lvlJc w:val="left"/>
      <w:pPr>
        <w:ind w:left="2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6607C92">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49A91DA">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60C76D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3DCE5E6">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B361ABA">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824C928">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E40372A">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0905C2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A87E24"/>
    <w:multiLevelType w:val="hybridMultilevel"/>
    <w:tmpl w:val="1F3CB812"/>
    <w:lvl w:ilvl="0" w:tplc="F9F4A10C">
      <w:start w:val="1"/>
      <w:numFmt w:val="decimal"/>
      <w:lvlText w:val="%1."/>
      <w:lvlJc w:val="left"/>
      <w:pPr>
        <w:ind w:left="27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3BE8FA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E785D88">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E0CDAC6">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42683C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8642ABC">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C9C3C2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FF0AB18">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F3E632A">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C624A42"/>
    <w:multiLevelType w:val="hybridMultilevel"/>
    <w:tmpl w:val="2E8656DC"/>
    <w:lvl w:ilvl="0" w:tplc="C8A628DE">
      <w:start w:val="1"/>
      <w:numFmt w:val="decimal"/>
      <w:lvlText w:val="%1."/>
      <w:lvlJc w:val="left"/>
      <w:pPr>
        <w:ind w:left="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4176B6D0">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FB244338">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0C42A5A">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8221B5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BEC047A">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5B2CE2E">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612824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FC3C2628">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8"/>
  </w:num>
  <w:num w:numId="4">
    <w:abstractNumId w:val="7"/>
  </w:num>
  <w:num w:numId="5">
    <w:abstractNumId w:val="1"/>
  </w:num>
  <w:num w:numId="6">
    <w:abstractNumId w:val="0"/>
  </w:num>
  <w:num w:numId="7">
    <w:abstractNumId w:val="2"/>
  </w:num>
  <w:num w:numId="8">
    <w:abstractNumId w:val="6"/>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BE"/>
    <w:rsid w:val="003816BE"/>
    <w:rsid w:val="004922CA"/>
    <w:rsid w:val="00A921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029C"/>
  <w15:docId w15:val="{30531C8C-AEDD-4E9A-80E7-5669685D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1" w:line="250" w:lineRule="auto"/>
      <w:ind w:left="10" w:hanging="10"/>
      <w:jc w:val="both"/>
    </w:pPr>
    <w:rPr>
      <w:rFonts w:ascii="Verdana" w:eastAsia="Verdana" w:hAnsi="Verdana" w:cs="Verdana"/>
      <w:color w:val="000000"/>
      <w:sz w:val="20"/>
    </w:rPr>
  </w:style>
  <w:style w:type="paragraph" w:styleId="1">
    <w:name w:val="heading 1"/>
    <w:next w:val="a"/>
    <w:link w:val="10"/>
    <w:uiPriority w:val="9"/>
    <w:unhideWhenUsed/>
    <w:qFormat/>
    <w:pPr>
      <w:keepNext/>
      <w:keepLines/>
      <w:shd w:val="clear" w:color="auto" w:fill="E6E6E6"/>
      <w:spacing w:after="24" w:line="249" w:lineRule="auto"/>
      <w:ind w:left="10" w:hanging="10"/>
      <w:outlineLvl w:val="0"/>
    </w:pPr>
    <w:rPr>
      <w:rFonts w:ascii="Tahoma" w:eastAsia="Tahoma" w:hAnsi="Tahoma" w:cs="Tahoma"/>
      <w:b/>
      <w:color w:val="000000"/>
      <w:sz w:val="28"/>
    </w:rPr>
  </w:style>
  <w:style w:type="paragraph" w:styleId="2">
    <w:name w:val="heading 2"/>
    <w:next w:val="a"/>
    <w:link w:val="20"/>
    <w:uiPriority w:val="9"/>
    <w:unhideWhenUsed/>
    <w:qFormat/>
    <w:pPr>
      <w:keepNext/>
      <w:keepLines/>
      <w:spacing w:after="49" w:line="265" w:lineRule="auto"/>
      <w:ind w:left="10" w:hanging="10"/>
      <w:outlineLvl w:val="1"/>
    </w:pPr>
    <w:rPr>
      <w:rFonts w:ascii="Tahoma" w:eastAsia="Tahoma" w:hAnsi="Tahoma" w:cs="Tahoma"/>
      <w:color w:val="000000"/>
      <w:sz w:val="24"/>
    </w:rPr>
  </w:style>
  <w:style w:type="paragraph" w:styleId="3">
    <w:name w:val="heading 3"/>
    <w:next w:val="a"/>
    <w:link w:val="30"/>
    <w:uiPriority w:val="9"/>
    <w:unhideWhenUsed/>
    <w:qFormat/>
    <w:pPr>
      <w:keepNext/>
      <w:keepLines/>
      <w:spacing w:after="49" w:line="265" w:lineRule="auto"/>
      <w:ind w:left="10" w:hanging="10"/>
      <w:outlineLvl w:val="2"/>
    </w:pPr>
    <w:rPr>
      <w:rFonts w:ascii="Tahoma" w:eastAsia="Tahoma" w:hAnsi="Tahoma" w:cs="Tahoma"/>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ahoma" w:eastAsia="Tahoma" w:hAnsi="Tahoma" w:cs="Tahoma"/>
      <w:color w:val="000000"/>
      <w:sz w:val="24"/>
    </w:rPr>
  </w:style>
  <w:style w:type="character" w:customStyle="1" w:styleId="10">
    <w:name w:val="Заголовок 1 Знак"/>
    <w:link w:val="1"/>
    <w:rPr>
      <w:rFonts w:ascii="Tahoma" w:eastAsia="Tahoma" w:hAnsi="Tahoma" w:cs="Tahoma"/>
      <w:b/>
      <w:color w:val="000000"/>
      <w:sz w:val="28"/>
    </w:rPr>
  </w:style>
  <w:style w:type="character" w:customStyle="1" w:styleId="20">
    <w:name w:val="Заголовок 2 Знак"/>
    <w:link w:val="2"/>
    <w:rPr>
      <w:rFonts w:ascii="Tahoma" w:eastAsia="Tahoma" w:hAnsi="Tahoma" w:cs="Tahoma"/>
      <w:color w:val="000000"/>
      <w:sz w:val="24"/>
    </w:rPr>
  </w:style>
  <w:style w:type="paragraph" w:styleId="11">
    <w:name w:val="toc 1"/>
    <w:hidden/>
    <w:uiPriority w:val="39"/>
    <w:pPr>
      <w:ind w:left="15" w:right="15"/>
    </w:pPr>
    <w:rPr>
      <w:rFonts w:ascii="Calibri" w:eastAsia="Calibri" w:hAnsi="Calibri" w:cs="Calibri"/>
      <w:color w:val="000000"/>
    </w:rPr>
  </w:style>
  <w:style w:type="paragraph" w:styleId="21">
    <w:name w:val="toc 2"/>
    <w:hidden/>
    <w:uiPriority w:val="39"/>
    <w:pPr>
      <w:ind w:left="15" w:right="15"/>
    </w:pPr>
    <w:rPr>
      <w:rFonts w:ascii="Calibri" w:eastAsia="Calibri" w:hAnsi="Calibri" w:cs="Calibri"/>
      <w:color w:val="000000"/>
    </w:rPr>
  </w:style>
  <w:style w:type="paragraph" w:styleId="31">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A921BF"/>
    <w:rPr>
      <w:color w:val="0563C1" w:themeColor="hyperlink"/>
      <w:u w:val="single"/>
    </w:rPr>
  </w:style>
  <w:style w:type="paragraph" w:styleId="a4">
    <w:name w:val="header"/>
    <w:basedOn w:val="a"/>
    <w:link w:val="a5"/>
    <w:uiPriority w:val="99"/>
    <w:unhideWhenUsed/>
    <w:rsid w:val="00A921B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921BF"/>
    <w:rPr>
      <w:rFonts w:ascii="Verdana" w:eastAsia="Verdana" w:hAnsi="Verdana" w:cs="Verdana"/>
      <w:color w:val="000000"/>
      <w:sz w:val="20"/>
    </w:rPr>
  </w:style>
  <w:style w:type="paragraph" w:styleId="a6">
    <w:name w:val="footer"/>
    <w:basedOn w:val="a"/>
    <w:link w:val="a7"/>
    <w:uiPriority w:val="99"/>
    <w:unhideWhenUsed/>
    <w:rsid w:val="00A921B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21BF"/>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10083</Words>
  <Characters>57475</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Архитектура ОС UNIX. Особенности программирования. Управление потоками и процессами</vt:lpstr>
    </vt:vector>
  </TitlesOfParts>
  <Company/>
  <LinksUpToDate>false</LinksUpToDate>
  <CharactersWithSpaces>67424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ОС UNIX. Особенности программирования. Управление потоками и процессами</dc:title>
  <dc:subject>Лекция</dc:subject>
  <dc:creator>Vlad Kovtun</dc:creator>
  <cp:keywords>UNIX, архитектура, процессы, потоки</cp:keywords>
  <cp:lastModifiedBy>GAI</cp:lastModifiedBy>
  <cp:revision>2</cp:revision>
  <dcterms:created xsi:type="dcterms:W3CDTF">2019-12-01T19:57:00Z</dcterms:created>
  <dcterms:modified xsi:type="dcterms:W3CDTF">2019-12-01T19:57:00Z</dcterms:modified>
</cp:coreProperties>
</file>