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47C" w:rsidRPr="003523E8" w:rsidRDefault="00F7147C">
      <w:pPr>
        <w:rPr>
          <w:rFonts w:ascii="Times New Roman" w:hAnsi="Times New Roman" w:cs="Times New Roman"/>
        </w:rPr>
      </w:pPr>
    </w:p>
    <w:p w:rsidR="000D7DDB" w:rsidRPr="003523E8" w:rsidRDefault="000D7DDB" w:rsidP="000D7DDB">
      <w:pPr>
        <w:rPr>
          <w:rFonts w:ascii="Times New Roman" w:hAnsi="Times New Roman" w:cs="Times New Roman"/>
        </w:rPr>
      </w:pPr>
    </w:p>
    <w:p w:rsidR="000D7DDB" w:rsidRPr="003523E8" w:rsidRDefault="000D7DDB" w:rsidP="000D7DDB">
      <w:pPr>
        <w:rPr>
          <w:rFonts w:ascii="Times New Roman" w:hAnsi="Times New Roman" w:cs="Times New Roman"/>
        </w:rPr>
      </w:pPr>
    </w:p>
    <w:p w:rsidR="000D7DDB" w:rsidRPr="003523E8" w:rsidRDefault="000D7DDB" w:rsidP="000D7DDB">
      <w:pPr>
        <w:pStyle w:val="1"/>
        <w:rPr>
          <w:rFonts w:ascii="Times New Roman" w:hAnsi="Times New Roman" w:cs="Times New Roman"/>
        </w:rPr>
      </w:pPr>
      <w:bookmarkStart w:id="0" w:name="_Toc18877025"/>
      <w:r w:rsidRPr="003523E8">
        <w:rPr>
          <w:rFonts w:ascii="Times New Roman" w:hAnsi="Times New Roman" w:cs="Times New Roman"/>
        </w:rPr>
        <w:t xml:space="preserve">Лекция 2. Архитектура ОС </w:t>
      </w:r>
      <w:proofErr w:type="spellStart"/>
      <w:r w:rsidRPr="003523E8">
        <w:rPr>
          <w:rFonts w:ascii="Times New Roman" w:hAnsi="Times New Roman" w:cs="Times New Roman"/>
        </w:rPr>
        <w:t>Windows</w:t>
      </w:r>
      <w:bookmarkEnd w:id="0"/>
      <w:proofErr w:type="spellEnd"/>
    </w:p>
    <w:p w:rsidR="000D7DDB" w:rsidRPr="003523E8" w:rsidRDefault="000D7DDB" w:rsidP="000D7DDB">
      <w:pPr>
        <w:rPr>
          <w:rFonts w:ascii="Times New Roman" w:hAnsi="Times New Roman" w:cs="Times New Roman"/>
        </w:rPr>
      </w:pPr>
    </w:p>
    <w:sdt>
      <w:sdtPr>
        <w:rPr>
          <w:rFonts w:ascii="Times New Roman" w:eastAsia="Verdana" w:hAnsi="Times New Roman" w:cs="Times New Roman"/>
          <w:color w:val="000000"/>
          <w:sz w:val="20"/>
          <w:szCs w:val="22"/>
        </w:rPr>
        <w:id w:val="-172500715"/>
        <w:docPartObj>
          <w:docPartGallery w:val="Table of Contents"/>
          <w:docPartUnique/>
        </w:docPartObj>
      </w:sdtPr>
      <w:sdtEndPr>
        <w:rPr>
          <w:b/>
          <w:bCs/>
        </w:rPr>
      </w:sdtEndPr>
      <w:sdtContent>
        <w:p w:rsidR="00F37C73" w:rsidRPr="003523E8" w:rsidRDefault="00F37C73">
          <w:pPr>
            <w:pStyle w:val="a5"/>
            <w:rPr>
              <w:rFonts w:ascii="Times New Roman" w:hAnsi="Times New Roman" w:cs="Times New Roman"/>
            </w:rPr>
          </w:pPr>
          <w:r w:rsidRPr="003523E8">
            <w:rPr>
              <w:rFonts w:ascii="Times New Roman" w:hAnsi="Times New Roman" w:cs="Times New Roman"/>
            </w:rPr>
            <w:t>Оглавление</w:t>
          </w:r>
          <w:bookmarkStart w:id="1" w:name="_GoBack"/>
          <w:bookmarkEnd w:id="1"/>
        </w:p>
        <w:p w:rsidR="000E4681" w:rsidRDefault="00F37C73">
          <w:pPr>
            <w:pStyle w:val="11"/>
            <w:tabs>
              <w:tab w:val="right" w:leader="dot" w:pos="9356"/>
            </w:tabs>
            <w:rPr>
              <w:rFonts w:asciiTheme="minorHAnsi" w:eastAsiaTheme="minorEastAsia" w:hAnsiTheme="minorHAnsi" w:cstheme="minorBidi"/>
              <w:noProof/>
              <w:color w:val="auto"/>
            </w:rPr>
          </w:pPr>
          <w:r w:rsidRPr="003523E8">
            <w:rPr>
              <w:rFonts w:ascii="Times New Roman" w:hAnsi="Times New Roman" w:cs="Times New Roman"/>
              <w:b/>
              <w:bCs/>
            </w:rPr>
            <w:fldChar w:fldCharType="begin"/>
          </w:r>
          <w:r w:rsidRPr="003523E8">
            <w:rPr>
              <w:rFonts w:ascii="Times New Roman" w:hAnsi="Times New Roman" w:cs="Times New Roman"/>
              <w:b/>
              <w:bCs/>
            </w:rPr>
            <w:instrText xml:space="preserve"> TOC \o "1-3" \h \z \u </w:instrText>
          </w:r>
          <w:r w:rsidRPr="003523E8">
            <w:rPr>
              <w:rFonts w:ascii="Times New Roman" w:hAnsi="Times New Roman" w:cs="Times New Roman"/>
              <w:b/>
              <w:bCs/>
            </w:rPr>
            <w:fldChar w:fldCharType="separate"/>
          </w:r>
          <w:hyperlink w:anchor="_Toc18877025" w:history="1">
            <w:r w:rsidR="000E4681" w:rsidRPr="003249FF">
              <w:rPr>
                <w:rStyle w:val="a3"/>
                <w:rFonts w:ascii="Times New Roman" w:hAnsi="Times New Roman" w:cs="Times New Roman"/>
                <w:noProof/>
              </w:rPr>
              <w:t>Лекция 2. Архитектура ОС Windows</w:t>
            </w:r>
            <w:r w:rsidR="000E4681">
              <w:rPr>
                <w:noProof/>
                <w:webHidden/>
              </w:rPr>
              <w:tab/>
            </w:r>
            <w:r w:rsidR="000E4681">
              <w:rPr>
                <w:noProof/>
                <w:webHidden/>
              </w:rPr>
              <w:fldChar w:fldCharType="begin"/>
            </w:r>
            <w:r w:rsidR="000E4681">
              <w:rPr>
                <w:noProof/>
                <w:webHidden/>
              </w:rPr>
              <w:instrText xml:space="preserve"> PAGEREF _Toc18877025 \h </w:instrText>
            </w:r>
            <w:r w:rsidR="000E4681">
              <w:rPr>
                <w:noProof/>
                <w:webHidden/>
              </w:rPr>
            </w:r>
            <w:r w:rsidR="000E4681">
              <w:rPr>
                <w:noProof/>
                <w:webHidden/>
              </w:rPr>
              <w:fldChar w:fldCharType="separate"/>
            </w:r>
            <w:r w:rsidR="000060DA">
              <w:rPr>
                <w:noProof/>
                <w:webHidden/>
              </w:rPr>
              <w:t>1</w:t>
            </w:r>
            <w:r w:rsidR="000E4681">
              <w:rPr>
                <w:noProof/>
                <w:webHidden/>
              </w:rPr>
              <w:fldChar w:fldCharType="end"/>
            </w:r>
          </w:hyperlink>
        </w:p>
        <w:p w:rsidR="000E4681" w:rsidRDefault="005D580A">
          <w:pPr>
            <w:pStyle w:val="21"/>
            <w:tabs>
              <w:tab w:val="right" w:leader="dot" w:pos="9356"/>
            </w:tabs>
            <w:rPr>
              <w:rFonts w:asciiTheme="minorHAnsi" w:eastAsiaTheme="minorEastAsia" w:hAnsiTheme="minorHAnsi" w:cstheme="minorBidi"/>
              <w:noProof/>
              <w:color w:val="auto"/>
            </w:rPr>
          </w:pPr>
          <w:hyperlink w:anchor="_Toc18877026" w:history="1">
            <w:r w:rsidR="000E4681" w:rsidRPr="003249FF">
              <w:rPr>
                <w:rStyle w:val="a3"/>
                <w:rFonts w:ascii="Times New Roman" w:eastAsia="Tahoma" w:hAnsi="Times New Roman" w:cs="Times New Roman"/>
                <w:noProof/>
              </w:rPr>
              <w:t>Основные понятия</w:t>
            </w:r>
            <w:r w:rsidR="000E4681">
              <w:rPr>
                <w:noProof/>
                <w:webHidden/>
              </w:rPr>
              <w:tab/>
            </w:r>
            <w:r w:rsidR="000E4681">
              <w:rPr>
                <w:noProof/>
                <w:webHidden/>
              </w:rPr>
              <w:fldChar w:fldCharType="begin"/>
            </w:r>
            <w:r w:rsidR="000E4681">
              <w:rPr>
                <w:noProof/>
                <w:webHidden/>
              </w:rPr>
              <w:instrText xml:space="preserve"> PAGEREF _Toc18877026 \h </w:instrText>
            </w:r>
            <w:r w:rsidR="000E4681">
              <w:rPr>
                <w:noProof/>
                <w:webHidden/>
              </w:rPr>
            </w:r>
            <w:r w:rsidR="000E4681">
              <w:rPr>
                <w:noProof/>
                <w:webHidden/>
              </w:rPr>
              <w:fldChar w:fldCharType="separate"/>
            </w:r>
            <w:r w:rsidR="000060DA">
              <w:rPr>
                <w:noProof/>
                <w:webHidden/>
              </w:rPr>
              <w:t>2</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27" w:history="1">
            <w:r w:rsidR="000E4681" w:rsidRPr="003249FF">
              <w:rPr>
                <w:rStyle w:val="a3"/>
                <w:rFonts w:ascii="Times New Roman" w:hAnsi="Times New Roman" w:cs="Times New Roman"/>
                <w:noProof/>
              </w:rPr>
              <w:t>Процессы, потоки и задания</w:t>
            </w:r>
            <w:r w:rsidR="000E4681">
              <w:rPr>
                <w:noProof/>
                <w:webHidden/>
              </w:rPr>
              <w:tab/>
            </w:r>
            <w:r w:rsidR="000E4681">
              <w:rPr>
                <w:noProof/>
                <w:webHidden/>
              </w:rPr>
              <w:fldChar w:fldCharType="begin"/>
            </w:r>
            <w:r w:rsidR="000E4681">
              <w:rPr>
                <w:noProof/>
                <w:webHidden/>
              </w:rPr>
              <w:instrText xml:space="preserve"> PAGEREF _Toc18877027 \h </w:instrText>
            </w:r>
            <w:r w:rsidR="000E4681">
              <w:rPr>
                <w:noProof/>
                <w:webHidden/>
              </w:rPr>
            </w:r>
            <w:r w:rsidR="000E4681">
              <w:rPr>
                <w:noProof/>
                <w:webHidden/>
              </w:rPr>
              <w:fldChar w:fldCharType="separate"/>
            </w:r>
            <w:r w:rsidR="000060DA">
              <w:rPr>
                <w:noProof/>
                <w:webHidden/>
              </w:rPr>
              <w:t>2</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28" w:history="1">
            <w:r w:rsidR="000E4681" w:rsidRPr="003249FF">
              <w:rPr>
                <w:rStyle w:val="a3"/>
                <w:rFonts w:ascii="Times New Roman" w:hAnsi="Times New Roman" w:cs="Times New Roman"/>
                <w:noProof/>
              </w:rPr>
              <w:t>Виртуальная память</w:t>
            </w:r>
            <w:r w:rsidR="000E4681">
              <w:rPr>
                <w:noProof/>
                <w:webHidden/>
              </w:rPr>
              <w:tab/>
            </w:r>
            <w:r w:rsidR="000E4681">
              <w:rPr>
                <w:noProof/>
                <w:webHidden/>
              </w:rPr>
              <w:fldChar w:fldCharType="begin"/>
            </w:r>
            <w:r w:rsidR="000E4681">
              <w:rPr>
                <w:noProof/>
                <w:webHidden/>
              </w:rPr>
              <w:instrText xml:space="preserve"> PAGEREF _Toc18877028 \h </w:instrText>
            </w:r>
            <w:r w:rsidR="000E4681">
              <w:rPr>
                <w:noProof/>
                <w:webHidden/>
              </w:rPr>
            </w:r>
            <w:r w:rsidR="000E4681">
              <w:rPr>
                <w:noProof/>
                <w:webHidden/>
              </w:rPr>
              <w:fldChar w:fldCharType="separate"/>
            </w:r>
            <w:r w:rsidR="000060DA">
              <w:rPr>
                <w:noProof/>
                <w:webHidden/>
              </w:rPr>
              <w:t>3</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29" w:history="1">
            <w:r w:rsidR="000E4681" w:rsidRPr="003249FF">
              <w:rPr>
                <w:rStyle w:val="a3"/>
                <w:rFonts w:ascii="Times New Roman" w:hAnsi="Times New Roman" w:cs="Times New Roman"/>
                <w:noProof/>
              </w:rPr>
              <w:t>Режим ядра и пользовательский режим</w:t>
            </w:r>
            <w:r w:rsidR="000E4681">
              <w:rPr>
                <w:noProof/>
                <w:webHidden/>
              </w:rPr>
              <w:tab/>
            </w:r>
            <w:r w:rsidR="000E4681">
              <w:rPr>
                <w:noProof/>
                <w:webHidden/>
              </w:rPr>
              <w:fldChar w:fldCharType="begin"/>
            </w:r>
            <w:r w:rsidR="000E4681">
              <w:rPr>
                <w:noProof/>
                <w:webHidden/>
              </w:rPr>
              <w:instrText xml:space="preserve"> PAGEREF _Toc18877029 \h </w:instrText>
            </w:r>
            <w:r w:rsidR="000E4681">
              <w:rPr>
                <w:noProof/>
                <w:webHidden/>
              </w:rPr>
            </w:r>
            <w:r w:rsidR="000E4681">
              <w:rPr>
                <w:noProof/>
                <w:webHidden/>
              </w:rPr>
              <w:fldChar w:fldCharType="separate"/>
            </w:r>
            <w:r w:rsidR="000060DA">
              <w:rPr>
                <w:noProof/>
                <w:webHidden/>
              </w:rPr>
              <w:t>5</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0" w:history="1">
            <w:r w:rsidR="000E4681" w:rsidRPr="003249FF">
              <w:rPr>
                <w:rStyle w:val="a3"/>
                <w:rFonts w:ascii="Times New Roman" w:hAnsi="Times New Roman" w:cs="Times New Roman"/>
                <w:noProof/>
              </w:rPr>
              <w:t>Terminal Services и несколько сеансов</w:t>
            </w:r>
            <w:r w:rsidR="000E4681">
              <w:rPr>
                <w:noProof/>
                <w:webHidden/>
              </w:rPr>
              <w:tab/>
            </w:r>
            <w:r w:rsidR="000E4681">
              <w:rPr>
                <w:noProof/>
                <w:webHidden/>
              </w:rPr>
              <w:fldChar w:fldCharType="begin"/>
            </w:r>
            <w:r w:rsidR="000E4681">
              <w:rPr>
                <w:noProof/>
                <w:webHidden/>
              </w:rPr>
              <w:instrText xml:space="preserve"> PAGEREF _Toc18877030 \h </w:instrText>
            </w:r>
            <w:r w:rsidR="000E4681">
              <w:rPr>
                <w:noProof/>
                <w:webHidden/>
              </w:rPr>
            </w:r>
            <w:r w:rsidR="000E4681">
              <w:rPr>
                <w:noProof/>
                <w:webHidden/>
              </w:rPr>
              <w:fldChar w:fldCharType="separate"/>
            </w:r>
            <w:r w:rsidR="000060DA">
              <w:rPr>
                <w:noProof/>
                <w:webHidden/>
              </w:rPr>
              <w:t>5</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1" w:history="1">
            <w:r w:rsidR="000E4681" w:rsidRPr="003249FF">
              <w:rPr>
                <w:rStyle w:val="a3"/>
                <w:rFonts w:ascii="Times New Roman" w:hAnsi="Times New Roman" w:cs="Times New Roman"/>
                <w:noProof/>
              </w:rPr>
              <w:t>Объекты и описатели</w:t>
            </w:r>
            <w:r w:rsidR="000E4681">
              <w:rPr>
                <w:noProof/>
                <w:webHidden/>
              </w:rPr>
              <w:tab/>
            </w:r>
            <w:r w:rsidR="000E4681">
              <w:rPr>
                <w:noProof/>
                <w:webHidden/>
              </w:rPr>
              <w:fldChar w:fldCharType="begin"/>
            </w:r>
            <w:r w:rsidR="000E4681">
              <w:rPr>
                <w:noProof/>
                <w:webHidden/>
              </w:rPr>
              <w:instrText xml:space="preserve"> PAGEREF _Toc18877031 \h </w:instrText>
            </w:r>
            <w:r w:rsidR="000E4681">
              <w:rPr>
                <w:noProof/>
                <w:webHidden/>
              </w:rPr>
            </w:r>
            <w:r w:rsidR="000E4681">
              <w:rPr>
                <w:noProof/>
                <w:webHidden/>
              </w:rPr>
              <w:fldChar w:fldCharType="separate"/>
            </w:r>
            <w:r w:rsidR="000060DA">
              <w:rPr>
                <w:noProof/>
                <w:webHidden/>
              </w:rPr>
              <w:t>6</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2" w:history="1">
            <w:r w:rsidR="000E4681" w:rsidRPr="003249FF">
              <w:rPr>
                <w:rStyle w:val="a3"/>
                <w:rFonts w:ascii="Times New Roman" w:hAnsi="Times New Roman" w:cs="Times New Roman"/>
                <w:noProof/>
              </w:rPr>
              <w:t>Безопасность</w:t>
            </w:r>
            <w:r w:rsidR="000E4681">
              <w:rPr>
                <w:noProof/>
                <w:webHidden/>
              </w:rPr>
              <w:tab/>
            </w:r>
            <w:r w:rsidR="000E4681">
              <w:rPr>
                <w:noProof/>
                <w:webHidden/>
              </w:rPr>
              <w:fldChar w:fldCharType="begin"/>
            </w:r>
            <w:r w:rsidR="000E4681">
              <w:rPr>
                <w:noProof/>
                <w:webHidden/>
              </w:rPr>
              <w:instrText xml:space="preserve"> PAGEREF _Toc18877032 \h </w:instrText>
            </w:r>
            <w:r w:rsidR="000E4681">
              <w:rPr>
                <w:noProof/>
                <w:webHidden/>
              </w:rPr>
            </w:r>
            <w:r w:rsidR="000E4681">
              <w:rPr>
                <w:noProof/>
                <w:webHidden/>
              </w:rPr>
              <w:fldChar w:fldCharType="separate"/>
            </w:r>
            <w:r w:rsidR="000060DA">
              <w:rPr>
                <w:noProof/>
                <w:webHidden/>
              </w:rPr>
              <w:t>6</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3" w:history="1">
            <w:r w:rsidR="000E4681" w:rsidRPr="003249FF">
              <w:rPr>
                <w:rStyle w:val="a3"/>
                <w:rFonts w:ascii="Times New Roman" w:hAnsi="Times New Roman" w:cs="Times New Roman"/>
                <w:noProof/>
              </w:rPr>
              <w:t>Реестр</w:t>
            </w:r>
            <w:r w:rsidR="000E4681">
              <w:rPr>
                <w:noProof/>
                <w:webHidden/>
              </w:rPr>
              <w:tab/>
            </w:r>
            <w:r w:rsidR="000E4681">
              <w:rPr>
                <w:noProof/>
                <w:webHidden/>
              </w:rPr>
              <w:fldChar w:fldCharType="begin"/>
            </w:r>
            <w:r w:rsidR="000E4681">
              <w:rPr>
                <w:noProof/>
                <w:webHidden/>
              </w:rPr>
              <w:instrText xml:space="preserve"> PAGEREF _Toc18877033 \h </w:instrText>
            </w:r>
            <w:r w:rsidR="000E4681">
              <w:rPr>
                <w:noProof/>
                <w:webHidden/>
              </w:rPr>
            </w:r>
            <w:r w:rsidR="000E4681">
              <w:rPr>
                <w:noProof/>
                <w:webHidden/>
              </w:rPr>
              <w:fldChar w:fldCharType="separate"/>
            </w:r>
            <w:r w:rsidR="000060DA">
              <w:rPr>
                <w:noProof/>
                <w:webHidden/>
              </w:rPr>
              <w:t>7</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4" w:history="1">
            <w:r w:rsidR="000E4681" w:rsidRPr="003249FF">
              <w:rPr>
                <w:rStyle w:val="a3"/>
                <w:rFonts w:ascii="Times New Roman" w:hAnsi="Times New Roman" w:cs="Times New Roman"/>
                <w:noProof/>
              </w:rPr>
              <w:t>Unicode</w:t>
            </w:r>
            <w:r w:rsidR="000E4681">
              <w:rPr>
                <w:noProof/>
                <w:webHidden/>
              </w:rPr>
              <w:tab/>
            </w:r>
            <w:r w:rsidR="000E4681">
              <w:rPr>
                <w:noProof/>
                <w:webHidden/>
              </w:rPr>
              <w:fldChar w:fldCharType="begin"/>
            </w:r>
            <w:r w:rsidR="000E4681">
              <w:rPr>
                <w:noProof/>
                <w:webHidden/>
              </w:rPr>
              <w:instrText xml:space="preserve"> PAGEREF _Toc18877034 \h </w:instrText>
            </w:r>
            <w:r w:rsidR="000E4681">
              <w:rPr>
                <w:noProof/>
                <w:webHidden/>
              </w:rPr>
            </w:r>
            <w:r w:rsidR="000E4681">
              <w:rPr>
                <w:noProof/>
                <w:webHidden/>
              </w:rPr>
              <w:fldChar w:fldCharType="separate"/>
            </w:r>
            <w:r w:rsidR="000060DA">
              <w:rPr>
                <w:noProof/>
                <w:webHidden/>
              </w:rPr>
              <w:t>7</w:t>
            </w:r>
            <w:r w:rsidR="000E4681">
              <w:rPr>
                <w:noProof/>
                <w:webHidden/>
              </w:rPr>
              <w:fldChar w:fldCharType="end"/>
            </w:r>
          </w:hyperlink>
        </w:p>
        <w:p w:rsidR="000E4681" w:rsidRDefault="005D580A">
          <w:pPr>
            <w:pStyle w:val="21"/>
            <w:tabs>
              <w:tab w:val="right" w:leader="dot" w:pos="9356"/>
            </w:tabs>
            <w:rPr>
              <w:rFonts w:asciiTheme="minorHAnsi" w:eastAsiaTheme="minorEastAsia" w:hAnsiTheme="minorHAnsi" w:cstheme="minorBidi"/>
              <w:noProof/>
              <w:color w:val="auto"/>
            </w:rPr>
          </w:pPr>
          <w:hyperlink w:anchor="_Toc18877035" w:history="1">
            <w:r w:rsidR="000E4681" w:rsidRPr="003249FF">
              <w:rPr>
                <w:rStyle w:val="a3"/>
                <w:rFonts w:ascii="Times New Roman" w:eastAsia="Tahoma" w:hAnsi="Times New Roman" w:cs="Times New Roman"/>
                <w:noProof/>
              </w:rPr>
              <w:t>Изучение внутреннего устройства Windows</w:t>
            </w:r>
            <w:r w:rsidR="000E4681">
              <w:rPr>
                <w:noProof/>
                <w:webHidden/>
              </w:rPr>
              <w:tab/>
            </w:r>
            <w:r w:rsidR="000E4681">
              <w:rPr>
                <w:noProof/>
                <w:webHidden/>
              </w:rPr>
              <w:fldChar w:fldCharType="begin"/>
            </w:r>
            <w:r w:rsidR="000E4681">
              <w:rPr>
                <w:noProof/>
                <w:webHidden/>
              </w:rPr>
              <w:instrText xml:space="preserve"> PAGEREF _Toc18877035 \h </w:instrText>
            </w:r>
            <w:r w:rsidR="000E4681">
              <w:rPr>
                <w:noProof/>
                <w:webHidden/>
              </w:rPr>
            </w:r>
            <w:r w:rsidR="000E4681">
              <w:rPr>
                <w:noProof/>
                <w:webHidden/>
              </w:rPr>
              <w:fldChar w:fldCharType="separate"/>
            </w:r>
            <w:r w:rsidR="000060DA">
              <w:rPr>
                <w:noProof/>
                <w:webHidden/>
              </w:rPr>
              <w:t>8</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6" w:history="1">
            <w:r w:rsidR="000E4681" w:rsidRPr="003249FF">
              <w:rPr>
                <w:rStyle w:val="a3"/>
                <w:rFonts w:ascii="Times New Roman" w:hAnsi="Times New Roman" w:cs="Times New Roman"/>
                <w:noProof/>
              </w:rPr>
              <w:t>Модель операционной системы</w:t>
            </w:r>
            <w:r w:rsidR="000E4681">
              <w:rPr>
                <w:noProof/>
                <w:webHidden/>
              </w:rPr>
              <w:tab/>
            </w:r>
            <w:r w:rsidR="000E4681">
              <w:rPr>
                <w:noProof/>
                <w:webHidden/>
              </w:rPr>
              <w:fldChar w:fldCharType="begin"/>
            </w:r>
            <w:r w:rsidR="000E4681">
              <w:rPr>
                <w:noProof/>
                <w:webHidden/>
              </w:rPr>
              <w:instrText xml:space="preserve"> PAGEREF _Toc18877036 \h </w:instrText>
            </w:r>
            <w:r w:rsidR="000E4681">
              <w:rPr>
                <w:noProof/>
                <w:webHidden/>
              </w:rPr>
            </w:r>
            <w:r w:rsidR="000E4681">
              <w:rPr>
                <w:noProof/>
                <w:webHidden/>
              </w:rPr>
              <w:fldChar w:fldCharType="separate"/>
            </w:r>
            <w:r w:rsidR="000060DA">
              <w:rPr>
                <w:noProof/>
                <w:webHidden/>
              </w:rPr>
              <w:t>8</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7" w:history="1">
            <w:r w:rsidR="000E4681" w:rsidRPr="003249FF">
              <w:rPr>
                <w:rStyle w:val="a3"/>
                <w:rFonts w:ascii="Times New Roman" w:hAnsi="Times New Roman" w:cs="Times New Roman"/>
                <w:noProof/>
              </w:rPr>
              <w:t>Основана ли Windows на микроядре?</w:t>
            </w:r>
            <w:r w:rsidR="000E4681">
              <w:rPr>
                <w:noProof/>
                <w:webHidden/>
              </w:rPr>
              <w:tab/>
            </w:r>
            <w:r w:rsidR="000E4681">
              <w:rPr>
                <w:noProof/>
                <w:webHidden/>
              </w:rPr>
              <w:fldChar w:fldCharType="begin"/>
            </w:r>
            <w:r w:rsidR="000E4681">
              <w:rPr>
                <w:noProof/>
                <w:webHidden/>
              </w:rPr>
              <w:instrText xml:space="preserve"> PAGEREF _Toc18877037 \h </w:instrText>
            </w:r>
            <w:r w:rsidR="000E4681">
              <w:rPr>
                <w:noProof/>
                <w:webHidden/>
              </w:rPr>
            </w:r>
            <w:r w:rsidR="000E4681">
              <w:rPr>
                <w:noProof/>
                <w:webHidden/>
              </w:rPr>
              <w:fldChar w:fldCharType="separate"/>
            </w:r>
            <w:r w:rsidR="000060DA">
              <w:rPr>
                <w:noProof/>
                <w:webHidden/>
              </w:rPr>
              <w:t>8</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8" w:history="1">
            <w:r w:rsidR="000E4681" w:rsidRPr="003249FF">
              <w:rPr>
                <w:rStyle w:val="a3"/>
                <w:rFonts w:ascii="Times New Roman" w:hAnsi="Times New Roman" w:cs="Times New Roman"/>
                <w:noProof/>
              </w:rPr>
              <w:t>Обзор архитектуры</w:t>
            </w:r>
            <w:r w:rsidR="000E4681">
              <w:rPr>
                <w:noProof/>
                <w:webHidden/>
              </w:rPr>
              <w:tab/>
            </w:r>
            <w:r w:rsidR="000E4681">
              <w:rPr>
                <w:noProof/>
                <w:webHidden/>
              </w:rPr>
              <w:fldChar w:fldCharType="begin"/>
            </w:r>
            <w:r w:rsidR="000E4681">
              <w:rPr>
                <w:noProof/>
                <w:webHidden/>
              </w:rPr>
              <w:instrText xml:space="preserve"> PAGEREF _Toc18877038 \h </w:instrText>
            </w:r>
            <w:r w:rsidR="000E4681">
              <w:rPr>
                <w:noProof/>
                <w:webHidden/>
              </w:rPr>
            </w:r>
            <w:r w:rsidR="000E4681">
              <w:rPr>
                <w:noProof/>
                <w:webHidden/>
              </w:rPr>
              <w:fldChar w:fldCharType="separate"/>
            </w:r>
            <w:r w:rsidR="000060DA">
              <w:rPr>
                <w:noProof/>
                <w:webHidden/>
              </w:rPr>
              <w:t>8</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39" w:history="1">
            <w:r w:rsidR="000E4681" w:rsidRPr="003249FF">
              <w:rPr>
                <w:rStyle w:val="a3"/>
                <w:rFonts w:ascii="Times New Roman" w:hAnsi="Times New Roman" w:cs="Times New Roman"/>
                <w:noProof/>
              </w:rPr>
              <w:t>Переносимость</w:t>
            </w:r>
            <w:r w:rsidR="000E4681">
              <w:rPr>
                <w:noProof/>
                <w:webHidden/>
              </w:rPr>
              <w:tab/>
            </w:r>
            <w:r w:rsidR="000E4681">
              <w:rPr>
                <w:noProof/>
                <w:webHidden/>
              </w:rPr>
              <w:fldChar w:fldCharType="begin"/>
            </w:r>
            <w:r w:rsidR="000E4681">
              <w:rPr>
                <w:noProof/>
                <w:webHidden/>
              </w:rPr>
              <w:instrText xml:space="preserve"> PAGEREF _Toc18877039 \h </w:instrText>
            </w:r>
            <w:r w:rsidR="000E4681">
              <w:rPr>
                <w:noProof/>
                <w:webHidden/>
              </w:rPr>
            </w:r>
            <w:r w:rsidR="000E4681">
              <w:rPr>
                <w:noProof/>
                <w:webHidden/>
              </w:rPr>
              <w:fldChar w:fldCharType="separate"/>
            </w:r>
            <w:r w:rsidR="000060DA">
              <w:rPr>
                <w:noProof/>
                <w:webHidden/>
              </w:rPr>
              <w:t>10</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0" w:history="1">
            <w:r w:rsidR="000E4681" w:rsidRPr="003249FF">
              <w:rPr>
                <w:rStyle w:val="a3"/>
                <w:rFonts w:ascii="Times New Roman" w:hAnsi="Times New Roman" w:cs="Times New Roman"/>
                <w:noProof/>
              </w:rPr>
              <w:t>Симметричная многопроцессорная обработка</w:t>
            </w:r>
            <w:r w:rsidR="000E4681">
              <w:rPr>
                <w:noProof/>
                <w:webHidden/>
              </w:rPr>
              <w:tab/>
            </w:r>
            <w:r w:rsidR="000E4681">
              <w:rPr>
                <w:noProof/>
                <w:webHidden/>
              </w:rPr>
              <w:fldChar w:fldCharType="begin"/>
            </w:r>
            <w:r w:rsidR="000E4681">
              <w:rPr>
                <w:noProof/>
                <w:webHidden/>
              </w:rPr>
              <w:instrText xml:space="preserve"> PAGEREF _Toc18877040 \h </w:instrText>
            </w:r>
            <w:r w:rsidR="000E4681">
              <w:rPr>
                <w:noProof/>
                <w:webHidden/>
              </w:rPr>
            </w:r>
            <w:r w:rsidR="000E4681">
              <w:rPr>
                <w:noProof/>
                <w:webHidden/>
              </w:rPr>
              <w:fldChar w:fldCharType="separate"/>
            </w:r>
            <w:r w:rsidR="000060DA">
              <w:rPr>
                <w:noProof/>
                <w:webHidden/>
              </w:rPr>
              <w:t>10</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1" w:history="1">
            <w:r w:rsidR="000E4681" w:rsidRPr="003249FF">
              <w:rPr>
                <w:rStyle w:val="a3"/>
                <w:rFonts w:ascii="Times New Roman" w:hAnsi="Times New Roman" w:cs="Times New Roman"/>
                <w:noProof/>
              </w:rPr>
              <w:t>Масштабируемость</w:t>
            </w:r>
            <w:r w:rsidR="000E4681">
              <w:rPr>
                <w:noProof/>
                <w:webHidden/>
              </w:rPr>
              <w:tab/>
            </w:r>
            <w:r w:rsidR="000E4681">
              <w:rPr>
                <w:noProof/>
                <w:webHidden/>
              </w:rPr>
              <w:fldChar w:fldCharType="begin"/>
            </w:r>
            <w:r w:rsidR="000E4681">
              <w:rPr>
                <w:noProof/>
                <w:webHidden/>
              </w:rPr>
              <w:instrText xml:space="preserve"> PAGEREF _Toc18877041 \h </w:instrText>
            </w:r>
            <w:r w:rsidR="000E4681">
              <w:rPr>
                <w:noProof/>
                <w:webHidden/>
              </w:rPr>
            </w:r>
            <w:r w:rsidR="000E4681">
              <w:rPr>
                <w:noProof/>
                <w:webHidden/>
              </w:rPr>
              <w:fldChar w:fldCharType="separate"/>
            </w:r>
            <w:r w:rsidR="000060DA">
              <w:rPr>
                <w:noProof/>
                <w:webHidden/>
              </w:rPr>
              <w:t>12</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2" w:history="1">
            <w:r w:rsidR="000E4681" w:rsidRPr="003249FF">
              <w:rPr>
                <w:rStyle w:val="a3"/>
                <w:rFonts w:ascii="Times New Roman" w:hAnsi="Times New Roman" w:cs="Times New Roman"/>
                <w:noProof/>
              </w:rPr>
              <w:t>Различия между клиентскими и серверными версиями</w:t>
            </w:r>
            <w:r w:rsidR="000E4681">
              <w:rPr>
                <w:noProof/>
                <w:webHidden/>
              </w:rPr>
              <w:tab/>
            </w:r>
            <w:r w:rsidR="000E4681">
              <w:rPr>
                <w:noProof/>
                <w:webHidden/>
              </w:rPr>
              <w:fldChar w:fldCharType="begin"/>
            </w:r>
            <w:r w:rsidR="000E4681">
              <w:rPr>
                <w:noProof/>
                <w:webHidden/>
              </w:rPr>
              <w:instrText xml:space="preserve"> PAGEREF _Toc18877042 \h </w:instrText>
            </w:r>
            <w:r w:rsidR="000E4681">
              <w:rPr>
                <w:noProof/>
                <w:webHidden/>
              </w:rPr>
            </w:r>
            <w:r w:rsidR="000E4681">
              <w:rPr>
                <w:noProof/>
                <w:webHidden/>
              </w:rPr>
              <w:fldChar w:fldCharType="separate"/>
            </w:r>
            <w:r w:rsidR="000060DA">
              <w:rPr>
                <w:noProof/>
                <w:webHidden/>
              </w:rPr>
              <w:t>12</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3" w:history="1">
            <w:r w:rsidR="000E4681" w:rsidRPr="003249FF">
              <w:rPr>
                <w:rStyle w:val="a3"/>
                <w:rFonts w:ascii="Times New Roman" w:hAnsi="Times New Roman" w:cs="Times New Roman"/>
                <w:noProof/>
              </w:rPr>
              <w:t>Ключевые компоненты системы</w:t>
            </w:r>
            <w:r w:rsidR="000E4681">
              <w:rPr>
                <w:noProof/>
                <w:webHidden/>
              </w:rPr>
              <w:tab/>
            </w:r>
            <w:r w:rsidR="000E4681">
              <w:rPr>
                <w:noProof/>
                <w:webHidden/>
              </w:rPr>
              <w:fldChar w:fldCharType="begin"/>
            </w:r>
            <w:r w:rsidR="000E4681">
              <w:rPr>
                <w:noProof/>
                <w:webHidden/>
              </w:rPr>
              <w:instrText xml:space="preserve"> PAGEREF _Toc18877043 \h </w:instrText>
            </w:r>
            <w:r w:rsidR="000E4681">
              <w:rPr>
                <w:noProof/>
                <w:webHidden/>
              </w:rPr>
            </w:r>
            <w:r w:rsidR="000E4681">
              <w:rPr>
                <w:noProof/>
                <w:webHidden/>
              </w:rPr>
              <w:fldChar w:fldCharType="separate"/>
            </w:r>
            <w:r w:rsidR="000060DA">
              <w:rPr>
                <w:noProof/>
                <w:webHidden/>
              </w:rPr>
              <w:t>12</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4" w:history="1">
            <w:r w:rsidR="000E4681" w:rsidRPr="003249FF">
              <w:rPr>
                <w:rStyle w:val="a3"/>
                <w:rFonts w:ascii="Times New Roman" w:hAnsi="Times New Roman" w:cs="Times New Roman"/>
                <w:i/>
                <w:noProof/>
              </w:rPr>
              <w:t>Ntdll.dll</w:t>
            </w:r>
            <w:r w:rsidR="000E4681">
              <w:rPr>
                <w:noProof/>
                <w:webHidden/>
              </w:rPr>
              <w:tab/>
            </w:r>
            <w:r w:rsidR="000E4681">
              <w:rPr>
                <w:noProof/>
                <w:webHidden/>
              </w:rPr>
              <w:fldChar w:fldCharType="begin"/>
            </w:r>
            <w:r w:rsidR="000E4681">
              <w:rPr>
                <w:noProof/>
                <w:webHidden/>
              </w:rPr>
              <w:instrText xml:space="preserve"> PAGEREF _Toc18877044 \h </w:instrText>
            </w:r>
            <w:r w:rsidR="000E4681">
              <w:rPr>
                <w:noProof/>
                <w:webHidden/>
              </w:rPr>
            </w:r>
            <w:r w:rsidR="000E4681">
              <w:rPr>
                <w:noProof/>
                <w:webHidden/>
              </w:rPr>
              <w:fldChar w:fldCharType="separate"/>
            </w:r>
            <w:r w:rsidR="000060DA">
              <w:rPr>
                <w:noProof/>
                <w:webHidden/>
              </w:rPr>
              <w:t>16</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5" w:history="1">
            <w:r w:rsidR="000E4681" w:rsidRPr="003249FF">
              <w:rPr>
                <w:rStyle w:val="a3"/>
                <w:rFonts w:ascii="Times New Roman" w:hAnsi="Times New Roman" w:cs="Times New Roman"/>
                <w:b/>
                <w:noProof/>
              </w:rPr>
              <w:t>Ядро</w:t>
            </w:r>
            <w:r w:rsidR="000E4681">
              <w:rPr>
                <w:noProof/>
                <w:webHidden/>
              </w:rPr>
              <w:tab/>
            </w:r>
            <w:r w:rsidR="000E4681">
              <w:rPr>
                <w:noProof/>
                <w:webHidden/>
              </w:rPr>
              <w:fldChar w:fldCharType="begin"/>
            </w:r>
            <w:r w:rsidR="000E4681">
              <w:rPr>
                <w:noProof/>
                <w:webHidden/>
              </w:rPr>
              <w:instrText xml:space="preserve"> PAGEREF _Toc18877045 \h </w:instrText>
            </w:r>
            <w:r w:rsidR="000E4681">
              <w:rPr>
                <w:noProof/>
                <w:webHidden/>
              </w:rPr>
            </w:r>
            <w:r w:rsidR="000E4681">
              <w:rPr>
                <w:noProof/>
                <w:webHidden/>
              </w:rPr>
              <w:fldChar w:fldCharType="separate"/>
            </w:r>
            <w:r w:rsidR="000060DA">
              <w:rPr>
                <w:noProof/>
                <w:webHidden/>
              </w:rPr>
              <w:t>17</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6" w:history="1">
            <w:r w:rsidR="000E4681" w:rsidRPr="003249FF">
              <w:rPr>
                <w:rStyle w:val="a3"/>
                <w:rFonts w:ascii="Times New Roman" w:hAnsi="Times New Roman" w:cs="Times New Roman"/>
                <w:noProof/>
              </w:rPr>
              <w:t>Уровень абстрагирования от оборудования</w:t>
            </w:r>
            <w:r w:rsidR="000E4681">
              <w:rPr>
                <w:noProof/>
                <w:webHidden/>
              </w:rPr>
              <w:tab/>
            </w:r>
            <w:r w:rsidR="000E4681">
              <w:rPr>
                <w:noProof/>
                <w:webHidden/>
              </w:rPr>
              <w:fldChar w:fldCharType="begin"/>
            </w:r>
            <w:r w:rsidR="000E4681">
              <w:rPr>
                <w:noProof/>
                <w:webHidden/>
              </w:rPr>
              <w:instrText xml:space="preserve"> PAGEREF _Toc18877046 \h </w:instrText>
            </w:r>
            <w:r w:rsidR="000E4681">
              <w:rPr>
                <w:noProof/>
                <w:webHidden/>
              </w:rPr>
            </w:r>
            <w:r w:rsidR="000E4681">
              <w:rPr>
                <w:noProof/>
                <w:webHidden/>
              </w:rPr>
              <w:fldChar w:fldCharType="separate"/>
            </w:r>
            <w:r w:rsidR="000060DA">
              <w:rPr>
                <w:noProof/>
                <w:webHidden/>
              </w:rPr>
              <w:t>18</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7" w:history="1">
            <w:r w:rsidR="000E4681" w:rsidRPr="003249FF">
              <w:rPr>
                <w:rStyle w:val="a3"/>
                <w:rFonts w:ascii="Times New Roman" w:hAnsi="Times New Roman" w:cs="Times New Roman"/>
                <w:noProof/>
              </w:rPr>
              <w:t>Драйверы устройств</w:t>
            </w:r>
            <w:r w:rsidR="000E4681">
              <w:rPr>
                <w:noProof/>
                <w:webHidden/>
              </w:rPr>
              <w:tab/>
            </w:r>
            <w:r w:rsidR="000E4681">
              <w:rPr>
                <w:noProof/>
                <w:webHidden/>
              </w:rPr>
              <w:fldChar w:fldCharType="begin"/>
            </w:r>
            <w:r w:rsidR="000E4681">
              <w:rPr>
                <w:noProof/>
                <w:webHidden/>
              </w:rPr>
              <w:instrText xml:space="preserve"> PAGEREF _Toc18877047 \h </w:instrText>
            </w:r>
            <w:r w:rsidR="000E4681">
              <w:rPr>
                <w:noProof/>
                <w:webHidden/>
              </w:rPr>
            </w:r>
            <w:r w:rsidR="000E4681">
              <w:rPr>
                <w:noProof/>
                <w:webHidden/>
              </w:rPr>
              <w:fldChar w:fldCharType="separate"/>
            </w:r>
            <w:r w:rsidR="000060DA">
              <w:rPr>
                <w:noProof/>
                <w:webHidden/>
              </w:rPr>
              <w:t>19</w:t>
            </w:r>
            <w:r w:rsidR="000E4681">
              <w:rPr>
                <w:noProof/>
                <w:webHidden/>
              </w:rPr>
              <w:fldChar w:fldCharType="end"/>
            </w:r>
          </w:hyperlink>
        </w:p>
        <w:p w:rsidR="000E4681" w:rsidRDefault="005D580A">
          <w:pPr>
            <w:pStyle w:val="31"/>
            <w:tabs>
              <w:tab w:val="right" w:leader="dot" w:pos="9356"/>
            </w:tabs>
            <w:rPr>
              <w:rFonts w:asciiTheme="minorHAnsi" w:eastAsiaTheme="minorEastAsia" w:hAnsiTheme="minorHAnsi" w:cstheme="minorBidi"/>
              <w:noProof/>
              <w:color w:val="auto"/>
            </w:rPr>
          </w:pPr>
          <w:hyperlink w:anchor="_Toc18877048" w:history="1">
            <w:r w:rsidR="000E4681" w:rsidRPr="003249FF">
              <w:rPr>
                <w:rStyle w:val="a3"/>
                <w:rFonts w:ascii="Times New Roman" w:hAnsi="Times New Roman" w:cs="Times New Roman"/>
                <w:noProof/>
              </w:rPr>
              <w:t>Системные процессы</w:t>
            </w:r>
            <w:r w:rsidR="000E4681">
              <w:rPr>
                <w:noProof/>
                <w:webHidden/>
              </w:rPr>
              <w:tab/>
            </w:r>
            <w:r w:rsidR="000E4681">
              <w:rPr>
                <w:noProof/>
                <w:webHidden/>
              </w:rPr>
              <w:fldChar w:fldCharType="begin"/>
            </w:r>
            <w:r w:rsidR="000E4681">
              <w:rPr>
                <w:noProof/>
                <w:webHidden/>
              </w:rPr>
              <w:instrText xml:space="preserve"> PAGEREF _Toc18877048 \h </w:instrText>
            </w:r>
            <w:r w:rsidR="000E4681">
              <w:rPr>
                <w:noProof/>
                <w:webHidden/>
              </w:rPr>
            </w:r>
            <w:r w:rsidR="000E4681">
              <w:rPr>
                <w:noProof/>
                <w:webHidden/>
              </w:rPr>
              <w:fldChar w:fldCharType="separate"/>
            </w:r>
            <w:r w:rsidR="000060DA">
              <w:rPr>
                <w:noProof/>
                <w:webHidden/>
              </w:rPr>
              <w:t>20</w:t>
            </w:r>
            <w:r w:rsidR="000E4681">
              <w:rPr>
                <w:noProof/>
                <w:webHidden/>
              </w:rPr>
              <w:fldChar w:fldCharType="end"/>
            </w:r>
          </w:hyperlink>
        </w:p>
        <w:p w:rsidR="000E4681" w:rsidRDefault="005D580A">
          <w:pPr>
            <w:pStyle w:val="11"/>
            <w:tabs>
              <w:tab w:val="right" w:leader="dot" w:pos="9356"/>
            </w:tabs>
            <w:rPr>
              <w:rFonts w:asciiTheme="minorHAnsi" w:eastAsiaTheme="minorEastAsia" w:hAnsiTheme="minorHAnsi" w:cstheme="minorBidi"/>
              <w:noProof/>
              <w:color w:val="auto"/>
            </w:rPr>
          </w:pPr>
          <w:hyperlink w:anchor="_Toc18877049" w:history="1">
            <w:r w:rsidR="000E4681" w:rsidRPr="003249FF">
              <w:rPr>
                <w:rStyle w:val="a3"/>
                <w:rFonts w:ascii="Times New Roman" w:hAnsi="Times New Roman" w:cs="Times New Roman"/>
                <w:noProof/>
              </w:rPr>
              <w:t>Литература</w:t>
            </w:r>
            <w:r w:rsidR="000E4681">
              <w:rPr>
                <w:noProof/>
                <w:webHidden/>
              </w:rPr>
              <w:tab/>
            </w:r>
            <w:r w:rsidR="000E4681">
              <w:rPr>
                <w:noProof/>
                <w:webHidden/>
              </w:rPr>
              <w:fldChar w:fldCharType="begin"/>
            </w:r>
            <w:r w:rsidR="000E4681">
              <w:rPr>
                <w:noProof/>
                <w:webHidden/>
              </w:rPr>
              <w:instrText xml:space="preserve"> PAGEREF _Toc18877049 \h </w:instrText>
            </w:r>
            <w:r w:rsidR="000E4681">
              <w:rPr>
                <w:noProof/>
                <w:webHidden/>
              </w:rPr>
            </w:r>
            <w:r w:rsidR="000E4681">
              <w:rPr>
                <w:noProof/>
                <w:webHidden/>
              </w:rPr>
              <w:fldChar w:fldCharType="separate"/>
            </w:r>
            <w:r w:rsidR="000060DA">
              <w:rPr>
                <w:noProof/>
                <w:webHidden/>
              </w:rPr>
              <w:t>20</w:t>
            </w:r>
            <w:r w:rsidR="000E4681">
              <w:rPr>
                <w:noProof/>
                <w:webHidden/>
              </w:rPr>
              <w:fldChar w:fldCharType="end"/>
            </w:r>
          </w:hyperlink>
        </w:p>
        <w:p w:rsidR="00F37C73" w:rsidRPr="003523E8" w:rsidRDefault="00F37C73">
          <w:pPr>
            <w:rPr>
              <w:rFonts w:ascii="Times New Roman" w:hAnsi="Times New Roman" w:cs="Times New Roman"/>
            </w:rPr>
          </w:pPr>
          <w:r w:rsidRPr="003523E8">
            <w:rPr>
              <w:rFonts w:ascii="Times New Roman" w:hAnsi="Times New Roman" w:cs="Times New Roman"/>
              <w:b/>
              <w:bCs/>
            </w:rPr>
            <w:fldChar w:fldCharType="end"/>
          </w:r>
        </w:p>
      </w:sdtContent>
    </w:sdt>
    <w:p w:rsidR="00F7147C" w:rsidRPr="003523E8" w:rsidRDefault="00F7147C" w:rsidP="00961621">
      <w:pPr>
        <w:spacing w:after="264"/>
        <w:ind w:left="0" w:firstLine="0"/>
        <w:rPr>
          <w:rFonts w:ascii="Times New Roman" w:hAnsi="Times New Roman" w:cs="Times New Roman"/>
        </w:rPr>
      </w:pPr>
    </w:p>
    <w:p w:rsidR="00F7147C" w:rsidRPr="003523E8" w:rsidRDefault="00FF74DA">
      <w:pPr>
        <w:pStyle w:val="2"/>
        <w:spacing w:after="215"/>
        <w:ind w:left="-5"/>
        <w:rPr>
          <w:rFonts w:ascii="Times New Roman" w:hAnsi="Times New Roman" w:cs="Times New Roman"/>
        </w:rPr>
      </w:pPr>
      <w:bookmarkStart w:id="2" w:name="_Toc18877026"/>
      <w:bookmarkStart w:id="3" w:name="_Toc37848"/>
      <w:r w:rsidRPr="003523E8">
        <w:rPr>
          <w:rFonts w:ascii="Times New Roman" w:eastAsia="Tahoma" w:hAnsi="Times New Roman" w:cs="Times New Roman"/>
          <w:sz w:val="24"/>
        </w:rPr>
        <w:lastRenderedPageBreak/>
        <w:t>Основные понятия</w:t>
      </w:r>
      <w:bookmarkEnd w:id="2"/>
      <w:r w:rsidRPr="003523E8">
        <w:rPr>
          <w:rFonts w:ascii="Times New Roman" w:eastAsia="Tahoma" w:hAnsi="Times New Roman" w:cs="Times New Roman"/>
          <w:sz w:val="24"/>
        </w:rPr>
        <w:t xml:space="preserve"> </w:t>
      </w:r>
      <w:bookmarkEnd w:id="3"/>
    </w:p>
    <w:p w:rsidR="00F7147C" w:rsidRPr="003523E8" w:rsidRDefault="00FF74DA">
      <w:pPr>
        <w:pStyle w:val="3"/>
        <w:ind w:left="-5"/>
        <w:rPr>
          <w:rFonts w:ascii="Times New Roman" w:hAnsi="Times New Roman" w:cs="Times New Roman"/>
        </w:rPr>
      </w:pPr>
      <w:bookmarkStart w:id="4" w:name="_Toc18877027"/>
      <w:bookmarkStart w:id="5" w:name="_Toc37849"/>
      <w:r w:rsidRPr="003523E8">
        <w:rPr>
          <w:rFonts w:ascii="Times New Roman" w:hAnsi="Times New Roman" w:cs="Times New Roman"/>
        </w:rPr>
        <w:t>Процессы, потоки и задания</w:t>
      </w:r>
      <w:bookmarkEnd w:id="4"/>
      <w:r w:rsidRPr="003523E8">
        <w:rPr>
          <w:rFonts w:ascii="Times New Roman" w:hAnsi="Times New Roman" w:cs="Times New Roman"/>
        </w:rPr>
        <w:t xml:space="preserve"> </w:t>
      </w:r>
      <w:bookmarkEnd w:id="5"/>
    </w:p>
    <w:p w:rsidR="00F7147C" w:rsidRPr="003523E8" w:rsidRDefault="00FF74DA">
      <w:pPr>
        <w:spacing w:after="137"/>
        <w:ind w:left="-5"/>
        <w:rPr>
          <w:rFonts w:ascii="Times New Roman" w:hAnsi="Times New Roman" w:cs="Times New Roman"/>
        </w:rPr>
      </w:pPr>
      <w:r w:rsidRPr="003523E8">
        <w:rPr>
          <w:rFonts w:ascii="Times New Roman" w:hAnsi="Times New Roman" w:cs="Times New Roman"/>
          <w:b/>
        </w:rPr>
        <w:t>Программа</w:t>
      </w:r>
      <w:r w:rsidRPr="003523E8">
        <w:rPr>
          <w:rFonts w:ascii="Times New Roman" w:hAnsi="Times New Roman" w:cs="Times New Roman"/>
        </w:rPr>
        <w:t xml:space="preserve"> представляет собой статический набор команд, а </w:t>
      </w:r>
      <w:r w:rsidRPr="003523E8">
        <w:rPr>
          <w:rFonts w:ascii="Times New Roman" w:hAnsi="Times New Roman" w:cs="Times New Roman"/>
          <w:b/>
        </w:rPr>
        <w:t>процесс</w:t>
      </w:r>
      <w:r w:rsidRPr="003523E8">
        <w:rPr>
          <w:rFonts w:ascii="Times New Roman" w:hAnsi="Times New Roman" w:cs="Times New Roman"/>
        </w:rPr>
        <w:t xml:space="preserve"> — это контейнер для набора ресурсов, используемых при выполнении экземпляра программы. На самом высоком уровне абстракции процесс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включает следующее: </w:t>
      </w:r>
    </w:p>
    <w:p w:rsidR="00F7147C" w:rsidRPr="003523E8" w:rsidRDefault="00FF74DA">
      <w:pPr>
        <w:numPr>
          <w:ilvl w:val="0"/>
          <w:numId w:val="2"/>
        </w:numPr>
        <w:spacing w:after="137"/>
        <w:ind w:hanging="351"/>
        <w:rPr>
          <w:rFonts w:ascii="Times New Roman" w:hAnsi="Times New Roman" w:cs="Times New Roman"/>
        </w:rPr>
      </w:pPr>
      <w:r w:rsidRPr="003523E8">
        <w:rPr>
          <w:rFonts w:ascii="Times New Roman" w:hAnsi="Times New Roman" w:cs="Times New Roman"/>
          <w:b/>
        </w:rPr>
        <w:t>закрытое виртуальное адресное пространство</w:t>
      </w:r>
      <w:r w:rsidRPr="003523E8">
        <w:rPr>
          <w:rFonts w:ascii="Times New Roman" w:hAnsi="Times New Roman" w:cs="Times New Roman"/>
        </w:rPr>
        <w:t xml:space="preserve"> — диапазон адресов виртуальной памяти, которым может пользоваться процесс; </w:t>
      </w:r>
    </w:p>
    <w:p w:rsidR="00F7147C" w:rsidRPr="003523E8" w:rsidRDefault="00FF74DA">
      <w:pPr>
        <w:numPr>
          <w:ilvl w:val="0"/>
          <w:numId w:val="2"/>
        </w:numPr>
        <w:spacing w:after="141"/>
        <w:ind w:hanging="351"/>
        <w:rPr>
          <w:rFonts w:ascii="Times New Roman" w:hAnsi="Times New Roman" w:cs="Times New Roman"/>
        </w:rPr>
      </w:pPr>
      <w:r w:rsidRPr="003523E8">
        <w:rPr>
          <w:rFonts w:ascii="Times New Roman" w:hAnsi="Times New Roman" w:cs="Times New Roman"/>
          <w:b/>
        </w:rPr>
        <w:t>исполняемую программу</w:t>
      </w:r>
      <w:r w:rsidRPr="003523E8">
        <w:rPr>
          <w:rFonts w:ascii="Times New Roman" w:hAnsi="Times New Roman" w:cs="Times New Roman"/>
        </w:rPr>
        <w:t xml:space="preserve"> — исполняемый код и данные, проецируемые на виртуальное адресное пространство процесса; </w:t>
      </w:r>
    </w:p>
    <w:p w:rsidR="00F7147C" w:rsidRPr="003523E8" w:rsidRDefault="00FF74DA">
      <w:pPr>
        <w:numPr>
          <w:ilvl w:val="0"/>
          <w:numId w:val="2"/>
        </w:numPr>
        <w:spacing w:after="143"/>
        <w:ind w:hanging="351"/>
        <w:rPr>
          <w:rFonts w:ascii="Times New Roman" w:hAnsi="Times New Roman" w:cs="Times New Roman"/>
        </w:rPr>
      </w:pPr>
      <w:r w:rsidRPr="003523E8">
        <w:rPr>
          <w:rFonts w:ascii="Times New Roman" w:hAnsi="Times New Roman" w:cs="Times New Roman"/>
          <w:b/>
        </w:rPr>
        <w:t>список открытых описателей (</w:t>
      </w:r>
      <w:proofErr w:type="spellStart"/>
      <w:r w:rsidRPr="003523E8">
        <w:rPr>
          <w:rFonts w:ascii="Times New Roman" w:hAnsi="Times New Roman" w:cs="Times New Roman"/>
          <w:b/>
        </w:rPr>
        <w:t>handles</w:t>
      </w:r>
      <w:proofErr w:type="spellEnd"/>
      <w:r w:rsidRPr="003523E8">
        <w:rPr>
          <w:rFonts w:ascii="Times New Roman" w:hAnsi="Times New Roman" w:cs="Times New Roman"/>
          <w:b/>
        </w:rPr>
        <w:t>) различных системных ресурсов</w:t>
      </w:r>
      <w:r w:rsidRPr="003523E8">
        <w:rPr>
          <w:rFonts w:ascii="Times New Roman" w:hAnsi="Times New Roman" w:cs="Times New Roman"/>
        </w:rPr>
        <w:t xml:space="preserve"> — семафоров, коммуникационных портов, файлов и других объектов, доступных всем потокам в данном процессе; </w:t>
      </w:r>
    </w:p>
    <w:p w:rsidR="00F7147C" w:rsidRPr="003523E8" w:rsidRDefault="00FF74DA">
      <w:pPr>
        <w:numPr>
          <w:ilvl w:val="0"/>
          <w:numId w:val="2"/>
        </w:numPr>
        <w:spacing w:after="142"/>
        <w:ind w:hanging="351"/>
        <w:rPr>
          <w:rFonts w:ascii="Times New Roman" w:hAnsi="Times New Roman" w:cs="Times New Roman"/>
        </w:rPr>
      </w:pPr>
      <w:r w:rsidRPr="003523E8">
        <w:rPr>
          <w:rFonts w:ascii="Times New Roman" w:hAnsi="Times New Roman" w:cs="Times New Roman"/>
          <w:b/>
        </w:rPr>
        <w:t>контекст защиты</w:t>
      </w:r>
      <w:r w:rsidRPr="003523E8">
        <w:rPr>
          <w:rFonts w:ascii="Times New Roman" w:hAnsi="Times New Roman" w:cs="Times New Roman"/>
        </w:rPr>
        <w:t xml:space="preserve"> (</w:t>
      </w:r>
      <w:proofErr w:type="spellStart"/>
      <w:r w:rsidRPr="003523E8">
        <w:rPr>
          <w:rFonts w:ascii="Times New Roman" w:hAnsi="Times New Roman" w:cs="Times New Roman"/>
        </w:rPr>
        <w:t>security</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context</w:t>
      </w:r>
      <w:proofErr w:type="spellEnd"/>
      <w:r w:rsidRPr="003523E8">
        <w:rPr>
          <w:rFonts w:ascii="Times New Roman" w:hAnsi="Times New Roman" w:cs="Times New Roman"/>
        </w:rPr>
        <w:t xml:space="preserve">), называемый </w:t>
      </w:r>
      <w:r w:rsidRPr="003523E8">
        <w:rPr>
          <w:rFonts w:ascii="Times New Roman" w:hAnsi="Times New Roman" w:cs="Times New Roman"/>
          <w:b/>
        </w:rPr>
        <w:t>маркером доступа</w:t>
      </w:r>
      <w:r w:rsidRPr="003523E8">
        <w:rPr>
          <w:rFonts w:ascii="Times New Roman" w:hAnsi="Times New Roman" w:cs="Times New Roman"/>
        </w:rPr>
        <w:t xml:space="preserve"> (</w:t>
      </w:r>
      <w:proofErr w:type="spellStart"/>
      <w:r w:rsidRPr="003523E8">
        <w:rPr>
          <w:rFonts w:ascii="Times New Roman" w:hAnsi="Times New Roman" w:cs="Times New Roman"/>
        </w:rPr>
        <w:t>асcess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token</w:t>
      </w:r>
      <w:proofErr w:type="spellEnd"/>
      <w:r w:rsidRPr="003523E8">
        <w:rPr>
          <w:rFonts w:ascii="Times New Roman" w:hAnsi="Times New Roman" w:cs="Times New Roman"/>
        </w:rPr>
        <w:t xml:space="preserve">) и идентифицирующий пользователя, группы безопасности и привилегии, сопоставленные с процессом; </w:t>
      </w:r>
    </w:p>
    <w:p w:rsidR="00F7147C" w:rsidRPr="003523E8" w:rsidRDefault="00FF74DA">
      <w:pPr>
        <w:numPr>
          <w:ilvl w:val="0"/>
          <w:numId w:val="2"/>
        </w:numPr>
        <w:spacing w:after="34" w:line="294" w:lineRule="auto"/>
        <w:ind w:hanging="351"/>
        <w:rPr>
          <w:rFonts w:ascii="Times New Roman" w:hAnsi="Times New Roman" w:cs="Times New Roman"/>
        </w:rPr>
      </w:pPr>
      <w:r w:rsidRPr="003523E8">
        <w:rPr>
          <w:rFonts w:ascii="Times New Roman" w:hAnsi="Times New Roman" w:cs="Times New Roman"/>
          <w:b/>
        </w:rPr>
        <w:t>уникальный идентификатор процесса</w:t>
      </w:r>
      <w:r w:rsidRPr="003523E8">
        <w:rPr>
          <w:rFonts w:ascii="Times New Roman" w:hAnsi="Times New Roman" w:cs="Times New Roman"/>
        </w:rPr>
        <w:t xml:space="preserve"> (во внутрисистемной терминологии называемый </w:t>
      </w:r>
      <w:r w:rsidRPr="003523E8">
        <w:rPr>
          <w:rFonts w:ascii="Times New Roman" w:hAnsi="Times New Roman" w:cs="Times New Roman"/>
          <w:b/>
        </w:rPr>
        <w:t>идентификатором клиента</w:t>
      </w:r>
      <w:r w:rsidRPr="003523E8">
        <w:rPr>
          <w:rFonts w:ascii="Times New Roman" w:hAnsi="Times New Roman" w:cs="Times New Roman"/>
        </w:rPr>
        <w:t>);</w:t>
      </w:r>
      <w:r w:rsidRPr="003523E8">
        <w:rPr>
          <w:rFonts w:ascii="Times New Roman" w:eastAsia="Arial" w:hAnsi="Times New Roman" w:cs="Times New Roman"/>
        </w:rPr>
        <w:t xml:space="preserve"> </w:t>
      </w:r>
      <w:r w:rsidRPr="003523E8">
        <w:rPr>
          <w:rFonts w:ascii="Times New Roman" w:hAnsi="Times New Roman" w:cs="Times New Roman"/>
          <w:b/>
        </w:rPr>
        <w:t>минимум один поток</w:t>
      </w:r>
      <w:r w:rsidRPr="003523E8">
        <w:rPr>
          <w:rFonts w:ascii="Times New Roman" w:hAnsi="Times New Roman" w:cs="Times New Roman"/>
        </w:rPr>
        <w:t xml:space="preserve">. </w:t>
      </w:r>
    </w:p>
    <w:p w:rsidR="00961621" w:rsidRPr="003523E8" w:rsidRDefault="00961621">
      <w:pPr>
        <w:ind w:left="-5"/>
        <w:rPr>
          <w:rFonts w:ascii="Times New Roman" w:hAnsi="Times New Roman" w:cs="Times New Roman"/>
        </w:rPr>
      </w:pP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Каждый процесс также указывает на свой родительский процесс (процесс-создатель). Однако, если родитель существует, эта информация не обновляется. Поэтому есть вероятность, что некий процесс указывает на уже несуществующего родителя. Это не создает никакой проблемы, поскольку никто не полагается на наличие такой информации. Следующий эксперимент иллюстрирует данный случай. </w:t>
      </w:r>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rPr>
        <w:t xml:space="preserve">Для просмотра (и модификации) процессов и информации, связанной с ними, существует целый набор утилит, которые включаются: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в саму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Support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Tools</w:t>
      </w:r>
      <w:proofErr w:type="spellEnd"/>
      <w:r w:rsidRPr="003523E8">
        <w:rPr>
          <w:rFonts w:ascii="Times New Roman" w:hAnsi="Times New Roman" w:cs="Times New Roman"/>
        </w:rPr>
        <w:t xml:space="preserve">; </w:t>
      </w:r>
    </w:p>
    <w:p w:rsidR="00F7147C" w:rsidRPr="003523E8" w:rsidRDefault="00FF74DA">
      <w:pPr>
        <w:numPr>
          <w:ilvl w:val="0"/>
          <w:numId w:val="2"/>
        </w:numPr>
        <w:ind w:hanging="351"/>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Debugging</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Tools</w:t>
      </w:r>
      <w:proofErr w:type="spellEnd"/>
      <w:r w:rsidRPr="003523E8">
        <w:rPr>
          <w:rFonts w:ascii="Times New Roman" w:hAnsi="Times New Roman" w:cs="Times New Roman"/>
        </w:rPr>
        <w:t xml:space="preserve">;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ресурсы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rsidP="00961621">
      <w:pPr>
        <w:numPr>
          <w:ilvl w:val="0"/>
          <w:numId w:val="2"/>
        </w:numPr>
        <w:ind w:hanging="351"/>
        <w:rPr>
          <w:rFonts w:ascii="Times New Roman" w:hAnsi="Times New Roman" w:cs="Times New Roman"/>
        </w:rPr>
      </w:pPr>
      <w:proofErr w:type="spellStart"/>
      <w:r w:rsidRPr="003523E8">
        <w:rPr>
          <w:rFonts w:ascii="Times New Roman" w:hAnsi="Times New Roman" w:cs="Times New Roman"/>
        </w:rPr>
        <w:t>Platform</w:t>
      </w:r>
      <w:proofErr w:type="spellEnd"/>
      <w:r w:rsidRPr="003523E8">
        <w:rPr>
          <w:rFonts w:ascii="Times New Roman" w:hAnsi="Times New Roman" w:cs="Times New Roman"/>
        </w:rPr>
        <w:t xml:space="preserve"> SDK </w:t>
      </w:r>
    </w:p>
    <w:p w:rsidR="00961621" w:rsidRPr="003523E8" w:rsidRDefault="00961621">
      <w:pPr>
        <w:spacing w:after="142"/>
        <w:ind w:left="-5"/>
        <w:rPr>
          <w:rFonts w:ascii="Times New Roman" w:hAnsi="Times New Roman" w:cs="Times New Roman"/>
        </w:rPr>
      </w:pPr>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b/>
        </w:rPr>
        <w:t>Поток (</w:t>
      </w:r>
      <w:proofErr w:type="spellStart"/>
      <w:r w:rsidRPr="003523E8">
        <w:rPr>
          <w:rFonts w:ascii="Times New Roman" w:hAnsi="Times New Roman" w:cs="Times New Roman"/>
          <w:b/>
        </w:rPr>
        <w:t>thread</w:t>
      </w:r>
      <w:proofErr w:type="spellEnd"/>
      <w:r w:rsidRPr="003523E8">
        <w:rPr>
          <w:rFonts w:ascii="Times New Roman" w:hAnsi="Times New Roman" w:cs="Times New Roman"/>
          <w:b/>
        </w:rPr>
        <w:t>)</w:t>
      </w:r>
      <w:r w:rsidRPr="003523E8">
        <w:rPr>
          <w:rFonts w:ascii="Times New Roman" w:hAnsi="Times New Roman" w:cs="Times New Roman"/>
        </w:rPr>
        <w:t xml:space="preserve"> — некая сущность внутри процесса, получающая время CPU для выполнения. Без потока программа процесса не может выполняться. Поток включает следующие наиболее важные элементы: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содержимое набора регистров CPU, отражающих состояние CPU; </w:t>
      </w:r>
    </w:p>
    <w:p w:rsidR="00F7147C" w:rsidRPr="003523E8" w:rsidRDefault="00FF74DA">
      <w:pPr>
        <w:numPr>
          <w:ilvl w:val="0"/>
          <w:numId w:val="2"/>
        </w:numPr>
        <w:spacing w:after="142"/>
        <w:ind w:hanging="351"/>
        <w:rPr>
          <w:rFonts w:ascii="Times New Roman" w:hAnsi="Times New Roman" w:cs="Times New Roman"/>
        </w:rPr>
      </w:pPr>
      <w:r w:rsidRPr="003523E8">
        <w:rPr>
          <w:rFonts w:ascii="Times New Roman" w:hAnsi="Times New Roman" w:cs="Times New Roman"/>
        </w:rPr>
        <w:t xml:space="preserve">два стека, один из которых используется потоком при выполнении в режиме ядра, а другой — в пользовательском режиме; </w:t>
      </w:r>
    </w:p>
    <w:p w:rsidR="00F7147C" w:rsidRPr="003523E8" w:rsidRDefault="00FF74DA">
      <w:pPr>
        <w:numPr>
          <w:ilvl w:val="0"/>
          <w:numId w:val="2"/>
        </w:numPr>
        <w:spacing w:after="142"/>
        <w:ind w:hanging="351"/>
        <w:rPr>
          <w:rFonts w:ascii="Times New Roman" w:hAnsi="Times New Roman" w:cs="Times New Roman"/>
        </w:rPr>
      </w:pPr>
      <w:r w:rsidRPr="003523E8">
        <w:rPr>
          <w:rFonts w:ascii="Times New Roman" w:hAnsi="Times New Roman" w:cs="Times New Roman"/>
        </w:rPr>
        <w:t>закрытую область памяти, называемую локальной памятью потока (</w:t>
      </w:r>
      <w:proofErr w:type="spellStart"/>
      <w:r w:rsidRPr="003523E8">
        <w:rPr>
          <w:rFonts w:ascii="Times New Roman" w:hAnsi="Times New Roman" w:cs="Times New Roman"/>
        </w:rPr>
        <w:t>thread-local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storage</w:t>
      </w:r>
      <w:proofErr w:type="spellEnd"/>
      <w:r w:rsidRPr="003523E8">
        <w:rPr>
          <w:rFonts w:ascii="Times New Roman" w:hAnsi="Times New Roman" w:cs="Times New Roman"/>
        </w:rPr>
        <w:t>, TLS) и используемую подсистемами, библиотеками исполняющих систем (</w:t>
      </w:r>
      <w:proofErr w:type="spellStart"/>
      <w:r w:rsidRPr="003523E8">
        <w:rPr>
          <w:rFonts w:ascii="Times New Roman" w:hAnsi="Times New Roman" w:cs="Times New Roman"/>
        </w:rPr>
        <w:t>run-time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libraries</w:t>
      </w:r>
      <w:proofErr w:type="spellEnd"/>
      <w:r w:rsidRPr="003523E8">
        <w:rPr>
          <w:rFonts w:ascii="Times New Roman" w:hAnsi="Times New Roman" w:cs="Times New Roman"/>
        </w:rPr>
        <w:t xml:space="preserve">) и DLL;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уникальный идентификатор потока (во внутрисистемной терминологии также называемый идентификатором клиента: идентификаторы процессов и потоков генерируются из одного пространства имен и никогда не перекрываются); </w:t>
      </w:r>
    </w:p>
    <w:p w:rsidR="00F7147C" w:rsidRPr="003523E8" w:rsidRDefault="00FF74DA">
      <w:pPr>
        <w:numPr>
          <w:ilvl w:val="0"/>
          <w:numId w:val="2"/>
        </w:numPr>
        <w:ind w:hanging="351"/>
        <w:rPr>
          <w:rFonts w:ascii="Times New Roman" w:hAnsi="Times New Roman" w:cs="Times New Roman"/>
        </w:rPr>
      </w:pPr>
      <w:r w:rsidRPr="003523E8">
        <w:rPr>
          <w:rFonts w:ascii="Times New Roman" w:hAnsi="Times New Roman" w:cs="Times New Roman"/>
        </w:rPr>
        <w:t xml:space="preserve">иногда потоки обладают своим контекстом защиты, который обычно используется многопоточными серверными приложениями, подменяющими контекст защиты обслуживаемых клиентов. </w:t>
      </w:r>
    </w:p>
    <w:p w:rsidR="00961621" w:rsidRPr="003523E8" w:rsidRDefault="00961621">
      <w:pPr>
        <w:spacing w:after="143"/>
        <w:ind w:left="-5"/>
        <w:rPr>
          <w:rFonts w:ascii="Times New Roman" w:hAnsi="Times New Roman" w:cs="Times New Roman"/>
        </w:rPr>
      </w:pPr>
    </w:p>
    <w:p w:rsidR="00F7147C" w:rsidRPr="003523E8" w:rsidRDefault="00FF74DA">
      <w:pPr>
        <w:spacing w:after="143"/>
        <w:ind w:left="-5"/>
        <w:rPr>
          <w:rFonts w:ascii="Times New Roman" w:hAnsi="Times New Roman" w:cs="Times New Roman"/>
        </w:rPr>
      </w:pPr>
      <w:r w:rsidRPr="003523E8">
        <w:rPr>
          <w:rFonts w:ascii="Times New Roman" w:hAnsi="Times New Roman" w:cs="Times New Roman"/>
        </w:rPr>
        <w:t xml:space="preserve">Переменные регистры, стеки и локальные области памяти называются </w:t>
      </w:r>
      <w:r w:rsidRPr="003523E8">
        <w:rPr>
          <w:rFonts w:ascii="Times New Roman" w:hAnsi="Times New Roman" w:cs="Times New Roman"/>
          <w:b/>
        </w:rPr>
        <w:t>контекстом потока</w:t>
      </w:r>
      <w:r w:rsidRPr="003523E8">
        <w:rPr>
          <w:rFonts w:ascii="Times New Roman" w:hAnsi="Times New Roman" w:cs="Times New Roman"/>
        </w:rPr>
        <w:t xml:space="preserve">. Поскольку эта информация различна на каждой аппаратной платформе, на которой может работать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соответствующая структура данных специфична для конкретной платформы.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-функция </w:t>
      </w:r>
      <w:proofErr w:type="spellStart"/>
      <w:r w:rsidRPr="003523E8">
        <w:rPr>
          <w:rFonts w:ascii="Times New Roman" w:eastAsia="Courier New" w:hAnsi="Times New Roman" w:cs="Times New Roman"/>
        </w:rPr>
        <w:t>GetThreadContext</w:t>
      </w:r>
      <w:proofErr w:type="spellEnd"/>
      <w:r w:rsidRPr="003523E8">
        <w:rPr>
          <w:rFonts w:ascii="Times New Roman" w:hAnsi="Times New Roman" w:cs="Times New Roman"/>
        </w:rPr>
        <w:t xml:space="preserve"> предоставляет доступ к этой аппаратно-зависимой информации (называемой блоком </w:t>
      </w:r>
      <w:r w:rsidRPr="003523E8">
        <w:rPr>
          <w:rFonts w:ascii="Times New Roman" w:eastAsia="Courier New" w:hAnsi="Times New Roman" w:cs="Times New Roman"/>
        </w:rPr>
        <w:t>CONTEXT</w:t>
      </w:r>
      <w:r w:rsidRPr="003523E8">
        <w:rPr>
          <w:rFonts w:ascii="Times New Roman" w:hAnsi="Times New Roman" w:cs="Times New Roman"/>
        </w:rPr>
        <w:t xml:space="preserve">). </w:t>
      </w:r>
    </w:p>
    <w:p w:rsidR="00F7147C" w:rsidRPr="003523E8" w:rsidRDefault="00FF74DA">
      <w:pPr>
        <w:spacing w:after="133"/>
        <w:ind w:left="-5"/>
        <w:rPr>
          <w:rFonts w:ascii="Times New Roman" w:hAnsi="Times New Roman" w:cs="Times New Roman"/>
        </w:rPr>
      </w:pPr>
      <w:r w:rsidRPr="003523E8">
        <w:rPr>
          <w:rFonts w:ascii="Times New Roman" w:hAnsi="Times New Roman" w:cs="Times New Roman"/>
        </w:rPr>
        <w:t xml:space="preserve">Хотя у потоков свой контекст выполнения, каждый поток внутри одного процесса делит его виртуальное адресное пространство (а также остальные ресурсы, принадлежащие процессу). Это означает, что все потоки </w:t>
      </w:r>
      <w:r w:rsidRPr="003523E8">
        <w:rPr>
          <w:rFonts w:ascii="Times New Roman" w:hAnsi="Times New Roman" w:cs="Times New Roman"/>
        </w:rPr>
        <w:lastRenderedPageBreak/>
        <w:t xml:space="preserve">в процессе могут записывать и считывать содержимое памяти любого из потоков данного процесса. Однако потоки не могут случайно сослаться на адресное пространство другого процесса. Исключение возможно в ситуации, когда тот предоставляет часть своего адресного пространства, как </w:t>
      </w:r>
      <w:r w:rsidRPr="003523E8">
        <w:rPr>
          <w:rFonts w:ascii="Times New Roman" w:hAnsi="Times New Roman" w:cs="Times New Roman"/>
          <w:b/>
        </w:rPr>
        <w:t>раздел общей памяти</w:t>
      </w:r>
      <w:r w:rsidRPr="003523E8">
        <w:rPr>
          <w:rFonts w:ascii="Times New Roman" w:hAnsi="Times New Roman" w:cs="Times New Roman"/>
        </w:rPr>
        <w:t xml:space="preserve"> (</w:t>
      </w:r>
      <w:proofErr w:type="spellStart"/>
      <w:r w:rsidRPr="003523E8">
        <w:rPr>
          <w:rFonts w:ascii="Times New Roman" w:hAnsi="Times New Roman" w:cs="Times New Roman"/>
        </w:rPr>
        <w:t>shared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memory</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section</w:t>
      </w:r>
      <w:proofErr w:type="spellEnd"/>
      <w:r w:rsidRPr="003523E8">
        <w:rPr>
          <w:rFonts w:ascii="Times New Roman" w:hAnsi="Times New Roman" w:cs="Times New Roman"/>
        </w:rPr>
        <w:t xml:space="preserve">),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 называемый </w:t>
      </w:r>
      <w:r w:rsidRPr="003523E8">
        <w:rPr>
          <w:rFonts w:ascii="Times New Roman" w:hAnsi="Times New Roman" w:cs="Times New Roman"/>
          <w:b/>
        </w:rPr>
        <w:t>объектом «проекция файла»</w:t>
      </w:r>
      <w:r w:rsidRPr="003523E8">
        <w:rPr>
          <w:rFonts w:ascii="Times New Roman" w:hAnsi="Times New Roman" w:cs="Times New Roman"/>
        </w:rPr>
        <w:t xml:space="preserve"> (</w:t>
      </w:r>
      <w:proofErr w:type="spellStart"/>
      <w:r w:rsidRPr="003523E8">
        <w:rPr>
          <w:rFonts w:ascii="Times New Roman" w:hAnsi="Times New Roman" w:cs="Times New Roman"/>
        </w:rPr>
        <w:t>file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mapping</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object</w:t>
      </w:r>
      <w:proofErr w:type="spellEnd"/>
      <w:r w:rsidRPr="003523E8">
        <w:rPr>
          <w:rFonts w:ascii="Times New Roman" w:hAnsi="Times New Roman" w:cs="Times New Roman"/>
        </w:rPr>
        <w:t xml:space="preserve">), или когда один из процессов имеет право на открытие другого процесса и использует функции доступа к памяти между процессами, например </w:t>
      </w:r>
      <w:proofErr w:type="spellStart"/>
      <w:r w:rsidRPr="003523E8">
        <w:rPr>
          <w:rFonts w:ascii="Times New Roman" w:eastAsia="Courier New" w:hAnsi="Times New Roman" w:cs="Times New Roman"/>
        </w:rPr>
        <w:t>ReadProcessMemory</w:t>
      </w:r>
      <w:proofErr w:type="spellEnd"/>
      <w:r w:rsidRPr="003523E8">
        <w:rPr>
          <w:rFonts w:ascii="Times New Roman" w:hAnsi="Times New Roman" w:cs="Times New Roman"/>
        </w:rPr>
        <w:t xml:space="preserve"> и </w:t>
      </w:r>
      <w:proofErr w:type="spellStart"/>
      <w:r w:rsidRPr="003523E8">
        <w:rPr>
          <w:rFonts w:ascii="Times New Roman" w:eastAsia="Courier New" w:hAnsi="Times New Roman" w:cs="Times New Roman"/>
        </w:rPr>
        <w:t>WriteProcessMemory</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Кроме закрытого адресного пространства и одного или нескольких потоков у каждого процесса имеются идентификация защиты и список открытых описателей таких объектов, как файлы и разделы общей памяти, или синхронизирующих объектов вроде мьютексов, событий и семафоров</w:t>
      </w:r>
      <w:r w:rsidR="00961621" w:rsidRPr="003523E8">
        <w:rPr>
          <w:rFonts w:ascii="Times New Roman" w:hAnsi="Times New Roman" w:cs="Times New Roman"/>
        </w:rPr>
        <w:t>.</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Каждый процесс обладает контекстом защиты, который хранится в объекте — </w:t>
      </w:r>
      <w:r w:rsidRPr="003523E8">
        <w:rPr>
          <w:rFonts w:ascii="Times New Roman" w:hAnsi="Times New Roman" w:cs="Times New Roman"/>
          <w:b/>
        </w:rPr>
        <w:t>маркере доступа</w:t>
      </w:r>
      <w:r w:rsidRPr="003523E8">
        <w:rPr>
          <w:rFonts w:ascii="Times New Roman" w:hAnsi="Times New Roman" w:cs="Times New Roman"/>
        </w:rPr>
        <w:t xml:space="preserve">. </w:t>
      </w:r>
      <w:r w:rsidRPr="003523E8">
        <w:rPr>
          <w:rFonts w:ascii="Times New Roman" w:hAnsi="Times New Roman" w:cs="Times New Roman"/>
          <w:b/>
        </w:rPr>
        <w:t>Маркер доступа</w:t>
      </w:r>
      <w:r w:rsidRPr="003523E8">
        <w:rPr>
          <w:rFonts w:ascii="Times New Roman" w:hAnsi="Times New Roman" w:cs="Times New Roman"/>
        </w:rPr>
        <w:t xml:space="preserve"> содержит идентификацию защиты и определяет полномочия данного процесса. По умолчанию у потока нет собственного маркера доступа, но он может получить его, и это позволит ему подменять контекст защиты другого процесса (в том числе выполняемого на удаленной системе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spacing w:after="234"/>
        <w:ind w:left="-5"/>
        <w:rPr>
          <w:rFonts w:ascii="Times New Roman" w:hAnsi="Times New Roman" w:cs="Times New Roman"/>
        </w:rPr>
      </w:pPr>
      <w:r w:rsidRPr="003523E8">
        <w:rPr>
          <w:rFonts w:ascii="Times New Roman" w:hAnsi="Times New Roman" w:cs="Times New Roman"/>
          <w:b/>
        </w:rPr>
        <w:t>Дескрипторы виртуальных адресов (</w:t>
      </w:r>
      <w:proofErr w:type="spellStart"/>
      <w:r w:rsidRPr="003523E8">
        <w:rPr>
          <w:rFonts w:ascii="Times New Roman" w:hAnsi="Times New Roman" w:cs="Times New Roman"/>
          <w:b/>
        </w:rPr>
        <w:t>virtual</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address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descriptors</w:t>
      </w:r>
      <w:proofErr w:type="spellEnd"/>
      <w:r w:rsidRPr="003523E8">
        <w:rPr>
          <w:rFonts w:ascii="Times New Roman" w:hAnsi="Times New Roman" w:cs="Times New Roman"/>
          <w:b/>
        </w:rPr>
        <w:t>, VAD)</w:t>
      </w:r>
      <w:r w:rsidRPr="003523E8">
        <w:rPr>
          <w:rFonts w:ascii="Times New Roman" w:hAnsi="Times New Roman" w:cs="Times New Roman"/>
        </w:rPr>
        <w:t xml:space="preserve"> — это структуры данных, используемые диспетчером памяти для учета виртуальных адресов, задействованных процессом. </w:t>
      </w:r>
    </w:p>
    <w:p w:rsidR="00F7147C" w:rsidRPr="003523E8" w:rsidRDefault="00FF74DA">
      <w:pPr>
        <w:spacing w:after="267"/>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предоставляет расширение для модели процессов — </w:t>
      </w:r>
      <w:r w:rsidRPr="003523E8">
        <w:rPr>
          <w:rFonts w:ascii="Times New Roman" w:hAnsi="Times New Roman" w:cs="Times New Roman"/>
          <w:b/>
        </w:rPr>
        <w:t>задания (</w:t>
      </w:r>
      <w:proofErr w:type="spellStart"/>
      <w:r w:rsidRPr="003523E8">
        <w:rPr>
          <w:rFonts w:ascii="Times New Roman" w:hAnsi="Times New Roman" w:cs="Times New Roman"/>
          <w:b/>
        </w:rPr>
        <w:t>jobs</w:t>
      </w:r>
      <w:proofErr w:type="spellEnd"/>
      <w:r w:rsidRPr="003523E8">
        <w:rPr>
          <w:rFonts w:ascii="Times New Roman" w:hAnsi="Times New Roman" w:cs="Times New Roman"/>
          <w:b/>
        </w:rPr>
        <w:t>)</w:t>
      </w:r>
      <w:r w:rsidRPr="003523E8">
        <w:rPr>
          <w:rFonts w:ascii="Times New Roman" w:hAnsi="Times New Roman" w:cs="Times New Roman"/>
        </w:rPr>
        <w:t xml:space="preserve">. Они предназначены в основном для того, чтобы группами процессов можно было оперировать и управлять как единым целым. Объект-задание позволяет устанавливать определенные атрибуты и накладывать ограничения на процесс или процессы, сопоставленные с заданием. В этом объекте также хранится информация обо всех процессах, которые были сопоставлены с заданием, но к настоящему времени уже завершены. В каких-то отношениях объект-задание компенсирует отсутствие иерархического дерева процессов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а в каких-то — даже превосходит по своим возможностям дерево процессов UNIX. </w:t>
      </w:r>
    </w:p>
    <w:p w:rsidR="00F7147C" w:rsidRPr="003523E8" w:rsidRDefault="00FF74DA">
      <w:pPr>
        <w:pStyle w:val="3"/>
        <w:ind w:left="-5"/>
        <w:rPr>
          <w:rFonts w:ascii="Times New Roman" w:hAnsi="Times New Roman" w:cs="Times New Roman"/>
        </w:rPr>
      </w:pPr>
      <w:bookmarkStart w:id="6" w:name="_Toc18877028"/>
      <w:bookmarkStart w:id="7" w:name="_Toc37850"/>
      <w:r w:rsidRPr="003523E8">
        <w:rPr>
          <w:rFonts w:ascii="Times New Roman" w:hAnsi="Times New Roman" w:cs="Times New Roman"/>
        </w:rPr>
        <w:t>Виртуальная память</w:t>
      </w:r>
      <w:bookmarkEnd w:id="6"/>
      <w:r w:rsidRPr="003523E8">
        <w:rPr>
          <w:rFonts w:ascii="Times New Roman" w:hAnsi="Times New Roman" w:cs="Times New Roman"/>
        </w:rPr>
        <w:t xml:space="preserve"> </w:t>
      </w:r>
      <w:bookmarkEnd w:id="7"/>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реализована система виртуальной памяти, основанная на </w:t>
      </w:r>
      <w:r w:rsidRPr="003523E8">
        <w:rPr>
          <w:rFonts w:ascii="Times New Roman" w:hAnsi="Times New Roman" w:cs="Times New Roman"/>
          <w:b/>
        </w:rPr>
        <w:t>плоском (линейном) адресном пространстве</w:t>
      </w:r>
      <w:r w:rsidRPr="003523E8">
        <w:rPr>
          <w:rFonts w:ascii="Times New Roman" w:hAnsi="Times New Roman" w:cs="Times New Roman"/>
        </w:rPr>
        <w:t xml:space="preserve">. Она создает каждому процессу иллюзию того, что у него есть собственное большое и закрытое адресное пространство. Виртуальная память дает логическое представление, не обязательно соответствующее структуре физической памяти. В период выполнения диспетчер памяти, используя аппаратную поддержку, транслирует, или </w:t>
      </w:r>
      <w:r w:rsidRPr="003523E8">
        <w:rPr>
          <w:rFonts w:ascii="Times New Roman" w:hAnsi="Times New Roman" w:cs="Times New Roman"/>
          <w:b/>
        </w:rPr>
        <w:t>проецирует (</w:t>
      </w:r>
      <w:proofErr w:type="spellStart"/>
      <w:r w:rsidRPr="003523E8">
        <w:rPr>
          <w:rFonts w:ascii="Times New Roman" w:hAnsi="Times New Roman" w:cs="Times New Roman"/>
          <w:b/>
        </w:rPr>
        <w:t>maps</w:t>
      </w:r>
      <w:proofErr w:type="spellEnd"/>
      <w:r w:rsidRPr="003523E8">
        <w:rPr>
          <w:rFonts w:ascii="Times New Roman" w:hAnsi="Times New Roman" w:cs="Times New Roman"/>
          <w:b/>
        </w:rPr>
        <w:t>)</w:t>
      </w:r>
      <w:r w:rsidRPr="003523E8">
        <w:rPr>
          <w:rFonts w:ascii="Times New Roman" w:hAnsi="Times New Roman" w:cs="Times New Roman"/>
        </w:rPr>
        <w:t xml:space="preserve">, виртуальные адреса на физические, по которым реально хранятся данные. Управляя проецированием и защитой страниц памяти, ОС гарантирует, что ни один процесс не помешает другому и не сможет повредить данные самой ОС. На Рис. </w:t>
      </w:r>
      <w:r w:rsidR="00961621" w:rsidRPr="003523E8">
        <w:rPr>
          <w:rFonts w:ascii="Times New Roman" w:hAnsi="Times New Roman" w:cs="Times New Roman"/>
        </w:rPr>
        <w:t>1</w:t>
      </w:r>
      <w:r w:rsidRPr="003523E8">
        <w:rPr>
          <w:rFonts w:ascii="Times New Roman" w:hAnsi="Times New Roman" w:cs="Times New Roman"/>
        </w:rPr>
        <w:t xml:space="preserve"> показано, как три смежные страницы виртуальной памяти проецируются на три разрозненные страницы физической памяти. </w:t>
      </w:r>
    </w:p>
    <w:p w:rsidR="00F7147C" w:rsidRPr="003523E8" w:rsidRDefault="00FF74DA">
      <w:pPr>
        <w:spacing w:after="365" w:line="259" w:lineRule="auto"/>
        <w:ind w:left="1779" w:firstLine="0"/>
        <w:jc w:val="left"/>
        <w:rPr>
          <w:rFonts w:ascii="Times New Roman" w:hAnsi="Times New Roman" w:cs="Times New Roman"/>
        </w:rPr>
      </w:pPr>
      <w:r w:rsidRPr="003523E8">
        <w:rPr>
          <w:rFonts w:ascii="Times New Roman" w:eastAsia="Calibri" w:hAnsi="Times New Roman" w:cs="Times New Roman"/>
          <w:noProof/>
          <w:sz w:val="22"/>
        </w:rPr>
        <mc:AlternateContent>
          <mc:Choice Requires="wpg">
            <w:drawing>
              <wp:inline distT="0" distB="0" distL="0" distR="0">
                <wp:extent cx="3791133" cy="2492379"/>
                <wp:effectExtent l="0" t="0" r="0" b="0"/>
                <wp:docPr id="34653" name="Group 34653"/>
                <wp:cNvGraphicFramePr/>
                <a:graphic xmlns:a="http://schemas.openxmlformats.org/drawingml/2006/main">
                  <a:graphicData uri="http://schemas.microsoft.com/office/word/2010/wordprocessingGroup">
                    <wpg:wgp>
                      <wpg:cNvGrpSpPr/>
                      <wpg:grpSpPr>
                        <a:xfrm>
                          <a:off x="0" y="0"/>
                          <a:ext cx="3791133" cy="2492379"/>
                          <a:chOff x="0" y="0"/>
                          <a:chExt cx="3791133" cy="2492379"/>
                        </a:xfrm>
                      </wpg:grpSpPr>
                      <wps:wsp>
                        <wps:cNvPr id="743" name="Shape 743"/>
                        <wps:cNvSpPr/>
                        <wps:spPr>
                          <a:xfrm>
                            <a:off x="2335806" y="474506"/>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2335806" y="1174836"/>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1" name="Shape 38421"/>
                        <wps:cNvSpPr/>
                        <wps:spPr>
                          <a:xfrm>
                            <a:off x="2335806" y="941365"/>
                            <a:ext cx="1401494" cy="233438"/>
                          </a:xfrm>
                          <a:custGeom>
                            <a:avLst/>
                            <a:gdLst/>
                            <a:ahLst/>
                            <a:cxnLst/>
                            <a:rect l="0" t="0" r="0" b="0"/>
                            <a:pathLst>
                              <a:path w="1401494" h="233438">
                                <a:moveTo>
                                  <a:pt x="0" y="0"/>
                                </a:moveTo>
                                <a:lnTo>
                                  <a:pt x="1401494" y="0"/>
                                </a:lnTo>
                                <a:lnTo>
                                  <a:pt x="1401494" y="233438"/>
                                </a:lnTo>
                                <a:lnTo>
                                  <a:pt x="0" y="233438"/>
                                </a:lnTo>
                                <a:lnTo>
                                  <a:pt x="0" y="0"/>
                                </a:lnTo>
                              </a:path>
                            </a:pathLst>
                          </a:custGeom>
                          <a:ln w="0" cap="rnd">
                            <a:round/>
                          </a:ln>
                        </wps:spPr>
                        <wps:style>
                          <a:lnRef idx="0">
                            <a:srgbClr val="000000">
                              <a:alpha val="0"/>
                            </a:srgbClr>
                          </a:lnRef>
                          <a:fillRef idx="1">
                            <a:srgbClr val="595959"/>
                          </a:fillRef>
                          <a:effectRef idx="0">
                            <a:scrgbClr r="0" g="0" b="0"/>
                          </a:effectRef>
                          <a:fontRef idx="none"/>
                        </wps:style>
                        <wps:bodyPr/>
                      </wps:wsp>
                      <wps:wsp>
                        <wps:cNvPr id="747" name="Shape 747"/>
                        <wps:cNvSpPr/>
                        <wps:spPr>
                          <a:xfrm>
                            <a:off x="2335806" y="941365"/>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2" name="Shape 38422"/>
                        <wps:cNvSpPr/>
                        <wps:spPr>
                          <a:xfrm>
                            <a:off x="2335806" y="707894"/>
                            <a:ext cx="1401494" cy="233438"/>
                          </a:xfrm>
                          <a:custGeom>
                            <a:avLst/>
                            <a:gdLst/>
                            <a:ahLst/>
                            <a:cxnLst/>
                            <a:rect l="0" t="0" r="0" b="0"/>
                            <a:pathLst>
                              <a:path w="1401494" h="233438">
                                <a:moveTo>
                                  <a:pt x="0" y="0"/>
                                </a:moveTo>
                                <a:lnTo>
                                  <a:pt x="1401494" y="0"/>
                                </a:lnTo>
                                <a:lnTo>
                                  <a:pt x="1401494" y="233438"/>
                                </a:lnTo>
                                <a:lnTo>
                                  <a:pt x="0" y="23343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9" name="Shape 749"/>
                        <wps:cNvSpPr/>
                        <wps:spPr>
                          <a:xfrm>
                            <a:off x="2335806" y="707894"/>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3" name="Shape 38423"/>
                        <wps:cNvSpPr/>
                        <wps:spPr>
                          <a:xfrm>
                            <a:off x="2335806" y="1408224"/>
                            <a:ext cx="1401494" cy="233438"/>
                          </a:xfrm>
                          <a:custGeom>
                            <a:avLst/>
                            <a:gdLst/>
                            <a:ahLst/>
                            <a:cxnLst/>
                            <a:rect l="0" t="0" r="0" b="0"/>
                            <a:pathLst>
                              <a:path w="1401494" h="233438">
                                <a:moveTo>
                                  <a:pt x="0" y="0"/>
                                </a:moveTo>
                                <a:lnTo>
                                  <a:pt x="1401494" y="0"/>
                                </a:lnTo>
                                <a:lnTo>
                                  <a:pt x="1401494" y="233438"/>
                                </a:lnTo>
                                <a:lnTo>
                                  <a:pt x="0" y="233438"/>
                                </a:lnTo>
                                <a:lnTo>
                                  <a:pt x="0" y="0"/>
                                </a:lnTo>
                              </a:path>
                            </a:pathLst>
                          </a:custGeom>
                          <a:ln w="0" cap="rnd">
                            <a:round/>
                          </a:ln>
                        </wps:spPr>
                        <wps:style>
                          <a:lnRef idx="0">
                            <a:srgbClr val="000000">
                              <a:alpha val="0"/>
                            </a:srgbClr>
                          </a:lnRef>
                          <a:fillRef idx="1">
                            <a:srgbClr val="7F7F7F"/>
                          </a:fillRef>
                          <a:effectRef idx="0">
                            <a:scrgbClr r="0" g="0" b="0"/>
                          </a:effectRef>
                          <a:fontRef idx="none"/>
                        </wps:style>
                        <wps:bodyPr/>
                      </wps:wsp>
                      <wps:wsp>
                        <wps:cNvPr id="751" name="Shape 751"/>
                        <wps:cNvSpPr/>
                        <wps:spPr>
                          <a:xfrm>
                            <a:off x="2335806" y="1408224"/>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2335806" y="1641686"/>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4" name="Shape 38424"/>
                        <wps:cNvSpPr/>
                        <wps:spPr>
                          <a:xfrm>
                            <a:off x="2335806" y="1875133"/>
                            <a:ext cx="1401494" cy="233438"/>
                          </a:xfrm>
                          <a:custGeom>
                            <a:avLst/>
                            <a:gdLst/>
                            <a:ahLst/>
                            <a:cxnLst/>
                            <a:rect l="0" t="0" r="0" b="0"/>
                            <a:pathLst>
                              <a:path w="1401494" h="233438">
                                <a:moveTo>
                                  <a:pt x="0" y="0"/>
                                </a:moveTo>
                                <a:lnTo>
                                  <a:pt x="1401494" y="0"/>
                                </a:lnTo>
                                <a:lnTo>
                                  <a:pt x="1401494" y="233438"/>
                                </a:lnTo>
                                <a:lnTo>
                                  <a:pt x="0" y="233438"/>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755" name="Shape 755"/>
                        <wps:cNvSpPr/>
                        <wps:spPr>
                          <a:xfrm>
                            <a:off x="2335806" y="1875133"/>
                            <a:ext cx="1401494" cy="233438"/>
                          </a:xfrm>
                          <a:custGeom>
                            <a:avLst/>
                            <a:gdLst/>
                            <a:ahLst/>
                            <a:cxnLst/>
                            <a:rect l="0" t="0" r="0" b="0"/>
                            <a:pathLst>
                              <a:path w="1401494" h="233438">
                                <a:moveTo>
                                  <a:pt x="0" y="233438"/>
                                </a:moveTo>
                                <a:lnTo>
                                  <a:pt x="1401494" y="233438"/>
                                </a:lnTo>
                                <a:lnTo>
                                  <a:pt x="1401494"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0" y="124340"/>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5" name="Shape 38425"/>
                        <wps:cNvSpPr/>
                        <wps:spPr>
                          <a:xfrm>
                            <a:off x="0" y="824671"/>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7F7F7F"/>
                          </a:fillRef>
                          <a:effectRef idx="0">
                            <a:scrgbClr r="0" g="0" b="0"/>
                          </a:effectRef>
                          <a:fontRef idx="none"/>
                        </wps:style>
                        <wps:bodyPr/>
                      </wps:wsp>
                      <wps:wsp>
                        <wps:cNvPr id="759" name="Shape 759"/>
                        <wps:cNvSpPr/>
                        <wps:spPr>
                          <a:xfrm>
                            <a:off x="0" y="824671"/>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6" name="Shape 38426"/>
                        <wps:cNvSpPr/>
                        <wps:spPr>
                          <a:xfrm>
                            <a:off x="0" y="591200"/>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761" name="Shape 761"/>
                        <wps:cNvSpPr/>
                        <wps:spPr>
                          <a:xfrm>
                            <a:off x="0" y="591200"/>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7" name="Shape 38427"/>
                        <wps:cNvSpPr/>
                        <wps:spPr>
                          <a:xfrm>
                            <a:off x="0" y="357729"/>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63" name="Shape 763"/>
                        <wps:cNvSpPr/>
                        <wps:spPr>
                          <a:xfrm>
                            <a:off x="0" y="357729"/>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8" name="Shape 38428"/>
                        <wps:cNvSpPr/>
                        <wps:spPr>
                          <a:xfrm>
                            <a:off x="0" y="1058059"/>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404040"/>
                          </a:fillRef>
                          <a:effectRef idx="0">
                            <a:scrgbClr r="0" g="0" b="0"/>
                          </a:effectRef>
                          <a:fontRef idx="none"/>
                        </wps:style>
                        <wps:bodyPr/>
                      </wps:wsp>
                      <wps:wsp>
                        <wps:cNvPr id="765" name="Shape 765"/>
                        <wps:cNvSpPr/>
                        <wps:spPr>
                          <a:xfrm>
                            <a:off x="0" y="1058059"/>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291530"/>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29" name="Shape 38429"/>
                        <wps:cNvSpPr/>
                        <wps:spPr>
                          <a:xfrm>
                            <a:off x="0" y="1524968"/>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69" name="Shape 769"/>
                        <wps:cNvSpPr/>
                        <wps:spPr>
                          <a:xfrm>
                            <a:off x="0" y="1524968"/>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38430" name="Shape 38430"/>
                        <wps:cNvSpPr/>
                        <wps:spPr>
                          <a:xfrm>
                            <a:off x="0" y="1758405"/>
                            <a:ext cx="1401493" cy="233438"/>
                          </a:xfrm>
                          <a:custGeom>
                            <a:avLst/>
                            <a:gdLst/>
                            <a:ahLst/>
                            <a:cxnLst/>
                            <a:rect l="0" t="0" r="0" b="0"/>
                            <a:pathLst>
                              <a:path w="1401493" h="233438">
                                <a:moveTo>
                                  <a:pt x="0" y="0"/>
                                </a:moveTo>
                                <a:lnTo>
                                  <a:pt x="1401493" y="0"/>
                                </a:lnTo>
                                <a:lnTo>
                                  <a:pt x="1401493" y="233438"/>
                                </a:lnTo>
                                <a:lnTo>
                                  <a:pt x="0" y="23343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71" name="Shape 771"/>
                        <wps:cNvSpPr/>
                        <wps:spPr>
                          <a:xfrm>
                            <a:off x="0" y="1758405"/>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1991852"/>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225293"/>
                            <a:ext cx="1401493" cy="233438"/>
                          </a:xfrm>
                          <a:custGeom>
                            <a:avLst/>
                            <a:gdLst/>
                            <a:ahLst/>
                            <a:cxnLst/>
                            <a:rect l="0" t="0" r="0" b="0"/>
                            <a:pathLst>
                              <a:path w="1401493" h="233438">
                                <a:moveTo>
                                  <a:pt x="0" y="233438"/>
                                </a:moveTo>
                                <a:lnTo>
                                  <a:pt x="1401493" y="233438"/>
                                </a:lnTo>
                                <a:lnTo>
                                  <a:pt x="1401493" y="0"/>
                                </a:lnTo>
                                <a:lnTo>
                                  <a:pt x="0" y="0"/>
                                </a:lnTo>
                                <a:close/>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1401449" y="1067167"/>
                            <a:ext cx="861513" cy="107635"/>
                          </a:xfrm>
                          <a:custGeom>
                            <a:avLst/>
                            <a:gdLst/>
                            <a:ahLst/>
                            <a:cxnLst/>
                            <a:rect l="0" t="0" r="0" b="0"/>
                            <a:pathLst>
                              <a:path w="861513" h="107635">
                                <a:moveTo>
                                  <a:pt x="0" y="107635"/>
                                </a:moveTo>
                                <a:lnTo>
                                  <a:pt x="861513" y="0"/>
                                </a:lnTo>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52992" y="1041555"/>
                            <a:ext cx="82814" cy="52953"/>
                          </a:xfrm>
                          <a:custGeom>
                            <a:avLst/>
                            <a:gdLst/>
                            <a:ahLst/>
                            <a:cxnLst/>
                            <a:rect l="0" t="0" r="0" b="0"/>
                            <a:pathLst>
                              <a:path w="82814" h="52953">
                                <a:moveTo>
                                  <a:pt x="0" y="0"/>
                                </a:moveTo>
                                <a:lnTo>
                                  <a:pt x="82814" y="16553"/>
                                </a:lnTo>
                                <a:lnTo>
                                  <a:pt x="6674" y="5295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78" name="Shape 778"/>
                        <wps:cNvSpPr/>
                        <wps:spPr>
                          <a:xfrm>
                            <a:off x="1401449" y="707943"/>
                            <a:ext cx="891178" cy="1224564"/>
                          </a:xfrm>
                          <a:custGeom>
                            <a:avLst/>
                            <a:gdLst/>
                            <a:ahLst/>
                            <a:cxnLst/>
                            <a:rect l="0" t="0" r="0" b="0"/>
                            <a:pathLst>
                              <a:path w="891178" h="1224564">
                                <a:moveTo>
                                  <a:pt x="0" y="0"/>
                                </a:moveTo>
                                <a:lnTo>
                                  <a:pt x="891178" y="1224564"/>
                                </a:lnTo>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2267083" y="1911417"/>
                            <a:ext cx="68723" cy="80426"/>
                          </a:xfrm>
                          <a:custGeom>
                            <a:avLst/>
                            <a:gdLst/>
                            <a:ahLst/>
                            <a:cxnLst/>
                            <a:rect l="0" t="0" r="0" b="0"/>
                            <a:pathLst>
                              <a:path w="68723" h="80426">
                                <a:moveTo>
                                  <a:pt x="43179" y="0"/>
                                </a:moveTo>
                                <a:lnTo>
                                  <a:pt x="68723" y="80426"/>
                                </a:lnTo>
                                <a:lnTo>
                                  <a:pt x="0" y="31385"/>
                                </a:lnTo>
                                <a:lnTo>
                                  <a:pt x="4317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80" name="Shape 780"/>
                        <wps:cNvSpPr/>
                        <wps:spPr>
                          <a:xfrm>
                            <a:off x="1401449" y="941332"/>
                            <a:ext cx="872061" cy="544765"/>
                          </a:xfrm>
                          <a:custGeom>
                            <a:avLst/>
                            <a:gdLst/>
                            <a:ahLst/>
                            <a:cxnLst/>
                            <a:rect l="0" t="0" r="0" b="0"/>
                            <a:pathLst>
                              <a:path w="872061" h="544765">
                                <a:moveTo>
                                  <a:pt x="0" y="0"/>
                                </a:moveTo>
                                <a:lnTo>
                                  <a:pt x="872061" y="544765"/>
                                </a:lnTo>
                              </a:path>
                            </a:pathLst>
                          </a:custGeom>
                          <a:ln w="6183" cap="rnd">
                            <a:round/>
                          </a:ln>
                        </wps:spPr>
                        <wps:style>
                          <a:lnRef idx="1">
                            <a:srgbClr val="000000"/>
                          </a:lnRef>
                          <a:fillRef idx="0">
                            <a:srgbClr val="000000">
                              <a:alpha val="0"/>
                            </a:srgbClr>
                          </a:fillRef>
                          <a:effectRef idx="0">
                            <a:scrgbClr r="0" g="0" b="0"/>
                          </a:effectRef>
                          <a:fontRef idx="none"/>
                        </wps:style>
                        <wps:bodyPr/>
                      </wps:wsp>
                      <wps:wsp>
                        <wps:cNvPr id="781" name="Shape 781"/>
                        <wps:cNvSpPr/>
                        <wps:spPr>
                          <a:xfrm>
                            <a:off x="2253733" y="1459909"/>
                            <a:ext cx="82072" cy="65059"/>
                          </a:xfrm>
                          <a:custGeom>
                            <a:avLst/>
                            <a:gdLst/>
                            <a:ahLst/>
                            <a:cxnLst/>
                            <a:rect l="0" t="0" r="0" b="0"/>
                            <a:pathLst>
                              <a:path w="82072" h="65059">
                                <a:moveTo>
                                  <a:pt x="28264" y="0"/>
                                </a:moveTo>
                                <a:lnTo>
                                  <a:pt x="82072" y="65059"/>
                                </a:lnTo>
                                <a:lnTo>
                                  <a:pt x="0" y="45294"/>
                                </a:lnTo>
                                <a:lnTo>
                                  <a:pt x="282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82" name="Rectangle 782"/>
                        <wps:cNvSpPr/>
                        <wps:spPr>
                          <a:xfrm>
                            <a:off x="2519727" y="350988"/>
                            <a:ext cx="1186484" cy="123799"/>
                          </a:xfrm>
                          <a:prstGeom prst="rect">
                            <a:avLst/>
                          </a:prstGeom>
                          <a:ln>
                            <a:noFill/>
                          </a:ln>
                        </wps:spPr>
                        <wps:txbx>
                          <w:txbxContent>
                            <w:p w:rsidR="00832D39" w:rsidRDefault="00832D39">
                              <w:pPr>
                                <w:spacing w:after="160" w:line="259" w:lineRule="auto"/>
                                <w:ind w:left="0" w:firstLine="0"/>
                                <w:jc w:val="left"/>
                              </w:pPr>
                              <w:r>
                                <w:rPr>
                                  <w:rFonts w:ascii="Arial" w:eastAsia="Arial" w:hAnsi="Arial" w:cs="Arial"/>
                                  <w:sz w:val="16"/>
                                </w:rPr>
                                <w:t>Физическая память</w:t>
                              </w:r>
                            </w:p>
                          </w:txbxContent>
                        </wps:txbx>
                        <wps:bodyPr horzOverflow="overflow" vert="horz" lIns="0" tIns="0" rIns="0" bIns="0" rtlCol="0">
                          <a:noAutofit/>
                        </wps:bodyPr>
                      </wps:wsp>
                      <wps:wsp>
                        <wps:cNvPr id="783" name="Rectangle 783"/>
                        <wps:cNvSpPr/>
                        <wps:spPr>
                          <a:xfrm>
                            <a:off x="182600" y="0"/>
                            <a:ext cx="1267269" cy="123799"/>
                          </a:xfrm>
                          <a:prstGeom prst="rect">
                            <a:avLst/>
                          </a:prstGeom>
                          <a:ln>
                            <a:noFill/>
                          </a:ln>
                        </wps:spPr>
                        <wps:txbx>
                          <w:txbxContent>
                            <w:p w:rsidR="00832D39" w:rsidRDefault="00832D39">
                              <w:pPr>
                                <w:spacing w:after="160" w:line="259" w:lineRule="auto"/>
                                <w:ind w:left="0" w:firstLine="0"/>
                                <w:jc w:val="left"/>
                              </w:pPr>
                              <w:r>
                                <w:rPr>
                                  <w:rFonts w:ascii="Arial" w:eastAsia="Arial" w:hAnsi="Arial" w:cs="Arial"/>
                                  <w:sz w:val="16"/>
                                </w:rPr>
                                <w:t>Виртуальная память</w:t>
                              </w:r>
                            </w:p>
                          </w:txbxContent>
                        </wps:txbx>
                        <wps:bodyPr horzOverflow="overflow" vert="horz" lIns="0" tIns="0" rIns="0" bIns="0" rtlCol="0">
                          <a:noAutofit/>
                        </wps:bodyPr>
                      </wps:wsp>
                      <wps:wsp>
                        <wps:cNvPr id="784" name="Rectangle 784"/>
                        <wps:cNvSpPr/>
                        <wps:spPr>
                          <a:xfrm>
                            <a:off x="3746072" y="2367614"/>
                            <a:ext cx="59932" cy="165938"/>
                          </a:xfrm>
                          <a:prstGeom prst="rect">
                            <a:avLst/>
                          </a:prstGeom>
                          <a:ln>
                            <a:noFill/>
                          </a:ln>
                        </wps:spPr>
                        <wps:txbx>
                          <w:txbxContent>
                            <w:p w:rsidR="00832D39" w:rsidRDefault="00832D39">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34653" o:spid="_x0000_s1026" style="width:298.5pt;height:196.25pt;mso-position-horizontal-relative:char;mso-position-vertical-relative:line" coordsize="37911,2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">
                <v:shape id="Shape 743" o:spid="_x0000_s1027" style="position:absolute;left:23358;top:4745;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" path="m,233438r1401494,l1401494,,,,,233438xe" filled="f" strokeweight=".17175mm">
                  <v:stroke endcap="round"/>
                  <v:path arrowok="t" textboxrect="0,0,1401494,233438"/>
                </v:shape>
                <v:shape id="Shape 745" o:spid="_x0000_s1028" style="position:absolute;left:23358;top:11748;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" path="m,233438r1401494,l1401494,,,,,233438xe" filled="f" strokeweight=".17175mm">
                  <v:stroke endcap="round"/>
                  <v:path arrowok="t" textboxrect="0,0,1401494,233438"/>
                </v:shape>
                <v:shape id="Shape 38421" o:spid="_x0000_s1029" style="position:absolute;left:23358;top:9413;width:14015;height:2335;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" path="m,l1401494,r,233438l,233438,,e" fillcolor="#595959" stroked="f" strokeweight="0">
                  <v:stroke endcap="round"/>
                  <v:path arrowok="t" textboxrect="0,0,1401494,233438"/>
                </v:shape>
                <v:shape id="Shape 747" o:spid="_x0000_s1030" style="position:absolute;left:23358;top:9413;width:14015;height:2335;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" path="m,233438r1401494,l1401494,,,,,233438xe" filled="f" strokeweight=".17175mm">
                  <v:stroke endcap="round"/>
                  <v:path arrowok="t" textboxrect="0,0,1401494,233438"/>
                </v:shape>
                <v:shape id="Shape 38422" o:spid="_x0000_s1031" style="position:absolute;left:23358;top:7078;width:14015;height:2335;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" path="m,l1401494,r,233438l,233438,,e" stroked="f" strokeweight="0">
                  <v:stroke endcap="round"/>
                  <v:path arrowok="t" textboxrect="0,0,1401494,233438"/>
                </v:shape>
                <v:shape id="Shape 749" o:spid="_x0000_s1032" style="position:absolute;left:23358;top:7078;width:14015;height:2335;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" path="m,233438r1401494,l1401494,,,,,233438xe" filled="f" strokeweight=".17175mm">
                  <v:stroke endcap="round"/>
                  <v:path arrowok="t" textboxrect="0,0,1401494,233438"/>
                </v:shape>
                <v:shape id="Shape 38423" o:spid="_x0000_s1033" style="position:absolute;left:23358;top:14082;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" path="m,l1401494,r,233438l,233438,,e" fillcolor="#7f7f7f" stroked="f" strokeweight="0">
                  <v:stroke endcap="round"/>
                  <v:path arrowok="t" textboxrect="0,0,1401494,233438"/>
                </v:shape>
                <v:shape id="Shape 751" o:spid="_x0000_s1034" style="position:absolute;left:23358;top:14082;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" path="m,233438r1401494,l1401494,,,,,233438xe" filled="f" strokeweight=".17175mm">
                  <v:stroke endcap="round"/>
                  <v:path arrowok="t" textboxrect="0,0,1401494,233438"/>
                </v:shape>
                <v:shape id="Shape 753" o:spid="_x0000_s1035" style="position:absolute;left:23358;top:16416;width:14015;height:2335;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" path="m,233438r1401494,l1401494,,,,,233438xe" filled="f" strokeweight=".17175mm">
                  <v:stroke endcap="round"/>
                  <v:path arrowok="t" textboxrect="0,0,1401494,233438"/>
                </v:shape>
                <v:shape id="Shape 38424" o:spid="_x0000_s1036" style="position:absolute;left:23358;top:18751;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" path="m,l1401494,r,233438l,233438,,e" fillcolor="#d8d8d8" stroked="f" strokeweight="0">
                  <v:stroke endcap="round"/>
                  <v:path arrowok="t" textboxrect="0,0,1401494,233438"/>
                </v:shape>
                <v:shape id="Shape 755" o:spid="_x0000_s1037" style="position:absolute;left:23358;top:18751;width:14015;height:2334;visibility:visible;mso-wrap-style:square;v-text-anchor:top" coordsize="1401494,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" path="m,233438r1401494,l1401494,,,,,233438xe" filled="f" strokeweight=".17175mm">
                  <v:stroke endcap="round"/>
                  <v:path arrowok="t" textboxrect="0,0,1401494,233438"/>
                </v:shape>
                <v:shape id="Shape 757" o:spid="_x0000_s1038" style="position:absolute;top:1243;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" path="m,233438r1401493,l1401493,,,,,233438xe" filled="f" strokeweight=".17175mm">
                  <v:stroke endcap="round"/>
                  <v:path arrowok="t" textboxrect="0,0,1401493,233438"/>
                </v:shape>
                <v:shape id="Shape 38425" o:spid="_x0000_s1039" style="position:absolute;top:8246;width:14014;height:2335;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" path="m,l1401493,r,233438l,233438,,e" fillcolor="#7f7f7f" stroked="f" strokeweight="0">
                  <v:stroke endcap="round"/>
                  <v:path arrowok="t" textboxrect="0,0,1401493,233438"/>
                </v:shape>
                <v:shape id="Shape 759" o:spid="_x0000_s1040" style="position:absolute;top:8246;width:14014;height:2335;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" path="m,233438r1401493,l1401493,,,,,233438xe" filled="f" strokeweight=".17175mm">
                  <v:stroke endcap="round"/>
                  <v:path arrowok="t" textboxrect="0,0,1401493,233438"/>
                </v:shape>
                <v:shape id="Shape 38426" o:spid="_x0000_s1041" style="position:absolute;top:5912;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" path="m,l1401493,r,233438l,233438,,e" fillcolor="#d8d8d8" stroked="f" strokeweight="0">
                  <v:stroke endcap="round"/>
                  <v:path arrowok="t" textboxrect="0,0,1401493,233438"/>
                </v:shape>
                <v:shape id="Shape 761" o:spid="_x0000_s1042" style="position:absolute;top:5912;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" path="m,233438r1401493,l1401493,,,,,233438xe" filled="f" strokeweight=".17175mm">
                  <v:stroke endcap="round"/>
                  <v:path arrowok="t" textboxrect="0,0,1401493,233438"/>
                </v:shape>
                <v:shape id="Shape 38427" o:spid="_x0000_s1043" style="position:absolute;top:3577;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" path="m,l1401493,r,233438l,233438,,e" stroked="f" strokeweight="0">
                  <v:stroke endcap="round"/>
                  <v:path arrowok="t" textboxrect="0,0,1401493,233438"/>
                </v:shape>
                <v:shape id="Shape 763" o:spid="_x0000_s1044" style="position:absolute;top:3577;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" path="m,233438r1401493,l1401493,,,,,233438xe" filled="f" strokeweight=".17175mm">
                  <v:stroke endcap="round"/>
                  <v:path arrowok="t" textboxrect="0,0,1401493,233438"/>
                </v:shape>
                <v:shape id="Shape 38428" o:spid="_x0000_s1045" style="position:absolute;top:10580;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" path="m,l1401493,r,233438l,233438,,e" fillcolor="#404040" stroked="f" strokeweight="0">
                  <v:stroke endcap="round"/>
                  <v:path arrowok="t" textboxrect="0,0,1401493,233438"/>
                </v:shape>
                <v:shape id="Shape 765" o:spid="_x0000_s1046" style="position:absolute;top:10580;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" path="m,233438r1401493,l1401493,,,,,233438xe" filled="f" strokeweight=".17175mm">
                  <v:stroke endcap="round"/>
                  <v:path arrowok="t" textboxrect="0,0,1401493,233438"/>
                </v:shape>
                <v:shape id="Shape 767" o:spid="_x0000_s1047" style="position:absolute;top:12915;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" path="m,233438r1401493,l1401493,,,,,233438xe" filled="f" strokeweight=".17175mm">
                  <v:stroke endcap="round"/>
                  <v:path arrowok="t" textboxrect="0,0,1401493,233438"/>
                </v:shape>
                <v:shape id="Shape 38429" o:spid="_x0000_s1048" style="position:absolute;top:15249;width:14014;height:2335;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" path="m,l1401493,r,233438l,233438,,e" stroked="f" strokeweight="0">
                  <v:stroke endcap="round"/>
                  <v:path arrowok="t" textboxrect="0,0,1401493,233438"/>
                </v:shape>
                <v:shape id="Shape 769" o:spid="_x0000_s1049" style="position:absolute;top:15249;width:14014;height:2335;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" path="m,233438r1401493,l1401493,,,,,233438xe" filled="f" strokeweight=".17175mm">
                  <v:stroke endcap="round"/>
                  <v:path arrowok="t" textboxrect="0,0,1401493,233438"/>
                </v:shape>
                <v:shape id="Shape 38430" o:spid="_x0000_s1050" style="position:absolute;top:17584;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" path="m,l1401493,r,233438l,233438,,e" stroked="f" strokeweight="0">
                  <v:stroke endcap="round"/>
                  <v:path arrowok="t" textboxrect="0,0,1401493,233438"/>
                </v:shape>
                <v:shape id="Shape 771" o:spid="_x0000_s1051" style="position:absolute;top:17584;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" path="m,233438r1401493,l1401493,,,,,233438xe" filled="f" strokeweight=".17175mm">
                  <v:stroke endcap="round"/>
                  <v:path arrowok="t" textboxrect="0,0,1401493,233438"/>
                </v:shape>
                <v:shape id="Shape 773" o:spid="_x0000_s1052" style="position:absolute;top:19918;width:14014;height:2334;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" path="m,233438r1401493,l1401493,,,,,233438xe" filled="f" strokeweight=".17175mm">
                  <v:stroke endcap="round"/>
                  <v:path arrowok="t" textboxrect="0,0,1401493,233438"/>
                </v:shape>
                <v:shape id="Shape 775" o:spid="_x0000_s1053" style="position:absolute;top:22252;width:14014;height:2335;visibility:visible;mso-wrap-style:square;v-text-anchor:top" coordsize="1401493,23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" path="m,233438r1401493,l1401493,,,,,233438xe" filled="f" strokeweight=".17175mm">
                  <v:stroke endcap="round"/>
                  <v:path arrowok="t" textboxrect="0,0,1401493,233438"/>
                </v:shape>
                <v:shape id="Shape 776" o:spid="_x0000_s1054" style="position:absolute;left:14014;top:10671;width:8615;height:1077;visibility:visible;mso-wrap-style:square;v-text-anchor:top" coordsize="861513,10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" path="m,107635l861513,e" filled="f" strokeweight=".17175mm">
                  <v:stroke endcap="round"/>
                  <v:path arrowok="t" textboxrect="0,0,861513,107635"/>
                </v:shape>
                <v:shape id="Shape 777" o:spid="_x0000_s1055" style="position:absolute;left:22529;top:10415;width:829;height:530;visibility:visible;mso-wrap-style:square;v-text-anchor:top" coordsize="82814,52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" path="m,l82814,16553,6674,52953,,xe" fillcolor="black" stroked="f" strokeweight="0">
                  <v:stroke endcap="round"/>
                  <v:path arrowok="t" textboxrect="0,0,82814,52953"/>
                </v:shape>
                <v:shape id="Shape 778" o:spid="_x0000_s1056" style="position:absolute;left:14014;top:7079;width:8912;height:12246;visibility:visible;mso-wrap-style:square;v-text-anchor:top" coordsize="891178,122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" path="m,l891178,1224564e" filled="f" strokeweight=".17175mm">
                  <v:stroke endcap="round"/>
                  <v:path arrowok="t" textboxrect="0,0,891178,1224564"/>
                </v:shape>
                <v:shape id="Shape 779" o:spid="_x0000_s1057" style="position:absolute;left:22670;top:19114;width:688;height:804;visibility:visible;mso-wrap-style:square;v-text-anchor:top" coordsize="68723,8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" path="m43179,l68723,80426,,31385,43179,xe" fillcolor="black" stroked="f" strokeweight="0">
                  <v:stroke endcap="round"/>
                  <v:path arrowok="t" textboxrect="0,0,68723,80426"/>
                </v:shape>
                <v:shape id="Shape 780" o:spid="_x0000_s1058" style="position:absolute;left:14014;top:9413;width:8721;height:5447;visibility:visible;mso-wrap-style:square;v-text-anchor:top" coordsize="872061,54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" path="m,l872061,544765e" filled="f" strokeweight=".17175mm">
                  <v:stroke endcap="round"/>
                  <v:path arrowok="t" textboxrect="0,0,872061,544765"/>
                </v:shape>
                <v:shape id="Shape 781" o:spid="_x0000_s1059" style="position:absolute;left:22537;top:14599;width:821;height:650;visibility:visible;mso-wrap-style:square;v-text-anchor:top" coordsize="82072,6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" path="m28264,l82072,65059,,45294,28264,xe" fillcolor="black" stroked="f" strokeweight="0">
                  <v:stroke endcap="round"/>
                  <v:path arrowok="t" textboxrect="0,0,82072,65059"/>
                </v:shape>
                <v:rect id="Rectangle 782" o:spid="_x0000_s1060" style="position:absolute;left:25197;top:3509;width:1186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rsidR="00832D39" w:rsidRDefault="00832D39">
                        <w:pPr>
                          <w:spacing w:after="160" w:line="259" w:lineRule="auto"/>
                          <w:ind w:left="0" w:firstLine="0"/>
                          <w:jc w:val="left"/>
                        </w:pPr>
                        <w:r>
                          <w:rPr>
                            <w:rFonts w:ascii="Arial" w:eastAsia="Arial" w:hAnsi="Arial" w:cs="Arial"/>
                            <w:sz w:val="16"/>
                          </w:rPr>
                          <w:t>Физическая память</w:t>
                        </w:r>
                      </w:p>
                    </w:txbxContent>
                  </v:textbox>
                </v:rect>
                <v:rect id="Rectangle 783" o:spid="_x0000_s1061" style="position:absolute;left:1826;width:12672;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832D39" w:rsidRDefault="00832D39">
                        <w:pPr>
                          <w:spacing w:after="160" w:line="259" w:lineRule="auto"/>
                          <w:ind w:left="0" w:firstLine="0"/>
                          <w:jc w:val="left"/>
                        </w:pPr>
                        <w:r>
                          <w:rPr>
                            <w:rFonts w:ascii="Arial" w:eastAsia="Arial" w:hAnsi="Arial" w:cs="Arial"/>
                            <w:sz w:val="16"/>
                          </w:rPr>
                          <w:t>Виртуальная память</w:t>
                        </w:r>
                      </w:p>
                    </w:txbxContent>
                  </v:textbox>
                </v:rect>
                <v:rect id="Rectangle 784" o:spid="_x0000_s1062" style="position:absolute;left:37460;top:23676;width:60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832D39" w:rsidRDefault="00832D39">
                        <w:pPr>
                          <w:spacing w:after="160" w:line="259" w:lineRule="auto"/>
                          <w:ind w:left="0" w:firstLine="0"/>
                          <w:jc w:val="left"/>
                        </w:pPr>
                        <w:r>
                          <w:t xml:space="preserve"> </w:t>
                        </w:r>
                      </w:p>
                    </w:txbxContent>
                  </v:textbox>
                </v:rect>
                <w10:anchorlock/>
              </v:group>
            </w:pict>
          </mc:Fallback>
        </mc:AlternateContent>
      </w:r>
    </w:p>
    <w:p w:rsidR="00F7147C" w:rsidRPr="003523E8" w:rsidRDefault="00FF74DA">
      <w:pPr>
        <w:spacing w:after="330" w:line="265" w:lineRule="auto"/>
        <w:ind w:right="6"/>
        <w:jc w:val="center"/>
        <w:rPr>
          <w:rFonts w:ascii="Times New Roman" w:hAnsi="Times New Roman" w:cs="Times New Roman"/>
        </w:rPr>
      </w:pPr>
      <w:r w:rsidRPr="003523E8">
        <w:rPr>
          <w:rFonts w:ascii="Times New Roman" w:hAnsi="Times New Roman" w:cs="Times New Roman"/>
        </w:rPr>
        <w:t xml:space="preserve">Рис. </w:t>
      </w:r>
      <w:r w:rsidR="00961621" w:rsidRPr="003523E8">
        <w:rPr>
          <w:rFonts w:ascii="Times New Roman" w:hAnsi="Times New Roman" w:cs="Times New Roman"/>
        </w:rPr>
        <w:t>1</w:t>
      </w:r>
      <w:r w:rsidRPr="003523E8">
        <w:rPr>
          <w:rFonts w:ascii="Times New Roman" w:hAnsi="Times New Roman" w:cs="Times New Roman"/>
        </w:rPr>
        <w:t xml:space="preserve">. Проецирование виртуальной памяти в физическую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Поскольку у большинства компьютеров объем физической памяти намного меньше общего объема виртуальной памяти, задействованной выполняемыми процессами, диспетчер памяти </w:t>
      </w:r>
      <w:r w:rsidRPr="003523E8">
        <w:rPr>
          <w:rFonts w:ascii="Times New Roman" w:hAnsi="Times New Roman" w:cs="Times New Roman"/>
          <w:b/>
        </w:rPr>
        <w:t>перемещает</w:t>
      </w:r>
      <w:r w:rsidRPr="003523E8">
        <w:rPr>
          <w:rFonts w:ascii="Times New Roman" w:hAnsi="Times New Roman" w:cs="Times New Roman"/>
        </w:rPr>
        <w:t xml:space="preserve">, или </w:t>
      </w:r>
      <w:r w:rsidRPr="003523E8">
        <w:rPr>
          <w:rFonts w:ascii="Times New Roman" w:hAnsi="Times New Roman" w:cs="Times New Roman"/>
          <w:b/>
        </w:rPr>
        <w:t xml:space="preserve">подкачивает </w:t>
      </w:r>
      <w:r w:rsidRPr="003523E8">
        <w:rPr>
          <w:rFonts w:ascii="Times New Roman" w:hAnsi="Times New Roman" w:cs="Times New Roman"/>
        </w:rPr>
        <w:t>страницы (</w:t>
      </w:r>
      <w:proofErr w:type="spellStart"/>
      <w:r w:rsidRPr="003523E8">
        <w:rPr>
          <w:rFonts w:ascii="Times New Roman" w:hAnsi="Times New Roman" w:cs="Times New Roman"/>
        </w:rPr>
        <w:t>pages</w:t>
      </w:r>
      <w:proofErr w:type="spellEnd"/>
      <w:r w:rsidRPr="003523E8">
        <w:rPr>
          <w:rFonts w:ascii="Times New Roman" w:hAnsi="Times New Roman" w:cs="Times New Roman"/>
        </w:rPr>
        <w:t xml:space="preserve">), часть содержимого памяти на диск. Подкачка данных на диск освобождает физическую память для других процессов или самой ОС. Когда поток обращается к странице виртуальной памяти, сброшенной на диск, диспетчер виртуальной памяти загружает эту информацию с диска обратно в </w:t>
      </w:r>
      <w:r w:rsidRPr="003523E8">
        <w:rPr>
          <w:rFonts w:ascii="Times New Roman" w:hAnsi="Times New Roman" w:cs="Times New Roman"/>
        </w:rPr>
        <w:lastRenderedPageBreak/>
        <w:t xml:space="preserve">память. Для использования преимуществ подкачки в приложениях никакого дополнительного кода не требуется, так как диспетчер памяти опирается на аппаратную поддержку этого механизма. </w:t>
      </w:r>
    </w:p>
    <w:p w:rsidR="00F7147C" w:rsidRPr="003523E8" w:rsidRDefault="00FF74DA">
      <w:pPr>
        <w:spacing w:after="170"/>
        <w:ind w:left="-5"/>
        <w:rPr>
          <w:rFonts w:ascii="Times New Roman" w:hAnsi="Times New Roman" w:cs="Times New Roman"/>
        </w:rPr>
      </w:pPr>
      <w:r w:rsidRPr="003523E8">
        <w:rPr>
          <w:rFonts w:ascii="Times New Roman" w:hAnsi="Times New Roman" w:cs="Times New Roman"/>
        </w:rPr>
        <w:t xml:space="preserve">Размер виртуального адресного пространства зависит от конкретной аппаратной платформы. На 32-разрядных х8б-системах теоретический максимум для общего виртуального адресного пространства составляет 4 Гб. По умолчанию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выделяет нижнюю половину этого пространства (в диапазоне адресов от </w:t>
      </w:r>
      <w:r w:rsidRPr="003523E8">
        <w:rPr>
          <w:rFonts w:ascii="Times New Roman" w:eastAsia="Courier New" w:hAnsi="Times New Roman" w:cs="Times New Roman"/>
        </w:rPr>
        <w:t>0х00000000</w:t>
      </w:r>
      <w:r w:rsidRPr="003523E8">
        <w:rPr>
          <w:rFonts w:ascii="Times New Roman" w:hAnsi="Times New Roman" w:cs="Times New Roman"/>
        </w:rPr>
        <w:t xml:space="preserve"> до </w:t>
      </w:r>
      <w:r w:rsidRPr="003523E8">
        <w:rPr>
          <w:rFonts w:ascii="Times New Roman" w:eastAsia="Courier New" w:hAnsi="Times New Roman" w:cs="Times New Roman"/>
        </w:rPr>
        <w:t>0x7FFFFFFF</w:t>
      </w:r>
      <w:r w:rsidRPr="003523E8">
        <w:rPr>
          <w:rFonts w:ascii="Times New Roman" w:hAnsi="Times New Roman" w:cs="Times New Roman"/>
        </w:rPr>
        <w:t xml:space="preserve">) процессам, а вторую половину (в диапазоне адресов от </w:t>
      </w:r>
      <w:r w:rsidRPr="003523E8">
        <w:rPr>
          <w:rFonts w:ascii="Times New Roman" w:eastAsia="Courier New" w:hAnsi="Times New Roman" w:cs="Times New Roman"/>
        </w:rPr>
        <w:t>0х80000000</w:t>
      </w:r>
      <w:r w:rsidRPr="003523E8">
        <w:rPr>
          <w:rFonts w:ascii="Times New Roman" w:hAnsi="Times New Roman" w:cs="Times New Roman"/>
        </w:rPr>
        <w:t xml:space="preserve"> до </w:t>
      </w:r>
      <w:r w:rsidRPr="003523E8">
        <w:rPr>
          <w:rFonts w:ascii="Times New Roman" w:eastAsia="Courier New" w:hAnsi="Times New Roman" w:cs="Times New Roman"/>
        </w:rPr>
        <w:t>0xFFFFFFFF</w:t>
      </w:r>
      <w:r w:rsidRPr="003523E8">
        <w:rPr>
          <w:rFonts w:ascii="Times New Roman" w:hAnsi="Times New Roman" w:cs="Times New Roman"/>
        </w:rPr>
        <w:t xml:space="preserve">) использует в собственных целях.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Advanced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Datacenter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(SP2 и выше) 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поддерживают загрузочные параметры /3GB и /USERVA, которые указываются в файле </w:t>
      </w:r>
      <w:r w:rsidRPr="003523E8">
        <w:rPr>
          <w:rFonts w:ascii="Times New Roman" w:eastAsia="Courier New" w:hAnsi="Times New Roman" w:cs="Times New Roman"/>
        </w:rPr>
        <w:t>Boot.ini</w:t>
      </w:r>
      <w:r w:rsidRPr="003523E8">
        <w:rPr>
          <w:rFonts w:ascii="Times New Roman" w:hAnsi="Times New Roman" w:cs="Times New Roman"/>
        </w:rPr>
        <w:t xml:space="preserve">, что позволяет процессам, выполняющим программы со специальным флагом в заголовке исполняемого образа, использовать до 3 Гб закрытого адресного пространства и оставляет ОС только 1 Гб. Этот вариант дает возможность приложению вроде сервера базы данных хранить в адресном пространстве своего процесса большие порции базы данных и тем самым уменьшить частоту проецирования отдельных представлений этой базы. Две структуры виртуальных адресных пространств, поддерживаемые 32разрядной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показаны на Рис. </w:t>
      </w:r>
      <w:r w:rsidR="00961621" w:rsidRPr="003523E8">
        <w:rPr>
          <w:rFonts w:ascii="Times New Roman" w:hAnsi="Times New Roman" w:cs="Times New Roman"/>
        </w:rPr>
        <w:t>2</w:t>
      </w:r>
      <w:r w:rsidRPr="003523E8">
        <w:rPr>
          <w:rFonts w:ascii="Times New Roman" w:hAnsi="Times New Roman" w:cs="Times New Roman"/>
        </w:rPr>
        <w:t xml:space="preserve">. </w:t>
      </w:r>
    </w:p>
    <w:p w:rsidR="00F7147C" w:rsidRPr="003523E8" w:rsidRDefault="00F7147C" w:rsidP="005242DA">
      <w:pPr>
        <w:spacing w:after="297" w:line="259" w:lineRule="auto"/>
        <w:ind w:left="5563" w:firstLine="0"/>
        <w:jc w:val="left"/>
        <w:rPr>
          <w:rFonts w:ascii="Times New Roman" w:hAnsi="Times New Roman" w:cs="Times New Roman"/>
        </w:rPr>
      </w:pPr>
    </w:p>
    <w:p w:rsidR="005242DA" w:rsidRDefault="005242DA">
      <w:pPr>
        <w:spacing w:after="330" w:line="265" w:lineRule="auto"/>
        <w:ind w:right="12"/>
        <w:jc w:val="center"/>
        <w:rPr>
          <w:rFonts w:ascii="Times New Roman" w:hAnsi="Times New Roman" w:cs="Times New Roman"/>
        </w:rPr>
      </w:pPr>
      <w:r w:rsidRPr="005242DA">
        <w:rPr>
          <w:noProof/>
        </w:rPr>
        <w:drawing>
          <wp:inline distT="0" distB="0" distL="0" distR="0" wp14:anchorId="601D36FE" wp14:editId="5BD397B2">
            <wp:extent cx="3954780" cy="21412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2141220"/>
                    </a:xfrm>
                    <a:prstGeom prst="rect">
                      <a:avLst/>
                    </a:prstGeom>
                    <a:noFill/>
                    <a:ln>
                      <a:noFill/>
                    </a:ln>
                  </pic:spPr>
                </pic:pic>
              </a:graphicData>
            </a:graphic>
          </wp:inline>
        </w:drawing>
      </w:r>
    </w:p>
    <w:p w:rsidR="00F7147C" w:rsidRPr="003523E8" w:rsidRDefault="00FF74DA">
      <w:pPr>
        <w:spacing w:after="330" w:line="265" w:lineRule="auto"/>
        <w:ind w:right="12"/>
        <w:jc w:val="center"/>
        <w:rPr>
          <w:rFonts w:ascii="Times New Roman" w:hAnsi="Times New Roman" w:cs="Times New Roman"/>
        </w:rPr>
      </w:pPr>
      <w:r w:rsidRPr="003523E8">
        <w:rPr>
          <w:rFonts w:ascii="Times New Roman" w:hAnsi="Times New Roman" w:cs="Times New Roman"/>
        </w:rPr>
        <w:t xml:space="preserve">Рис. </w:t>
      </w:r>
      <w:r w:rsidR="00961621" w:rsidRPr="003523E8">
        <w:rPr>
          <w:rFonts w:ascii="Times New Roman" w:hAnsi="Times New Roman" w:cs="Times New Roman"/>
        </w:rPr>
        <w:t>2</w:t>
      </w:r>
      <w:r w:rsidRPr="003523E8">
        <w:rPr>
          <w:rFonts w:ascii="Times New Roman" w:hAnsi="Times New Roman" w:cs="Times New Roman"/>
        </w:rPr>
        <w:t xml:space="preserve">. Структуры адресных пространств для 32-разрядных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Хотя 3 </w:t>
      </w:r>
      <w:proofErr w:type="spellStart"/>
      <w:r w:rsidRPr="003523E8">
        <w:rPr>
          <w:rFonts w:ascii="Times New Roman" w:hAnsi="Times New Roman" w:cs="Times New Roman"/>
        </w:rPr>
        <w:t>Gb</w:t>
      </w:r>
      <w:proofErr w:type="spellEnd"/>
      <w:r w:rsidRPr="003523E8">
        <w:rPr>
          <w:rFonts w:ascii="Times New Roman" w:hAnsi="Times New Roman" w:cs="Times New Roman"/>
        </w:rPr>
        <w:t xml:space="preserve"> лучше двух, этого все равно недостаточно для проецирования очень больших баз данных. В связи с этим в 32-разрядных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появился механизм </w:t>
      </w:r>
      <w:proofErr w:type="spellStart"/>
      <w:r w:rsidRPr="003523E8">
        <w:rPr>
          <w:rFonts w:ascii="Times New Roman" w:hAnsi="Times New Roman" w:cs="Times New Roman"/>
        </w:rPr>
        <w:t>Address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Windowing</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Extension</w:t>
      </w:r>
      <w:proofErr w:type="spellEnd"/>
      <w:r w:rsidRPr="003523E8">
        <w:rPr>
          <w:rFonts w:ascii="Times New Roman" w:hAnsi="Times New Roman" w:cs="Times New Roman"/>
        </w:rPr>
        <w:t xml:space="preserve"> (AWE), который позволяет 32-разрядному приложению выделять до 64 Гб физической памяти, а затем проецировать </w:t>
      </w:r>
      <w:r w:rsidRPr="003523E8">
        <w:rPr>
          <w:rFonts w:ascii="Times New Roman" w:hAnsi="Times New Roman" w:cs="Times New Roman"/>
          <w:b/>
        </w:rPr>
        <w:t>представления</w:t>
      </w:r>
      <w:r w:rsidRPr="003523E8">
        <w:rPr>
          <w:rFonts w:ascii="Times New Roman" w:hAnsi="Times New Roman" w:cs="Times New Roman"/>
        </w:rPr>
        <w:t xml:space="preserve"> (</w:t>
      </w:r>
      <w:proofErr w:type="spellStart"/>
      <w:r w:rsidRPr="003523E8">
        <w:rPr>
          <w:rFonts w:ascii="Times New Roman" w:hAnsi="Times New Roman" w:cs="Times New Roman"/>
        </w:rPr>
        <w:t>views</w:t>
      </w:r>
      <w:proofErr w:type="spellEnd"/>
      <w:r w:rsidRPr="003523E8">
        <w:rPr>
          <w:rFonts w:ascii="Times New Roman" w:hAnsi="Times New Roman" w:cs="Times New Roman"/>
        </w:rPr>
        <w:t xml:space="preserve">), или </w:t>
      </w:r>
      <w:r w:rsidRPr="003523E8">
        <w:rPr>
          <w:rFonts w:ascii="Times New Roman" w:hAnsi="Times New Roman" w:cs="Times New Roman"/>
          <w:b/>
        </w:rPr>
        <w:t>окна</w:t>
      </w:r>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 свое 2 GB виртуальное адресное пространство. Применение AWE усложняет управление проекциями виртуальной памяти на физическую, но снимает проблему прямого доступа к объему физической памяти, превышающему лимиты 32разрядного адресного пространства процесса. </w:t>
      </w:r>
    </w:p>
    <w:p w:rsidR="00F7147C" w:rsidRPr="003523E8" w:rsidRDefault="00FF74DA">
      <w:pPr>
        <w:spacing w:after="302"/>
        <w:ind w:left="-5"/>
        <w:rPr>
          <w:rFonts w:ascii="Times New Roman" w:hAnsi="Times New Roman" w:cs="Times New Roman"/>
        </w:rPr>
      </w:pPr>
      <w:r w:rsidRPr="003523E8">
        <w:rPr>
          <w:rFonts w:ascii="Times New Roman" w:hAnsi="Times New Roman" w:cs="Times New Roman"/>
        </w:rPr>
        <w:t xml:space="preserve">64-разрядная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предоставляет процессам гораздо большее адресное пространство: 7152 </w:t>
      </w:r>
      <w:proofErr w:type="spellStart"/>
      <w:r w:rsidRPr="003523E8">
        <w:rPr>
          <w:rFonts w:ascii="Times New Roman" w:hAnsi="Times New Roman" w:cs="Times New Roman"/>
        </w:rPr>
        <w:t>Gb</w:t>
      </w:r>
      <w:proofErr w:type="spellEnd"/>
      <w:r w:rsidRPr="003523E8">
        <w:rPr>
          <w:rFonts w:ascii="Times New Roman" w:hAnsi="Times New Roman" w:cs="Times New Roman"/>
        </w:rPr>
        <w:t xml:space="preserve"> на </w:t>
      </w:r>
      <w:proofErr w:type="spellStart"/>
      <w:r w:rsidRPr="003523E8">
        <w:rPr>
          <w:rFonts w:ascii="Times New Roman" w:hAnsi="Times New Roman" w:cs="Times New Roman"/>
        </w:rPr>
        <w:t>Itanium</w:t>
      </w:r>
      <w:proofErr w:type="spellEnd"/>
      <w:r w:rsidRPr="003523E8">
        <w:rPr>
          <w:rFonts w:ascii="Times New Roman" w:hAnsi="Times New Roman" w:cs="Times New Roman"/>
        </w:rPr>
        <w:t xml:space="preserve">-системах и 8192 </w:t>
      </w:r>
      <w:proofErr w:type="spellStart"/>
      <w:r w:rsidRPr="003523E8">
        <w:rPr>
          <w:rFonts w:ascii="Times New Roman" w:hAnsi="Times New Roman" w:cs="Times New Roman"/>
        </w:rPr>
        <w:t>Gb</w:t>
      </w:r>
      <w:proofErr w:type="spellEnd"/>
      <w:r w:rsidRPr="003523E8">
        <w:rPr>
          <w:rFonts w:ascii="Times New Roman" w:hAnsi="Times New Roman" w:cs="Times New Roman"/>
        </w:rPr>
        <w:t xml:space="preserve"> на хб4-системах. На Рис. </w:t>
      </w:r>
      <w:r w:rsidR="00961621" w:rsidRPr="003523E8">
        <w:rPr>
          <w:rFonts w:ascii="Times New Roman" w:hAnsi="Times New Roman" w:cs="Times New Roman"/>
        </w:rPr>
        <w:t>3</w:t>
      </w:r>
      <w:r w:rsidRPr="003523E8">
        <w:rPr>
          <w:rFonts w:ascii="Times New Roman" w:hAnsi="Times New Roman" w:cs="Times New Roman"/>
        </w:rPr>
        <w:t xml:space="preserve"> показана упрощенная схема структур 64-разрядных адресных пространств. Заметьте, что эти размеры отражают не архитектурные лимиты для данных платформ, а ограничения реализации в текущих версиях 64-разрядной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w:t>
      </w:r>
      <w:r w:rsidRPr="003523E8">
        <w:rPr>
          <w:rFonts w:ascii="Times New Roman" w:eastAsia="Times New Roman" w:hAnsi="Times New Roman" w:cs="Times New Roman"/>
          <w:sz w:val="28"/>
        </w:rPr>
        <w:t xml:space="preserve"> </w:t>
      </w:r>
    </w:p>
    <w:p w:rsidR="00F7147C" w:rsidRPr="003523E8" w:rsidRDefault="00FF74DA" w:rsidP="005242DA">
      <w:pPr>
        <w:tabs>
          <w:tab w:val="center" w:pos="3120"/>
          <w:tab w:val="center" w:pos="6250"/>
        </w:tabs>
        <w:spacing w:after="513" w:line="265" w:lineRule="auto"/>
        <w:ind w:left="0" w:firstLine="0"/>
        <w:jc w:val="left"/>
        <w:rPr>
          <w:rFonts w:ascii="Times New Roman" w:hAnsi="Times New Roman" w:cs="Times New Roman"/>
        </w:rPr>
      </w:pPr>
      <w:r w:rsidRPr="003523E8">
        <w:rPr>
          <w:rFonts w:ascii="Times New Roman" w:eastAsia="Calibri" w:hAnsi="Times New Roman" w:cs="Times New Roman"/>
          <w:sz w:val="22"/>
        </w:rPr>
        <w:tab/>
      </w:r>
    </w:p>
    <w:p w:rsidR="005242DA" w:rsidRDefault="005242DA">
      <w:pPr>
        <w:spacing w:after="364" w:line="265" w:lineRule="auto"/>
        <w:ind w:right="2"/>
        <w:jc w:val="center"/>
        <w:rPr>
          <w:rFonts w:ascii="Times New Roman" w:hAnsi="Times New Roman" w:cs="Times New Roman"/>
        </w:rPr>
      </w:pPr>
      <w:r w:rsidRPr="005242DA">
        <w:rPr>
          <w:rFonts w:ascii="Times New Roman" w:hAnsi="Times New Roman" w:cs="Times New Roman"/>
          <w:noProof/>
        </w:rPr>
        <w:lastRenderedPageBreak/>
        <w:drawing>
          <wp:inline distT="0" distB="0" distL="0" distR="0">
            <wp:extent cx="3497580" cy="20497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2049780"/>
                    </a:xfrm>
                    <a:prstGeom prst="rect">
                      <a:avLst/>
                    </a:prstGeom>
                    <a:noFill/>
                    <a:ln>
                      <a:noFill/>
                    </a:ln>
                  </pic:spPr>
                </pic:pic>
              </a:graphicData>
            </a:graphic>
          </wp:inline>
        </w:drawing>
      </w:r>
    </w:p>
    <w:p w:rsidR="00F7147C" w:rsidRPr="003523E8" w:rsidRDefault="00FF74DA">
      <w:pPr>
        <w:spacing w:after="364" w:line="265" w:lineRule="auto"/>
        <w:ind w:right="2"/>
        <w:jc w:val="center"/>
        <w:rPr>
          <w:rFonts w:ascii="Times New Roman" w:hAnsi="Times New Roman" w:cs="Times New Roman"/>
        </w:rPr>
      </w:pPr>
      <w:r w:rsidRPr="003523E8">
        <w:rPr>
          <w:rFonts w:ascii="Times New Roman" w:hAnsi="Times New Roman" w:cs="Times New Roman"/>
        </w:rPr>
        <w:t xml:space="preserve">Рис. </w:t>
      </w:r>
      <w:r w:rsidR="00961621" w:rsidRPr="003523E8">
        <w:rPr>
          <w:rFonts w:ascii="Times New Roman" w:hAnsi="Times New Roman" w:cs="Times New Roman"/>
        </w:rPr>
        <w:t>3</w:t>
      </w:r>
      <w:r w:rsidRPr="003523E8">
        <w:rPr>
          <w:rFonts w:ascii="Times New Roman" w:hAnsi="Times New Roman" w:cs="Times New Roman"/>
        </w:rPr>
        <w:t xml:space="preserve">. Структура адресных пространств для 64-разрядных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pStyle w:val="3"/>
        <w:ind w:left="-5"/>
        <w:rPr>
          <w:rFonts w:ascii="Times New Roman" w:hAnsi="Times New Roman" w:cs="Times New Roman"/>
        </w:rPr>
      </w:pPr>
      <w:bookmarkStart w:id="8" w:name="_Toc18877029"/>
      <w:bookmarkStart w:id="9" w:name="_Toc37851"/>
      <w:r w:rsidRPr="003523E8">
        <w:rPr>
          <w:rFonts w:ascii="Times New Roman" w:hAnsi="Times New Roman" w:cs="Times New Roman"/>
        </w:rPr>
        <w:t>Режим ядра и пользовательский режим</w:t>
      </w:r>
      <w:bookmarkEnd w:id="8"/>
      <w:r w:rsidRPr="003523E8">
        <w:rPr>
          <w:rFonts w:ascii="Times New Roman" w:hAnsi="Times New Roman" w:cs="Times New Roman"/>
        </w:rPr>
        <w:t xml:space="preserve"> </w:t>
      </w:r>
      <w:bookmarkEnd w:id="9"/>
    </w:p>
    <w:p w:rsidR="00F7147C" w:rsidRPr="003523E8" w:rsidRDefault="00FF74DA">
      <w:pPr>
        <w:spacing w:after="78"/>
        <w:ind w:left="-5"/>
        <w:rPr>
          <w:rFonts w:ascii="Times New Roman" w:hAnsi="Times New Roman" w:cs="Times New Roman"/>
        </w:rPr>
      </w:pPr>
      <w:r w:rsidRPr="003523E8">
        <w:rPr>
          <w:rFonts w:ascii="Times New Roman" w:hAnsi="Times New Roman" w:cs="Times New Roman"/>
        </w:rPr>
        <w:t xml:space="preserve">Для предотвращения доступа приложений к критически важным данным ОС и устранения риска их модификации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использует два режима доступа к CPU (даже если он поддерживает более двух режимов): пользовательский (</w:t>
      </w:r>
      <w:proofErr w:type="spellStart"/>
      <w:r w:rsidRPr="003523E8">
        <w:rPr>
          <w:rFonts w:ascii="Times New Roman" w:hAnsi="Times New Roman" w:cs="Times New Roman"/>
        </w:rPr>
        <w:t>user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mode</w:t>
      </w:r>
      <w:proofErr w:type="spellEnd"/>
      <w:r w:rsidRPr="003523E8">
        <w:rPr>
          <w:rFonts w:ascii="Times New Roman" w:hAnsi="Times New Roman" w:cs="Times New Roman"/>
        </w:rPr>
        <w:t>), ядра (</w:t>
      </w:r>
      <w:proofErr w:type="spellStart"/>
      <w:r w:rsidRPr="003523E8">
        <w:rPr>
          <w:rFonts w:ascii="Times New Roman" w:hAnsi="Times New Roman" w:cs="Times New Roman"/>
        </w:rPr>
        <w:t>kernel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mode</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Код приложений работает в </w:t>
      </w:r>
      <w:r w:rsidRPr="003523E8">
        <w:rPr>
          <w:rFonts w:ascii="Times New Roman" w:hAnsi="Times New Roman" w:cs="Times New Roman"/>
          <w:b/>
        </w:rPr>
        <w:t>пользовательском режиме</w:t>
      </w:r>
      <w:r w:rsidRPr="003523E8">
        <w:rPr>
          <w:rFonts w:ascii="Times New Roman" w:hAnsi="Times New Roman" w:cs="Times New Roman"/>
        </w:rPr>
        <w:t xml:space="preserve">, тогда как код ОС (например, системные сервисы и драйверы устройств) — в </w:t>
      </w:r>
      <w:r w:rsidRPr="003523E8">
        <w:rPr>
          <w:rFonts w:ascii="Times New Roman" w:hAnsi="Times New Roman" w:cs="Times New Roman"/>
          <w:b/>
        </w:rPr>
        <w:t>режиме ядра</w:t>
      </w:r>
      <w:r w:rsidRPr="003523E8">
        <w:rPr>
          <w:rFonts w:ascii="Times New Roman" w:hAnsi="Times New Roman" w:cs="Times New Roman"/>
        </w:rPr>
        <w:t xml:space="preserve">. В режиме ядра предоставляется доступ ко всей системной памяти и разрешается выполнять любые машинные команды CPU. Предоставляя ОС более высокий уровень привилегий, чем прикладным программам, CPU позволяет разработчикам ОС реализовать такие архитектуры, которые не дали возможности сбойным приложениям нарушать стабильность работы всей системы.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Хотя каждый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-процесс имеет свою (закрытую) память, </w:t>
      </w:r>
      <w:r w:rsidRPr="003523E8">
        <w:rPr>
          <w:rFonts w:ascii="Times New Roman" w:hAnsi="Times New Roman" w:cs="Times New Roman"/>
          <w:b/>
        </w:rPr>
        <w:t>код ОС и драйверы устройств, работающие в режиме ядра, делят единое виртуальное адресное пространство</w:t>
      </w:r>
      <w:r w:rsidRPr="003523E8">
        <w:rPr>
          <w:rFonts w:ascii="Times New Roman" w:hAnsi="Times New Roman" w:cs="Times New Roman"/>
        </w:rPr>
        <w:t xml:space="preserve">. Каждая страница в виртуальной памяти помечается тэгом, определяющим, в каком режиме должен работать CPU для чтения и/или записи данной страницы. Страницы в системном пространстве доступны лишь в режиме ядра, а все страницы в пользовательском адресном пространстве — в пользовательском режиме. Страницы только для чтения (например, содержащие лишь исполняемый код) ни в каком режиме для записи недоступны. </w:t>
      </w:r>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не предусматривает никакой защиты системной памяти от компонентов, работающих в режиме ядра. Иначе говоря, код ОС и драйверов устройств в режиме ядра получает полный доступ к системной памяти и может обходить средства защиты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для обращения к любым объектам. Поскольку основная часть кода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выполняется в режиме ядра, крайне важно, чтобы компоненты, работающие в этом режиме, были тщательно продуманы и протестированы.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Это также подчеркивает, насколько надо быть осторожным при загрузке драйвера устройства от стороннего поставщика: перейдя в режим ядра, он получит полный доступ ко всем данным ОС. Такая уязвимость стала одной из причин, по которым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введен механизм проверки цифровых подписей драйверов, предупреждающий пользователя о попытке установки неавторизованного (неподписанного) драйвера. Кроме того, </w:t>
      </w:r>
      <w:r w:rsidRPr="003523E8">
        <w:rPr>
          <w:rFonts w:ascii="Times New Roman" w:hAnsi="Times New Roman" w:cs="Times New Roman"/>
          <w:b/>
        </w:rPr>
        <w:t xml:space="preserve">механизм </w:t>
      </w:r>
      <w:proofErr w:type="spellStart"/>
      <w:r w:rsidRPr="003523E8">
        <w:rPr>
          <w:rFonts w:ascii="Times New Roman" w:hAnsi="Times New Roman" w:cs="Times New Roman"/>
          <w:b/>
        </w:rPr>
        <w:t>Driver</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Verifier</w:t>
      </w:r>
      <w:proofErr w:type="spellEnd"/>
      <w:r w:rsidRPr="003523E8">
        <w:rPr>
          <w:rFonts w:ascii="Times New Roman" w:hAnsi="Times New Roman" w:cs="Times New Roman"/>
        </w:rPr>
        <w:t xml:space="preserve"> (верификатор драйверов) помогает разработчикам драйверов устройств находить в них ошибки (вызывающие, например, утечку памяти или переполнения буферов). </w:t>
      </w:r>
    </w:p>
    <w:p w:rsidR="00F7147C" w:rsidRPr="003523E8" w:rsidRDefault="00FF74DA">
      <w:pPr>
        <w:spacing w:after="267"/>
        <w:ind w:left="-5"/>
        <w:rPr>
          <w:rFonts w:ascii="Times New Roman" w:hAnsi="Times New Roman" w:cs="Times New Roman"/>
        </w:rPr>
      </w:pPr>
      <w:r w:rsidRPr="003523E8">
        <w:rPr>
          <w:rFonts w:ascii="Times New Roman" w:hAnsi="Times New Roman" w:cs="Times New Roman"/>
        </w:rPr>
        <w:t xml:space="preserve">Прикладные программы могут переключаться из пользовательского режима в режим ядра, обращаясь к системному сервису. Переключение из пользовательского режима в режим ядра осуществляется специальной командой CPU. ОС перехватывает эту команду, обнаруживает запрос системного сервиса, проверяет аргументы, которые поток передал системной функции, и выполняет внутреннюю подпрограмму. Перед возвратом управления пользовательскому потоку CPU переключается обратно в пользовательский режим. Благодаря этому ОС защищает себя и свои данные от возможной модификации пользовательскими процессами. </w:t>
      </w:r>
    </w:p>
    <w:p w:rsidR="00F7147C" w:rsidRPr="003523E8" w:rsidRDefault="00FF74DA">
      <w:pPr>
        <w:pStyle w:val="3"/>
        <w:ind w:left="-5"/>
        <w:rPr>
          <w:rFonts w:ascii="Times New Roman" w:hAnsi="Times New Roman" w:cs="Times New Roman"/>
        </w:rPr>
      </w:pPr>
      <w:bookmarkStart w:id="10" w:name="_Toc18877030"/>
      <w:bookmarkStart w:id="11" w:name="_Toc37852"/>
      <w:proofErr w:type="spellStart"/>
      <w:r w:rsidRPr="003523E8">
        <w:rPr>
          <w:rFonts w:ascii="Times New Roman" w:hAnsi="Times New Roman" w:cs="Times New Roman"/>
        </w:rPr>
        <w:t>Terminal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Services</w:t>
      </w:r>
      <w:proofErr w:type="spellEnd"/>
      <w:r w:rsidRPr="003523E8">
        <w:rPr>
          <w:rFonts w:ascii="Times New Roman" w:hAnsi="Times New Roman" w:cs="Times New Roman"/>
        </w:rPr>
        <w:t xml:space="preserve"> и несколько сеансов</w:t>
      </w:r>
      <w:bookmarkEnd w:id="10"/>
      <w:r w:rsidRPr="003523E8">
        <w:rPr>
          <w:rFonts w:ascii="Times New Roman" w:hAnsi="Times New Roman" w:cs="Times New Roman"/>
        </w:rPr>
        <w:t xml:space="preserve"> </w:t>
      </w:r>
      <w:bookmarkEnd w:id="11"/>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b/>
        </w:rPr>
        <w:t>Terminal</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Services</w:t>
      </w:r>
      <w:proofErr w:type="spellEnd"/>
      <w:r w:rsidRPr="003523E8">
        <w:rPr>
          <w:rFonts w:ascii="Times New Roman" w:hAnsi="Times New Roman" w:cs="Times New Roman"/>
          <w:b/>
        </w:rPr>
        <w:t xml:space="preserve"> (службы терминала)</w:t>
      </w:r>
      <w:r w:rsidRPr="003523E8">
        <w:rPr>
          <w:rFonts w:ascii="Times New Roman" w:hAnsi="Times New Roman" w:cs="Times New Roman"/>
        </w:rPr>
        <w:t xml:space="preserve"> обеспечивают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поддержку нескольких интерактивных сеансов пользователей на одной системе. С помощью </w:t>
      </w:r>
      <w:proofErr w:type="spellStart"/>
      <w:r w:rsidRPr="003523E8">
        <w:rPr>
          <w:rFonts w:ascii="Times New Roman" w:hAnsi="Times New Roman" w:cs="Times New Roman"/>
        </w:rPr>
        <w:t>Terminal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Services</w:t>
      </w:r>
      <w:proofErr w:type="spellEnd"/>
      <w:r w:rsidRPr="003523E8">
        <w:rPr>
          <w:rFonts w:ascii="Times New Roman" w:hAnsi="Times New Roman" w:cs="Times New Roman"/>
        </w:rPr>
        <w:t xml:space="preserve"> удаленный пользователь может установить сеанс на другой машине, зарегистрироваться на ней и запускать приложения на сервере. Сервер предоставляет клиенту GUI, а клиент возвращает серверу пользовательский ввод.  </w:t>
      </w:r>
    </w:p>
    <w:p w:rsidR="00F7147C" w:rsidRPr="003523E8" w:rsidRDefault="00FF74DA">
      <w:pPr>
        <w:ind w:left="-5"/>
        <w:rPr>
          <w:rFonts w:ascii="Times New Roman" w:hAnsi="Times New Roman" w:cs="Times New Roman"/>
        </w:rPr>
      </w:pPr>
      <w:r w:rsidRPr="003523E8">
        <w:rPr>
          <w:rFonts w:ascii="Times New Roman" w:hAnsi="Times New Roman" w:cs="Times New Roman"/>
        </w:rPr>
        <w:lastRenderedPageBreak/>
        <w:t xml:space="preserve">Первый сеанс входа на физической консоли компьютера считается </w:t>
      </w:r>
      <w:r w:rsidRPr="003523E8">
        <w:rPr>
          <w:rFonts w:ascii="Times New Roman" w:hAnsi="Times New Roman" w:cs="Times New Roman"/>
          <w:b/>
        </w:rPr>
        <w:t>консольным сеансом, или нулевым сеансом (</w:t>
      </w:r>
      <w:proofErr w:type="spellStart"/>
      <w:r w:rsidRPr="003523E8">
        <w:rPr>
          <w:rFonts w:ascii="Times New Roman" w:hAnsi="Times New Roman" w:cs="Times New Roman"/>
          <w:b/>
        </w:rPr>
        <w:t>session</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zero</w:t>
      </w:r>
      <w:proofErr w:type="spellEnd"/>
      <w:r w:rsidRPr="003523E8">
        <w:rPr>
          <w:rFonts w:ascii="Times New Roman" w:hAnsi="Times New Roman" w:cs="Times New Roman"/>
          <w:b/>
        </w:rPr>
        <w:t>)</w:t>
      </w:r>
      <w:r w:rsidRPr="003523E8">
        <w:rPr>
          <w:rFonts w:ascii="Times New Roman" w:hAnsi="Times New Roman" w:cs="Times New Roman"/>
        </w:rPr>
        <w:t xml:space="preserve">. Дополнительные сеансы можно создать с помощью программы соединения с удаленным рабочим столом (Msfsc.exe),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ХР — через механизм быстрого переключения пользователей.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Возможность создания удаленного сеанса поддерживается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но не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Professional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w:t>
      </w:r>
      <w:proofErr w:type="spellStart"/>
      <w:r w:rsidRPr="003523E8">
        <w:rPr>
          <w:rFonts w:ascii="Times New Roman" w:hAnsi="Times New Roman" w:cs="Times New Roman"/>
        </w:rPr>
        <w:t>Professional</w:t>
      </w:r>
      <w:proofErr w:type="spellEnd"/>
      <w:r w:rsidRPr="003523E8">
        <w:rPr>
          <w:rFonts w:ascii="Times New Roman" w:hAnsi="Times New Roman" w:cs="Times New Roman"/>
        </w:rPr>
        <w:t xml:space="preserve"> позволяет одному удаленному пользователю подключаться к машине, однако если кто-то начинает процедуру входа в консоли, рабочая станция блокируется. </w:t>
      </w:r>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поддерживают два одновременных удаленных сеанса.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w:t>
      </w:r>
      <w:proofErr w:type="spellStart"/>
      <w:r w:rsidRPr="003523E8">
        <w:rPr>
          <w:rFonts w:ascii="Times New Roman" w:hAnsi="Times New Roman" w:cs="Times New Roman"/>
        </w:rPr>
        <w:t>Advanced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Datacenter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и все издания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способны поддерживать более двух сеансов одновременно при условии правильного лицензирования и настройки системы в качестве сервера терминала.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Хотя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w:t>
      </w:r>
      <w:proofErr w:type="spellStart"/>
      <w:r w:rsidRPr="003523E8">
        <w:rPr>
          <w:rFonts w:ascii="Times New Roman" w:hAnsi="Times New Roman" w:cs="Times New Roman"/>
        </w:rPr>
        <w:t>Home</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Professional</w:t>
      </w:r>
      <w:proofErr w:type="spellEnd"/>
      <w:r w:rsidRPr="003523E8">
        <w:rPr>
          <w:rFonts w:ascii="Times New Roman" w:hAnsi="Times New Roman" w:cs="Times New Roman"/>
        </w:rPr>
        <w:t xml:space="preserve"> не поддерживают несколько удаленных подключений к рабочему столу, они все же поддерживают несколько сеансов, созданных локально через механизм быстрого переключения пользователей. </w:t>
      </w:r>
    </w:p>
    <w:p w:rsidR="00F7147C" w:rsidRPr="003523E8" w:rsidRDefault="00FF74DA">
      <w:pPr>
        <w:spacing w:after="262"/>
        <w:ind w:left="-5"/>
        <w:rPr>
          <w:rFonts w:ascii="Times New Roman" w:hAnsi="Times New Roman" w:cs="Times New Roman"/>
        </w:rPr>
      </w:pPr>
      <w:r w:rsidRPr="003523E8">
        <w:rPr>
          <w:rFonts w:ascii="Times New Roman" w:hAnsi="Times New Roman" w:cs="Times New Roman"/>
        </w:rPr>
        <w:t xml:space="preserve">Для приложений, которым нужно знать, выполняются ли они в сеансе сервера терминала, предназначен набор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API-функций, позволяющих </w:t>
      </w:r>
      <w:proofErr w:type="spellStart"/>
      <w:r w:rsidRPr="003523E8">
        <w:rPr>
          <w:rFonts w:ascii="Times New Roman" w:hAnsi="Times New Roman" w:cs="Times New Roman"/>
        </w:rPr>
        <w:t>программно</w:t>
      </w:r>
      <w:proofErr w:type="spellEnd"/>
      <w:r w:rsidRPr="003523E8">
        <w:rPr>
          <w:rFonts w:ascii="Times New Roman" w:hAnsi="Times New Roman" w:cs="Times New Roman"/>
        </w:rPr>
        <w:t xml:space="preserve"> распознавать такую ситуацию и контролировать различные аспекты служб терминала. </w:t>
      </w:r>
    </w:p>
    <w:p w:rsidR="00F7147C" w:rsidRPr="003523E8" w:rsidRDefault="00FF74DA">
      <w:pPr>
        <w:pStyle w:val="3"/>
        <w:ind w:left="-5"/>
        <w:rPr>
          <w:rFonts w:ascii="Times New Roman" w:hAnsi="Times New Roman" w:cs="Times New Roman"/>
        </w:rPr>
      </w:pPr>
      <w:bookmarkStart w:id="12" w:name="_Toc18877031"/>
      <w:bookmarkStart w:id="13" w:name="_Toc37853"/>
      <w:r w:rsidRPr="003523E8">
        <w:rPr>
          <w:rFonts w:ascii="Times New Roman" w:hAnsi="Times New Roman" w:cs="Times New Roman"/>
        </w:rPr>
        <w:t>Объекты и описатели</w:t>
      </w:r>
      <w:bookmarkEnd w:id="12"/>
      <w:r w:rsidRPr="003523E8">
        <w:rPr>
          <w:rFonts w:ascii="Times New Roman" w:hAnsi="Times New Roman" w:cs="Times New Roman"/>
        </w:rPr>
        <w:t xml:space="preserve"> </w:t>
      </w:r>
      <w:bookmarkEnd w:id="13"/>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ОС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r w:rsidRPr="003523E8">
        <w:rPr>
          <w:rFonts w:ascii="Times New Roman" w:hAnsi="Times New Roman" w:cs="Times New Roman"/>
          <w:b/>
        </w:rPr>
        <w:t>объект</w:t>
      </w:r>
      <w:r w:rsidRPr="003523E8">
        <w:rPr>
          <w:rFonts w:ascii="Times New Roman" w:hAnsi="Times New Roman" w:cs="Times New Roman"/>
        </w:rPr>
        <w:t xml:space="preserve"> — это единственный экземпляр периода выполнения (</w:t>
      </w:r>
      <w:proofErr w:type="spellStart"/>
      <w:r w:rsidRPr="003523E8">
        <w:rPr>
          <w:rFonts w:ascii="Times New Roman" w:hAnsi="Times New Roman" w:cs="Times New Roman"/>
        </w:rPr>
        <w:t>run-time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instance</w:t>
      </w:r>
      <w:proofErr w:type="spellEnd"/>
      <w:r w:rsidRPr="003523E8">
        <w:rPr>
          <w:rFonts w:ascii="Times New Roman" w:hAnsi="Times New Roman" w:cs="Times New Roman"/>
        </w:rPr>
        <w:t xml:space="preserve">) статически определенного типа объекта. Тип объекта состоит из общесистемного типа данных, функций, оперирующих экземплярами этого типа данных, и набора атрибутов. </w:t>
      </w:r>
    </w:p>
    <w:p w:rsidR="00F7147C" w:rsidRPr="003523E8" w:rsidRDefault="00FF74DA">
      <w:pPr>
        <w:ind w:left="-5"/>
        <w:rPr>
          <w:rFonts w:ascii="Times New Roman" w:hAnsi="Times New Roman" w:cs="Times New Roman"/>
        </w:rPr>
      </w:pPr>
      <w:r w:rsidRPr="003523E8">
        <w:rPr>
          <w:rFonts w:ascii="Times New Roman" w:hAnsi="Times New Roman" w:cs="Times New Roman"/>
          <w:b/>
        </w:rPr>
        <w:t>Атрибут объекта (</w:t>
      </w:r>
      <w:proofErr w:type="spellStart"/>
      <w:r w:rsidRPr="003523E8">
        <w:rPr>
          <w:rFonts w:ascii="Times New Roman" w:hAnsi="Times New Roman" w:cs="Times New Roman"/>
          <w:b/>
        </w:rPr>
        <w:t>object</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attribute</w:t>
      </w:r>
      <w:proofErr w:type="spellEnd"/>
      <w:r w:rsidRPr="003523E8">
        <w:rPr>
          <w:rFonts w:ascii="Times New Roman" w:hAnsi="Times New Roman" w:cs="Times New Roman"/>
          <w:b/>
        </w:rPr>
        <w:t>)</w:t>
      </w:r>
      <w:r w:rsidRPr="003523E8">
        <w:rPr>
          <w:rFonts w:ascii="Times New Roman" w:hAnsi="Times New Roman" w:cs="Times New Roman"/>
        </w:rPr>
        <w:t xml:space="preserve"> — это поле данных в объекте, частично определяющее состояние этого объекта. Например, объект типа «процесс», имеет атрибуты, в число которых входят идентификатор процесса, базовый приоритет и указатель на объект маркера доступа. Методы объекта (средства для манипулирования объектами) обычно считывают или изменяют какие-либо атрибуты.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Самое главное различие между объектом и обычной структурой данных заключается в том, что внутренняя структура объекта скрыта. Чтобы получить данные из объекта или записать в него какую-то информацию, следует вызвать его сервис. Прямое чтение или изменение данных внутри объекта невозможно. Тем самым реализация объекта отделяется от кода, который просто использует его, а это позволяет менять реализацию объекта, не модифицируя остальной код.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Объекты очень удобны для поддержки четырех важных функций ОС: </w:t>
      </w:r>
    </w:p>
    <w:p w:rsidR="00F7147C" w:rsidRPr="003523E8" w:rsidRDefault="00FF74DA">
      <w:pPr>
        <w:numPr>
          <w:ilvl w:val="0"/>
          <w:numId w:val="3"/>
        </w:numPr>
        <w:ind w:hanging="351"/>
        <w:rPr>
          <w:rFonts w:ascii="Times New Roman" w:hAnsi="Times New Roman" w:cs="Times New Roman"/>
        </w:rPr>
      </w:pPr>
      <w:r w:rsidRPr="003523E8">
        <w:rPr>
          <w:rFonts w:ascii="Times New Roman" w:hAnsi="Times New Roman" w:cs="Times New Roman"/>
        </w:rPr>
        <w:t xml:space="preserve">присвоения понятных имен системным ресурсам; </w:t>
      </w:r>
    </w:p>
    <w:p w:rsidR="00F7147C" w:rsidRPr="003523E8" w:rsidRDefault="00FF74DA">
      <w:pPr>
        <w:numPr>
          <w:ilvl w:val="0"/>
          <w:numId w:val="3"/>
        </w:numPr>
        <w:ind w:hanging="351"/>
        <w:rPr>
          <w:rFonts w:ascii="Times New Roman" w:hAnsi="Times New Roman" w:cs="Times New Roman"/>
        </w:rPr>
      </w:pPr>
      <w:r w:rsidRPr="003523E8">
        <w:rPr>
          <w:rFonts w:ascii="Times New Roman" w:hAnsi="Times New Roman" w:cs="Times New Roman"/>
        </w:rPr>
        <w:t xml:space="preserve">разделения ресурсов и данных между процессами; </w:t>
      </w:r>
    </w:p>
    <w:p w:rsidR="00F7147C" w:rsidRPr="003523E8" w:rsidRDefault="00FF74DA">
      <w:pPr>
        <w:numPr>
          <w:ilvl w:val="0"/>
          <w:numId w:val="3"/>
        </w:numPr>
        <w:ind w:hanging="351"/>
        <w:rPr>
          <w:rFonts w:ascii="Times New Roman" w:hAnsi="Times New Roman" w:cs="Times New Roman"/>
        </w:rPr>
      </w:pPr>
      <w:r w:rsidRPr="003523E8">
        <w:rPr>
          <w:rFonts w:ascii="Times New Roman" w:hAnsi="Times New Roman" w:cs="Times New Roman"/>
        </w:rPr>
        <w:t xml:space="preserve">защиты ресурсов от несанкционированного доступа; </w:t>
      </w:r>
    </w:p>
    <w:p w:rsidR="00F7147C" w:rsidRPr="003523E8" w:rsidRDefault="00FF74DA">
      <w:pPr>
        <w:numPr>
          <w:ilvl w:val="0"/>
          <w:numId w:val="3"/>
        </w:numPr>
        <w:ind w:hanging="351"/>
        <w:rPr>
          <w:rFonts w:ascii="Times New Roman" w:hAnsi="Times New Roman" w:cs="Times New Roman"/>
        </w:rPr>
      </w:pPr>
      <w:r w:rsidRPr="003523E8">
        <w:rPr>
          <w:rFonts w:ascii="Times New Roman" w:hAnsi="Times New Roman" w:cs="Times New Roman"/>
        </w:rPr>
        <w:t xml:space="preserve">учета ссылок (благодаря этому система узнает, когда объект больше не используется, и автоматически уничтожает его). </w:t>
      </w:r>
    </w:p>
    <w:p w:rsidR="00F7147C" w:rsidRPr="003523E8" w:rsidRDefault="00FF74DA">
      <w:pPr>
        <w:spacing w:after="267"/>
        <w:ind w:left="-5"/>
        <w:rPr>
          <w:rFonts w:ascii="Times New Roman" w:hAnsi="Times New Roman" w:cs="Times New Roman"/>
        </w:rPr>
      </w:pPr>
      <w:r w:rsidRPr="003523E8">
        <w:rPr>
          <w:rFonts w:ascii="Times New Roman" w:hAnsi="Times New Roman" w:cs="Times New Roman"/>
        </w:rPr>
        <w:t xml:space="preserve">Не все структуры данных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являются объектами. В объекты помещаются лишь те данные, которые нужно разделять, защищать, именовать или делать доступными программам пользовательского режима (через системные сервисы). </w:t>
      </w:r>
    </w:p>
    <w:p w:rsidR="00F7147C" w:rsidRPr="003523E8" w:rsidRDefault="00FF74DA">
      <w:pPr>
        <w:pStyle w:val="3"/>
        <w:ind w:left="-5"/>
        <w:rPr>
          <w:rFonts w:ascii="Times New Roman" w:hAnsi="Times New Roman" w:cs="Times New Roman"/>
        </w:rPr>
      </w:pPr>
      <w:bookmarkStart w:id="14" w:name="_Toc18877032"/>
      <w:bookmarkStart w:id="15" w:name="_Toc37854"/>
      <w:r w:rsidRPr="003523E8">
        <w:rPr>
          <w:rFonts w:ascii="Times New Roman" w:hAnsi="Times New Roman" w:cs="Times New Roman"/>
        </w:rPr>
        <w:t>Безопасность</w:t>
      </w:r>
      <w:bookmarkEnd w:id="14"/>
      <w:r w:rsidRPr="003523E8">
        <w:rPr>
          <w:rFonts w:ascii="Times New Roman" w:hAnsi="Times New Roman" w:cs="Times New Roman"/>
        </w:rPr>
        <w:t xml:space="preserve"> </w:t>
      </w:r>
      <w:bookmarkEnd w:id="15"/>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 самого начала разрабатывалась как защищенная система, удовлетворяющая требованиям различных правительственных и промышленных стандартов безопасности, например спецификации </w:t>
      </w:r>
      <w:proofErr w:type="spellStart"/>
      <w:r w:rsidRPr="003523E8">
        <w:rPr>
          <w:rFonts w:ascii="Times New Roman" w:hAnsi="Times New Roman" w:cs="Times New Roman"/>
          <w:b/>
        </w:rPr>
        <w:t>Common</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Criteria</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for</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Information</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Technology</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Security</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Evaluation</w:t>
      </w:r>
      <w:proofErr w:type="spellEnd"/>
      <w:r w:rsidRPr="003523E8">
        <w:rPr>
          <w:rFonts w:ascii="Times New Roman" w:hAnsi="Times New Roman" w:cs="Times New Roman"/>
          <w:b/>
        </w:rPr>
        <w:t xml:space="preserve"> (CCITSE)</w:t>
      </w:r>
      <w:r w:rsidRPr="003523E8">
        <w:rPr>
          <w:rFonts w:ascii="Times New Roman" w:hAnsi="Times New Roman" w:cs="Times New Roman"/>
        </w:rPr>
        <w:t xml:space="preserve">. Подтверждение правительством рейтинга безопасности ОС позволяет ей конкурировать в сферах, требующих повышенной защиты. Разумеется, многим из этих требований должна удовлетворять любая многопользовательская система. </w:t>
      </w:r>
    </w:p>
    <w:p w:rsidR="00F7147C" w:rsidRPr="003523E8" w:rsidRDefault="00FF74DA">
      <w:pPr>
        <w:spacing w:after="138"/>
        <w:ind w:left="-5"/>
        <w:rPr>
          <w:rFonts w:ascii="Times New Roman" w:hAnsi="Times New Roman" w:cs="Times New Roman"/>
        </w:rPr>
      </w:pPr>
      <w:r w:rsidRPr="003523E8">
        <w:rPr>
          <w:rFonts w:ascii="Times New Roman" w:hAnsi="Times New Roman" w:cs="Times New Roman"/>
        </w:rPr>
        <w:t xml:space="preserve">Базовые возможности защиты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таковы: </w:t>
      </w:r>
    </w:p>
    <w:p w:rsidR="00F7147C" w:rsidRPr="003523E8" w:rsidRDefault="00FF74DA">
      <w:pPr>
        <w:numPr>
          <w:ilvl w:val="0"/>
          <w:numId w:val="4"/>
        </w:numPr>
        <w:spacing w:after="137"/>
        <w:ind w:hanging="351"/>
        <w:rPr>
          <w:rFonts w:ascii="Times New Roman" w:hAnsi="Times New Roman" w:cs="Times New Roman"/>
        </w:rPr>
      </w:pPr>
      <w:r w:rsidRPr="003523E8">
        <w:rPr>
          <w:rFonts w:ascii="Times New Roman" w:hAnsi="Times New Roman" w:cs="Times New Roman"/>
        </w:rPr>
        <w:t xml:space="preserve">избирательная защита любых разделяемых системных объектов (файлов, каталогов, процессов, потоков и т.д.), </w:t>
      </w:r>
    </w:p>
    <w:p w:rsidR="00F7147C" w:rsidRPr="003523E8" w:rsidRDefault="00FF74DA">
      <w:pPr>
        <w:numPr>
          <w:ilvl w:val="0"/>
          <w:numId w:val="4"/>
        </w:numPr>
        <w:ind w:hanging="351"/>
        <w:rPr>
          <w:rFonts w:ascii="Times New Roman" w:hAnsi="Times New Roman" w:cs="Times New Roman"/>
        </w:rPr>
      </w:pPr>
      <w:r w:rsidRPr="003523E8">
        <w:rPr>
          <w:rFonts w:ascii="Times New Roman" w:hAnsi="Times New Roman" w:cs="Times New Roman"/>
        </w:rPr>
        <w:t xml:space="preserve">аудит безопасности (для учета пользователей и инициируемых ими операций), </w:t>
      </w:r>
    </w:p>
    <w:p w:rsidR="00F7147C" w:rsidRPr="003523E8" w:rsidRDefault="00FF74DA">
      <w:pPr>
        <w:numPr>
          <w:ilvl w:val="0"/>
          <w:numId w:val="4"/>
        </w:numPr>
        <w:ind w:hanging="351"/>
        <w:rPr>
          <w:rFonts w:ascii="Times New Roman" w:hAnsi="Times New Roman" w:cs="Times New Roman"/>
        </w:rPr>
      </w:pPr>
      <w:r w:rsidRPr="003523E8">
        <w:rPr>
          <w:rFonts w:ascii="Times New Roman" w:hAnsi="Times New Roman" w:cs="Times New Roman"/>
        </w:rPr>
        <w:t xml:space="preserve">аутентификация паролей при входе и предотвращение доступа одного из пользователей к неинициализированным ресурсам, освобожденным другим пользователем. </w:t>
      </w:r>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lastRenderedPageBreak/>
        <w:t>Windows</w:t>
      </w:r>
      <w:proofErr w:type="spellEnd"/>
      <w:r w:rsidRPr="003523E8">
        <w:rPr>
          <w:rFonts w:ascii="Times New Roman" w:hAnsi="Times New Roman" w:cs="Times New Roman"/>
        </w:rPr>
        <w:t xml:space="preserve"> поддерживает два вида контроля доступа к объектам. </w:t>
      </w:r>
    </w:p>
    <w:p w:rsidR="00F7147C" w:rsidRPr="003523E8" w:rsidRDefault="00FF74DA">
      <w:pPr>
        <w:ind w:left="-5"/>
        <w:rPr>
          <w:rFonts w:ascii="Times New Roman" w:hAnsi="Times New Roman" w:cs="Times New Roman"/>
        </w:rPr>
      </w:pPr>
      <w:r w:rsidRPr="003523E8">
        <w:rPr>
          <w:rFonts w:ascii="Times New Roman" w:hAnsi="Times New Roman" w:cs="Times New Roman"/>
          <w:b/>
        </w:rPr>
        <w:t>Управление избирательным доступом (</w:t>
      </w:r>
      <w:proofErr w:type="spellStart"/>
      <w:r w:rsidRPr="003523E8">
        <w:rPr>
          <w:rFonts w:ascii="Times New Roman" w:hAnsi="Times New Roman" w:cs="Times New Roman"/>
          <w:b/>
        </w:rPr>
        <w:t>discretionary</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access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control</w:t>
      </w:r>
      <w:proofErr w:type="spellEnd"/>
      <w:r w:rsidRPr="003523E8">
        <w:rPr>
          <w:rFonts w:ascii="Times New Roman" w:hAnsi="Times New Roman" w:cs="Times New Roman"/>
          <w:b/>
        </w:rPr>
        <w:t>)</w:t>
      </w:r>
      <w:r w:rsidRPr="003523E8">
        <w:rPr>
          <w:rFonts w:ascii="Times New Roman" w:hAnsi="Times New Roman" w:cs="Times New Roman"/>
        </w:rPr>
        <w:t xml:space="preserve"> — является механизмом, который как раз и связывается большинством пользователей с защитой. Это метод, при котором владельцы объектов (например, файлов или принтеров) разрешают или запрещают доступ к ним для других пользователей. При входе пользователь получает набор </w:t>
      </w:r>
      <w:r w:rsidRPr="003523E8">
        <w:rPr>
          <w:rFonts w:ascii="Times New Roman" w:hAnsi="Times New Roman" w:cs="Times New Roman"/>
          <w:b/>
        </w:rPr>
        <w:t>удостоверений защиты (</w:t>
      </w:r>
      <w:proofErr w:type="spellStart"/>
      <w:r w:rsidRPr="003523E8">
        <w:rPr>
          <w:rFonts w:ascii="Times New Roman" w:hAnsi="Times New Roman" w:cs="Times New Roman"/>
          <w:b/>
        </w:rPr>
        <w:t>security</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credentials</w:t>
      </w:r>
      <w:proofErr w:type="spellEnd"/>
      <w:r w:rsidRPr="003523E8">
        <w:rPr>
          <w:rFonts w:ascii="Times New Roman" w:hAnsi="Times New Roman" w:cs="Times New Roman"/>
          <w:b/>
        </w:rPr>
        <w:t>)</w:t>
      </w:r>
      <w:r w:rsidRPr="003523E8">
        <w:rPr>
          <w:rFonts w:ascii="Times New Roman" w:hAnsi="Times New Roman" w:cs="Times New Roman"/>
        </w:rPr>
        <w:t xml:space="preserve">, или </w:t>
      </w:r>
      <w:r w:rsidRPr="003523E8">
        <w:rPr>
          <w:rFonts w:ascii="Times New Roman" w:hAnsi="Times New Roman" w:cs="Times New Roman"/>
          <w:b/>
        </w:rPr>
        <w:t>контекст защиты (</w:t>
      </w:r>
      <w:proofErr w:type="spellStart"/>
      <w:r w:rsidRPr="003523E8">
        <w:rPr>
          <w:rFonts w:ascii="Times New Roman" w:hAnsi="Times New Roman" w:cs="Times New Roman"/>
          <w:b/>
        </w:rPr>
        <w:t>security</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context</w:t>
      </w:r>
      <w:proofErr w:type="spellEnd"/>
      <w:r w:rsidRPr="003523E8">
        <w:rPr>
          <w:rFonts w:ascii="Times New Roman" w:hAnsi="Times New Roman" w:cs="Times New Roman"/>
          <w:b/>
        </w:rPr>
        <w:t>)</w:t>
      </w:r>
      <w:r w:rsidRPr="003523E8">
        <w:rPr>
          <w:rFonts w:ascii="Times New Roman" w:hAnsi="Times New Roman" w:cs="Times New Roman"/>
        </w:rPr>
        <w:t xml:space="preserve">. Когда он пытается обратиться к объекту, его контекст защиты сверяется со </w:t>
      </w:r>
      <w:r w:rsidRPr="003523E8">
        <w:rPr>
          <w:rFonts w:ascii="Times New Roman" w:hAnsi="Times New Roman" w:cs="Times New Roman"/>
          <w:b/>
        </w:rPr>
        <w:t>списком управления доступом (</w:t>
      </w:r>
      <w:proofErr w:type="spellStart"/>
      <w:r w:rsidRPr="003523E8">
        <w:rPr>
          <w:rFonts w:ascii="Times New Roman" w:hAnsi="Times New Roman" w:cs="Times New Roman"/>
          <w:b/>
        </w:rPr>
        <w:t>access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control</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list</w:t>
      </w:r>
      <w:proofErr w:type="spellEnd"/>
      <w:r w:rsidRPr="003523E8">
        <w:rPr>
          <w:rFonts w:ascii="Times New Roman" w:hAnsi="Times New Roman" w:cs="Times New Roman"/>
          <w:b/>
        </w:rPr>
        <w:t>, ACL)</w:t>
      </w:r>
      <w:r w:rsidRPr="003523E8">
        <w:rPr>
          <w:rFonts w:ascii="Times New Roman" w:hAnsi="Times New Roman" w:cs="Times New Roman"/>
        </w:rPr>
        <w:t xml:space="preserve"> для данного объекта, чтобы определить, имеет ли он разрешение на выполнение запрошенной операции. </w:t>
      </w:r>
    </w:p>
    <w:p w:rsidR="00F7147C" w:rsidRPr="003523E8" w:rsidRDefault="00FF74DA">
      <w:pPr>
        <w:ind w:left="-5"/>
        <w:rPr>
          <w:rFonts w:ascii="Times New Roman" w:hAnsi="Times New Roman" w:cs="Times New Roman"/>
        </w:rPr>
      </w:pPr>
      <w:r w:rsidRPr="003523E8">
        <w:rPr>
          <w:rFonts w:ascii="Times New Roman" w:hAnsi="Times New Roman" w:cs="Times New Roman"/>
          <w:b/>
        </w:rPr>
        <w:t>Управление привилегированным доступом (</w:t>
      </w:r>
      <w:proofErr w:type="spellStart"/>
      <w:r w:rsidRPr="003523E8">
        <w:rPr>
          <w:rFonts w:ascii="Times New Roman" w:hAnsi="Times New Roman" w:cs="Times New Roman"/>
          <w:b/>
        </w:rPr>
        <w:t>privileged</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access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control</w:t>
      </w:r>
      <w:proofErr w:type="spellEnd"/>
      <w:r w:rsidRPr="003523E8">
        <w:rPr>
          <w:rFonts w:ascii="Times New Roman" w:hAnsi="Times New Roman" w:cs="Times New Roman"/>
          <w:b/>
        </w:rPr>
        <w:t>)</w:t>
      </w:r>
      <w:r w:rsidRPr="003523E8">
        <w:rPr>
          <w:rFonts w:ascii="Times New Roman" w:hAnsi="Times New Roman" w:cs="Times New Roman"/>
        </w:rPr>
        <w:t xml:space="preserve"> — необходим в тех случаях, когда управления избирательным доступом недостаточно. Данный метод гарантирует, что пользователь сможет обратиться к защищенным объектам, даже если их владелец недоступен. Например, если какой-то сотрудник увольняется из компании, администратору нужно получить доступ к файлам, которые могли быть доступны только бывшему сотруднику. В таких случаях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позволяет администратору стать владельцем этих файлов и при необходимости управлять правами доступа к ним.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Защита пронизывает весь интерфейс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 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реализует защиту на основе объектов точно так же, как и сама ОС. При первой попытке доступа приложения к общему (разделяемому) объекту, 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проверяет, имеет ли это приложение соответствующие права. Если проверка завершается успешно, 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разрешает приложению доступ. </w:t>
      </w:r>
    </w:p>
    <w:p w:rsidR="00F7147C" w:rsidRPr="003523E8" w:rsidRDefault="00FF74DA">
      <w:pPr>
        <w:spacing w:after="263"/>
        <w:ind w:left="-5"/>
        <w:rPr>
          <w:rFonts w:ascii="Times New Roman" w:hAnsi="Times New Roman" w:cs="Times New Roman"/>
        </w:rPr>
      </w:pPr>
      <w:r w:rsidRPr="003523E8">
        <w:rPr>
          <w:rFonts w:ascii="Times New Roman" w:hAnsi="Times New Roman" w:cs="Times New Roman"/>
        </w:rPr>
        <w:t xml:space="preserve">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реализует защиту для общих объектов, часть из которых построена на основе родных объектов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-объектам относятся объекты рабочего стола, меню, окна, файлы, процессы, потоки и ряд синхронизирующих объектов. </w:t>
      </w:r>
    </w:p>
    <w:p w:rsidR="00F7147C" w:rsidRPr="003523E8" w:rsidRDefault="00FF74DA">
      <w:pPr>
        <w:pStyle w:val="3"/>
        <w:ind w:left="-5"/>
        <w:rPr>
          <w:rFonts w:ascii="Times New Roman" w:hAnsi="Times New Roman" w:cs="Times New Roman"/>
        </w:rPr>
      </w:pPr>
      <w:bookmarkStart w:id="16" w:name="_Toc18877033"/>
      <w:bookmarkStart w:id="17" w:name="_Toc37855"/>
      <w:r w:rsidRPr="003523E8">
        <w:rPr>
          <w:rFonts w:ascii="Times New Roman" w:hAnsi="Times New Roman" w:cs="Times New Roman"/>
        </w:rPr>
        <w:t>Реестр</w:t>
      </w:r>
      <w:bookmarkEnd w:id="16"/>
      <w:r w:rsidRPr="003523E8">
        <w:rPr>
          <w:rFonts w:ascii="Times New Roman" w:hAnsi="Times New Roman" w:cs="Times New Roman"/>
        </w:rPr>
        <w:t xml:space="preserve"> </w:t>
      </w:r>
      <w:bookmarkEnd w:id="17"/>
    </w:p>
    <w:p w:rsidR="00F7147C" w:rsidRPr="003523E8" w:rsidRDefault="00FF74DA">
      <w:pPr>
        <w:ind w:left="-5"/>
        <w:rPr>
          <w:rFonts w:ascii="Times New Roman" w:hAnsi="Times New Roman" w:cs="Times New Roman"/>
        </w:rPr>
      </w:pPr>
      <w:r w:rsidRPr="003523E8">
        <w:rPr>
          <w:rFonts w:ascii="Times New Roman" w:hAnsi="Times New Roman" w:cs="Times New Roman"/>
          <w:b/>
        </w:rPr>
        <w:t>Реестр</w:t>
      </w:r>
      <w:r w:rsidRPr="003523E8">
        <w:rPr>
          <w:rFonts w:ascii="Times New Roman" w:hAnsi="Times New Roman" w:cs="Times New Roman"/>
        </w:rPr>
        <w:t xml:space="preserve"> - системная база данных с информацией, необходимой для загрузки и конфигурирования системы; в ней содержатся общесистемные параметры, контролирующие работу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база данных защиты и конфигурационные настройки, индивидуальные для каждого пользователя.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Кроме того, реестр — это окно, через которое можно заглянуть в переменные системные данные, чтобы, например, выяснить текущее состояние аппаратной части системы (какие драйверы устройств загружены, какие ресурсы они используют и т.д.) или значения счетчиков производительности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Счетчики производительности, которые на самом деле в реестре не хранятся, доступны через функции реестра. </w:t>
      </w:r>
    </w:p>
    <w:p w:rsidR="00F7147C" w:rsidRPr="003523E8" w:rsidRDefault="00FF74DA">
      <w:pPr>
        <w:spacing w:after="263"/>
        <w:ind w:left="-5"/>
        <w:rPr>
          <w:rFonts w:ascii="Times New Roman" w:hAnsi="Times New Roman" w:cs="Times New Roman"/>
        </w:rPr>
      </w:pPr>
      <w:r w:rsidRPr="003523E8">
        <w:rPr>
          <w:rFonts w:ascii="Times New Roman" w:hAnsi="Times New Roman" w:cs="Times New Roman"/>
        </w:rPr>
        <w:t xml:space="preserve">Хотя у многих пользователей и администраторов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никогда не возникает необходимости работать непосредственно с реестром, он все же является источником полезной информации о внутренних структурах данных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так как содержит множество параметров, влияющих на быстродействие и поведение системы. </w:t>
      </w:r>
    </w:p>
    <w:p w:rsidR="00F7147C" w:rsidRPr="003523E8" w:rsidRDefault="00FF74DA">
      <w:pPr>
        <w:pStyle w:val="3"/>
        <w:ind w:left="-5"/>
        <w:rPr>
          <w:rFonts w:ascii="Times New Roman" w:hAnsi="Times New Roman" w:cs="Times New Roman"/>
        </w:rPr>
      </w:pPr>
      <w:bookmarkStart w:id="18" w:name="_Toc18877034"/>
      <w:bookmarkStart w:id="19" w:name="_Toc37856"/>
      <w:proofErr w:type="spellStart"/>
      <w:r w:rsidRPr="003523E8">
        <w:rPr>
          <w:rFonts w:ascii="Times New Roman" w:hAnsi="Times New Roman" w:cs="Times New Roman"/>
        </w:rPr>
        <w:t>Unicode</w:t>
      </w:r>
      <w:bookmarkEnd w:id="18"/>
      <w:proofErr w:type="spellEnd"/>
      <w:r w:rsidRPr="003523E8">
        <w:rPr>
          <w:rFonts w:ascii="Times New Roman" w:hAnsi="Times New Roman" w:cs="Times New Roman"/>
        </w:rPr>
        <w:t xml:space="preserve"> </w:t>
      </w:r>
      <w:bookmarkEnd w:id="19"/>
    </w:p>
    <w:p w:rsidR="00832D39"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отличается от большинства других ОС тем, что в качестве внутреннего формата для хранения и обработки текстовых строк использует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b/>
        </w:rPr>
        <w:t>Unicode</w:t>
      </w:r>
      <w:proofErr w:type="spellEnd"/>
      <w:r w:rsidRPr="003523E8">
        <w:rPr>
          <w:rFonts w:ascii="Times New Roman" w:hAnsi="Times New Roman" w:cs="Times New Roman"/>
        </w:rPr>
        <w:t xml:space="preserve"> — это стандартная кодировка, которая поддерживает многие известные в мире наборы символов и в которой каждый символ представляется 16-битным (двухбайтовым) кодом. </w:t>
      </w:r>
    </w:p>
    <w:p w:rsidR="00F7147C" w:rsidRPr="003523E8" w:rsidRDefault="00FF74DA">
      <w:pPr>
        <w:ind w:left="-5"/>
        <w:rPr>
          <w:rFonts w:ascii="Times New Roman" w:hAnsi="Times New Roman" w:cs="Times New Roman"/>
        </w:rPr>
      </w:pPr>
      <w:r w:rsidRPr="003523E8">
        <w:rPr>
          <w:rFonts w:ascii="Times New Roman" w:hAnsi="Times New Roman" w:cs="Times New Roman"/>
        </w:rPr>
        <w:t>Поскольку многие приложения имеют дело с 8-битными (однобайтовыми) ANSI</w:t>
      </w:r>
      <w:r w:rsidR="00832D39" w:rsidRPr="003523E8">
        <w:rPr>
          <w:rFonts w:ascii="Times New Roman" w:hAnsi="Times New Roman" w:cs="Times New Roman"/>
        </w:rPr>
        <w:t xml:space="preserve"> </w:t>
      </w:r>
      <w:r w:rsidRPr="003523E8">
        <w:rPr>
          <w:rFonts w:ascii="Times New Roman" w:hAnsi="Times New Roman" w:cs="Times New Roman"/>
        </w:rPr>
        <w:t xml:space="preserve">символами,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-функции, принимающие строковые параметры, существуют в двух версиях: для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и для ANSI.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95,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98 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ME реализована лишь часть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 версий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-функций, поэтому приложения, рассчитанные на выполнение как в одной из этих операционных систем, так и в NT-подобных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обычно используют ANSI-версии функций. Если вы вызываете ANSI-версию </w:t>
      </w:r>
      <w:proofErr w:type="spellStart"/>
      <w:r w:rsidRPr="003523E8">
        <w:rPr>
          <w:rFonts w:ascii="Times New Roman" w:hAnsi="Times New Roman" w:cs="Times New Roman"/>
        </w:rPr>
        <w:t>Windowsфункции</w:t>
      </w:r>
      <w:proofErr w:type="spellEnd"/>
      <w:r w:rsidRPr="003523E8">
        <w:rPr>
          <w:rFonts w:ascii="Times New Roman" w:hAnsi="Times New Roman" w:cs="Times New Roman"/>
        </w:rPr>
        <w:t xml:space="preserve">, входные строковые параметры перед обработкой системой преобразуются в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а выходные — из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в ANSI (перед возвратом приложению). Таким образом, при использовании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устаревшего сервиса или фрагмента кода, написанного в расчете на ANSI-строки, эта ОС будет вынуждена преобразовывать ANSI-символы в </w:t>
      </w:r>
      <w:proofErr w:type="spellStart"/>
      <w:r w:rsidRPr="003523E8">
        <w:rPr>
          <w:rFonts w:ascii="Times New Roman" w:hAnsi="Times New Roman" w:cs="Times New Roman"/>
        </w:rPr>
        <w:t>Unicode</w:t>
      </w:r>
      <w:proofErr w:type="spellEnd"/>
      <w:r w:rsidRPr="003523E8">
        <w:rPr>
          <w:rFonts w:ascii="Times New Roman" w:hAnsi="Times New Roman" w:cs="Times New Roman"/>
        </w:rPr>
        <w:t xml:space="preserve">. Однако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никогда не преобразует данные внутри файлов — решения о том, в какой кодировке хранить текстовую информацию в файлах, принимают лишь сами приложения. </w:t>
      </w:r>
    </w:p>
    <w:p w:rsidR="00F7147C" w:rsidRPr="003523E8" w:rsidRDefault="00FF74DA">
      <w:pPr>
        <w:spacing w:after="263"/>
        <w:ind w:left="-5"/>
        <w:rPr>
          <w:rFonts w:ascii="Times New Roman" w:hAnsi="Times New Roman" w:cs="Times New Roman"/>
        </w:rPr>
      </w:pPr>
      <w:r w:rsidRPr="003523E8">
        <w:rPr>
          <w:rFonts w:ascii="Times New Roman" w:hAnsi="Times New Roman" w:cs="Times New Roman"/>
        </w:rPr>
        <w:t xml:space="preserve">Начиная с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все языковые выпуски содержат одинаковые </w:t>
      </w:r>
      <w:proofErr w:type="spellStart"/>
      <w:r w:rsidRPr="003523E8">
        <w:rPr>
          <w:rFonts w:ascii="Times New Roman" w:hAnsi="Times New Roman" w:cs="Times New Roman"/>
        </w:rPr>
        <w:t>Windows</w:t>
      </w:r>
      <w:proofErr w:type="spellEnd"/>
      <w:r w:rsidR="00832D39" w:rsidRPr="003523E8">
        <w:rPr>
          <w:rFonts w:ascii="Times New Roman" w:hAnsi="Times New Roman" w:cs="Times New Roman"/>
        </w:rPr>
        <w:t xml:space="preserve"> </w:t>
      </w:r>
      <w:r w:rsidRPr="003523E8">
        <w:rPr>
          <w:rFonts w:ascii="Times New Roman" w:hAnsi="Times New Roman" w:cs="Times New Roman"/>
        </w:rPr>
        <w:t xml:space="preserve">функции. Единая для всех стран двоичная кодовая база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способна поддерживать множество языков за счет простого добавления нужных компонентов языковой поддержки. Используя эти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-функции, разработчики могут создавать универсальные приложения, способные работать со множеством языков. </w:t>
      </w:r>
    </w:p>
    <w:p w:rsidR="00F7147C" w:rsidRPr="003523E8" w:rsidRDefault="00FF74DA">
      <w:pPr>
        <w:pStyle w:val="2"/>
        <w:spacing w:after="215"/>
        <w:ind w:left="-5"/>
        <w:rPr>
          <w:rFonts w:ascii="Times New Roman" w:hAnsi="Times New Roman" w:cs="Times New Roman"/>
        </w:rPr>
      </w:pPr>
      <w:bookmarkStart w:id="20" w:name="_Toc18877035"/>
      <w:bookmarkStart w:id="21" w:name="_Toc37857"/>
      <w:r w:rsidRPr="003523E8">
        <w:rPr>
          <w:rFonts w:ascii="Times New Roman" w:eastAsia="Tahoma" w:hAnsi="Times New Roman" w:cs="Times New Roman"/>
          <w:sz w:val="24"/>
        </w:rPr>
        <w:lastRenderedPageBreak/>
        <w:t xml:space="preserve">Изучение внутреннего устройства </w:t>
      </w:r>
      <w:proofErr w:type="spellStart"/>
      <w:r w:rsidRPr="003523E8">
        <w:rPr>
          <w:rFonts w:ascii="Times New Roman" w:eastAsia="Tahoma" w:hAnsi="Times New Roman" w:cs="Times New Roman"/>
          <w:sz w:val="24"/>
        </w:rPr>
        <w:t>Windows</w:t>
      </w:r>
      <w:bookmarkEnd w:id="20"/>
      <w:proofErr w:type="spellEnd"/>
      <w:r w:rsidRPr="003523E8">
        <w:rPr>
          <w:rFonts w:ascii="Times New Roman" w:eastAsia="Tahoma" w:hAnsi="Times New Roman" w:cs="Times New Roman"/>
          <w:sz w:val="24"/>
        </w:rPr>
        <w:t xml:space="preserve"> </w:t>
      </w:r>
      <w:bookmarkEnd w:id="21"/>
    </w:p>
    <w:p w:rsidR="00F7147C" w:rsidRPr="003523E8" w:rsidRDefault="00FF74DA">
      <w:pPr>
        <w:pStyle w:val="3"/>
        <w:ind w:left="-5"/>
        <w:rPr>
          <w:rFonts w:ascii="Times New Roman" w:hAnsi="Times New Roman" w:cs="Times New Roman"/>
        </w:rPr>
      </w:pPr>
      <w:bookmarkStart w:id="22" w:name="_Toc18877036"/>
      <w:bookmarkStart w:id="23" w:name="_Toc37858"/>
      <w:r w:rsidRPr="003523E8">
        <w:rPr>
          <w:rFonts w:ascii="Times New Roman" w:hAnsi="Times New Roman" w:cs="Times New Roman"/>
        </w:rPr>
        <w:t>Модель операционной системы</w:t>
      </w:r>
      <w:bookmarkEnd w:id="22"/>
      <w:r w:rsidRPr="003523E8">
        <w:rPr>
          <w:rFonts w:ascii="Times New Roman" w:hAnsi="Times New Roman" w:cs="Times New Roman"/>
        </w:rPr>
        <w:t xml:space="preserve"> </w:t>
      </w:r>
      <w:bookmarkEnd w:id="23"/>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большинстве многопользовательских ОС приложения отделены от собственно ОС: код ее ядра выполняется в </w:t>
      </w:r>
      <w:r w:rsidRPr="003523E8">
        <w:rPr>
          <w:rFonts w:ascii="Times New Roman" w:hAnsi="Times New Roman" w:cs="Times New Roman"/>
          <w:b/>
        </w:rPr>
        <w:t>привилегированном режиме CPU</w:t>
      </w:r>
      <w:r w:rsidRPr="003523E8">
        <w:rPr>
          <w:rFonts w:ascii="Times New Roman" w:hAnsi="Times New Roman" w:cs="Times New Roman"/>
        </w:rPr>
        <w:t xml:space="preserve"> (называемом </w:t>
      </w:r>
      <w:r w:rsidRPr="003523E8">
        <w:rPr>
          <w:rFonts w:ascii="Times New Roman" w:hAnsi="Times New Roman" w:cs="Times New Roman"/>
          <w:b/>
        </w:rPr>
        <w:t>режимом ядра</w:t>
      </w:r>
      <w:r w:rsidRPr="003523E8">
        <w:rPr>
          <w:rFonts w:ascii="Times New Roman" w:hAnsi="Times New Roman" w:cs="Times New Roman"/>
        </w:rPr>
        <w:t xml:space="preserve">), который обеспечивает доступ к системным данным и оборудованию. Код приложений выполняется в </w:t>
      </w:r>
      <w:r w:rsidRPr="003523E8">
        <w:rPr>
          <w:rFonts w:ascii="Times New Roman" w:hAnsi="Times New Roman" w:cs="Times New Roman"/>
          <w:b/>
        </w:rPr>
        <w:t>непривилегированном режиме CPU</w:t>
      </w:r>
      <w:r w:rsidRPr="003523E8">
        <w:rPr>
          <w:rFonts w:ascii="Times New Roman" w:hAnsi="Times New Roman" w:cs="Times New Roman"/>
        </w:rPr>
        <w:t xml:space="preserve"> (называемом </w:t>
      </w:r>
      <w:r w:rsidRPr="003523E8">
        <w:rPr>
          <w:rFonts w:ascii="Times New Roman" w:hAnsi="Times New Roman" w:cs="Times New Roman"/>
          <w:b/>
        </w:rPr>
        <w:t>пользовательским</w:t>
      </w:r>
      <w:r w:rsidRPr="003523E8">
        <w:rPr>
          <w:rFonts w:ascii="Times New Roman" w:hAnsi="Times New Roman" w:cs="Times New Roman"/>
        </w:rPr>
        <w:t xml:space="preserve">) с неполным набором интерфейсов, ограниченным доступом к системным данным и без прямого доступа к оборудованию. Когда программа пользовательского режима вызывает системный сервис, CPU перехватывает вызов и переключает вызывающий поток в режим ядра. По окончании работы системного сервиса ОС переключает контекст потока обратно в пользовательский режим и продолжает его выполнение. </w:t>
      </w:r>
    </w:p>
    <w:p w:rsidR="00F7147C" w:rsidRPr="003523E8" w:rsidRDefault="00FF74DA">
      <w:pPr>
        <w:spacing w:after="267"/>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как и большинство UNIX-систем, является </w:t>
      </w:r>
      <w:r w:rsidRPr="003523E8">
        <w:rPr>
          <w:rFonts w:ascii="Times New Roman" w:hAnsi="Times New Roman" w:cs="Times New Roman"/>
          <w:b/>
        </w:rPr>
        <w:t>монолитной ОС</w:t>
      </w:r>
      <w:r w:rsidRPr="003523E8">
        <w:rPr>
          <w:rFonts w:ascii="Times New Roman" w:hAnsi="Times New Roman" w:cs="Times New Roman"/>
        </w:rPr>
        <w:t xml:space="preserve"> — в том смысле, что большая часть ее кода и драйверов использует одно и то же пространство защищенной памяти режима ядра. Это значит, что любой компонент ОС или драйвер устройства потенциально способен повредить данные, используемые другими компонентами ОС. </w:t>
      </w:r>
    </w:p>
    <w:p w:rsidR="00F7147C" w:rsidRPr="003523E8" w:rsidRDefault="00FF74DA">
      <w:pPr>
        <w:pStyle w:val="3"/>
        <w:ind w:left="-5"/>
        <w:rPr>
          <w:rFonts w:ascii="Times New Roman" w:hAnsi="Times New Roman" w:cs="Times New Roman"/>
        </w:rPr>
      </w:pPr>
      <w:bookmarkStart w:id="24" w:name="_Toc18877037"/>
      <w:bookmarkStart w:id="25" w:name="_Toc37859"/>
      <w:r w:rsidRPr="003523E8">
        <w:rPr>
          <w:rFonts w:ascii="Times New Roman" w:hAnsi="Times New Roman" w:cs="Times New Roman"/>
        </w:rPr>
        <w:t xml:space="preserve">Основана ли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 микроядре?</w:t>
      </w:r>
      <w:bookmarkEnd w:id="24"/>
      <w:r w:rsidRPr="003523E8">
        <w:rPr>
          <w:rFonts w:ascii="Times New Roman" w:hAnsi="Times New Roman" w:cs="Times New Roman"/>
        </w:rPr>
        <w:t xml:space="preserve"> </w:t>
      </w:r>
      <w:bookmarkEnd w:id="25"/>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Хотя некоторые объявляют ее таковой,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не является ОС на основе микроядра в классическом понимании этого термина. В подобных системах основные компоненты ОС (диспетчеры памяти, процессов, ввода-вывода) выполняются как отдельные процессы в собственных адресных пространствах и представляют собой надстройки над примитивными сервисами микроядра. Пример современной системы с архитектурой на основе микроядра - ОС </w:t>
      </w:r>
      <w:proofErr w:type="spellStart"/>
      <w:r w:rsidRPr="003523E8">
        <w:rPr>
          <w:rFonts w:ascii="Times New Roman" w:hAnsi="Times New Roman" w:cs="Times New Roman"/>
        </w:rPr>
        <w:t>Mach</w:t>
      </w:r>
      <w:proofErr w:type="spellEnd"/>
      <w:r w:rsidRPr="003523E8">
        <w:rPr>
          <w:rFonts w:ascii="Times New Roman" w:hAnsi="Times New Roman" w:cs="Times New Roman"/>
        </w:rPr>
        <w:t xml:space="preserve">, разработанная в </w:t>
      </w:r>
      <w:proofErr w:type="spellStart"/>
      <w:r w:rsidRPr="003523E8">
        <w:rPr>
          <w:rFonts w:ascii="Times New Roman" w:hAnsi="Times New Roman" w:cs="Times New Roman"/>
        </w:rPr>
        <w:t>Carnegie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Mellon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University</w:t>
      </w:r>
      <w:proofErr w:type="spellEnd"/>
      <w:r w:rsidRPr="003523E8">
        <w:rPr>
          <w:rFonts w:ascii="Times New Roman" w:hAnsi="Times New Roman" w:cs="Times New Roman"/>
        </w:rPr>
        <w:t xml:space="preserve">. Она реализует крошечное ядро, которое включает сервисы планирования потоков, передачи сообщений, виртуальной памяти и драйверов устройств. Все остальное, в том числе разнообразные API, файловые системы и поддержка сетей, работает в пользовательском режиме. Однако в коммерческих реализациях на основе микроядра </w:t>
      </w:r>
      <w:proofErr w:type="spellStart"/>
      <w:r w:rsidRPr="003523E8">
        <w:rPr>
          <w:rFonts w:ascii="Times New Roman" w:hAnsi="Times New Roman" w:cs="Times New Roman"/>
        </w:rPr>
        <w:t>Mach</w:t>
      </w:r>
      <w:proofErr w:type="spellEnd"/>
      <w:r w:rsidRPr="003523E8">
        <w:rPr>
          <w:rFonts w:ascii="Times New Roman" w:hAnsi="Times New Roman" w:cs="Times New Roman"/>
        </w:rPr>
        <w:t xml:space="preserve"> код файловой системы, поддержки сетей и управления памятью выполняется в режиме ядра. Причина проста: системы, построенные строго по принципу микроядра, непрактичны с коммерческой точки зрения из-за слишком низкой эффективности.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Означает ли тот факт, что большая часть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работает в режиме ядра, ее меньшую надежность в сравнении с ОС на основе микроядра? Вовсе нет. Рассмотрим следующий сценарий. Допустим, в коде ФС имеется ошибка, которая время от времени приводит к краху системы. Ошибка в коде режима ядра (например, в диспетчере памяти или ФС) скорее всего вызовет полный крах традиционной ОС. В истинной ОС на основе микроядра подобные компоненты выполняются в пользовательском режиме, поэтому теоретически ошибка приведет лишь к завершению процесса соответствующего компонента. Но на практике такая ошибка все равно вызовет крах системы, так как восстановление после сбоя столь критически важного процесса невозможно. </w:t>
      </w:r>
    </w:p>
    <w:p w:rsidR="00F7147C" w:rsidRPr="003523E8" w:rsidRDefault="00FF74DA">
      <w:pPr>
        <w:ind w:left="-5"/>
        <w:rPr>
          <w:rFonts w:ascii="Times New Roman" w:hAnsi="Times New Roman" w:cs="Times New Roman"/>
        </w:rPr>
      </w:pPr>
      <w:r w:rsidRPr="003523E8">
        <w:rPr>
          <w:rFonts w:ascii="Times New Roman" w:hAnsi="Times New Roman" w:cs="Times New Roman"/>
          <w:b/>
        </w:rPr>
        <w:t>ПРИМЕЧАНИЕ.</w:t>
      </w:r>
      <w:r w:rsidRPr="003523E8">
        <w:rPr>
          <w:rFonts w:ascii="Times New Roman" w:hAnsi="Times New Roman" w:cs="Times New Roman"/>
        </w:rPr>
        <w:t xml:space="preserve"> Все эти компоненты ОС, конечно, полностью защищены от сбойных приложений, поскольку такие программы не имеют прямого доступа к коду и данным привилегированной части ОС (хотя и способны вызывать сервисы ядра). Эта защита — одна из причин, по которым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заслужила репутацию отказоустойчивой и стабильной ОС в качестве сервера приложений и платформы рабочих станций, обеспечивающей быстродействие основных системных сервисов вроде поддержки виртуальной памяти, файлового ввода-вывода, работы с сетями и доступа к общим файлам и принтерам. </w:t>
      </w:r>
    </w:p>
    <w:p w:rsidR="00F7147C" w:rsidRPr="003523E8" w:rsidRDefault="00FF74DA">
      <w:pPr>
        <w:spacing w:after="268"/>
        <w:ind w:left="-5"/>
        <w:rPr>
          <w:rFonts w:ascii="Times New Roman" w:hAnsi="Times New Roman" w:cs="Times New Roman"/>
        </w:rPr>
      </w:pPr>
      <w:r w:rsidRPr="003523E8">
        <w:rPr>
          <w:rFonts w:ascii="Times New Roman" w:hAnsi="Times New Roman" w:cs="Times New Roman"/>
        </w:rPr>
        <w:t xml:space="preserve">Компоненты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режима ядра также построены на принципах объектно</w:t>
      </w:r>
      <w:r w:rsidR="000F5339" w:rsidRPr="003523E8">
        <w:rPr>
          <w:rFonts w:ascii="Times New Roman" w:hAnsi="Times New Roman" w:cs="Times New Roman"/>
        </w:rPr>
        <w:t>-</w:t>
      </w:r>
      <w:r w:rsidRPr="003523E8">
        <w:rPr>
          <w:rFonts w:ascii="Times New Roman" w:hAnsi="Times New Roman" w:cs="Times New Roman"/>
        </w:rPr>
        <w:t>ориентированного программирования (ООП). Так, для получения информации о каком</w:t>
      </w:r>
      <w:r w:rsidR="000F5339" w:rsidRPr="003523E8">
        <w:rPr>
          <w:rFonts w:ascii="Times New Roman" w:hAnsi="Times New Roman" w:cs="Times New Roman"/>
        </w:rPr>
        <w:t>-</w:t>
      </w:r>
      <w:r w:rsidRPr="003523E8">
        <w:rPr>
          <w:rFonts w:ascii="Times New Roman" w:hAnsi="Times New Roman" w:cs="Times New Roman"/>
        </w:rPr>
        <w:t xml:space="preserve">либо компоненте они, как правило, не обращаются к его структурам данных. Вместо этого для передачи параметров, доступа к структурам данных и их изменения используются формальные интерфейсы. </w:t>
      </w:r>
    </w:p>
    <w:p w:rsidR="00F7147C" w:rsidRPr="003523E8" w:rsidRDefault="00FF74DA">
      <w:pPr>
        <w:pStyle w:val="3"/>
        <w:ind w:left="-5"/>
        <w:rPr>
          <w:rFonts w:ascii="Times New Roman" w:hAnsi="Times New Roman" w:cs="Times New Roman"/>
        </w:rPr>
      </w:pPr>
      <w:bookmarkStart w:id="26" w:name="_Toc18877038"/>
      <w:bookmarkStart w:id="27" w:name="_Toc37860"/>
      <w:r w:rsidRPr="003523E8">
        <w:rPr>
          <w:rFonts w:ascii="Times New Roman" w:hAnsi="Times New Roman" w:cs="Times New Roman"/>
        </w:rPr>
        <w:t>Обзор архитектуры</w:t>
      </w:r>
      <w:bookmarkEnd w:id="26"/>
      <w:r w:rsidRPr="003523E8">
        <w:rPr>
          <w:rFonts w:ascii="Times New Roman" w:hAnsi="Times New Roman" w:cs="Times New Roman"/>
        </w:rPr>
        <w:t xml:space="preserve"> </w:t>
      </w:r>
      <w:bookmarkEnd w:id="27"/>
    </w:p>
    <w:p w:rsidR="00F7147C" w:rsidRPr="003523E8" w:rsidRDefault="00FF74DA">
      <w:pPr>
        <w:spacing w:after="2"/>
        <w:ind w:left="-5"/>
        <w:rPr>
          <w:rFonts w:ascii="Times New Roman" w:hAnsi="Times New Roman" w:cs="Times New Roman"/>
        </w:rPr>
      </w:pPr>
      <w:r w:rsidRPr="003523E8">
        <w:rPr>
          <w:rFonts w:ascii="Times New Roman" w:hAnsi="Times New Roman" w:cs="Times New Roman"/>
        </w:rPr>
        <w:t xml:space="preserve">Теперь обратимся к ключевым компонентам системы, составляющим ее архитектуру. Упрощенная версия этой архитектуры показана на Рис. </w:t>
      </w:r>
      <w:r w:rsidR="000F5339" w:rsidRPr="003523E8">
        <w:rPr>
          <w:rFonts w:ascii="Times New Roman" w:hAnsi="Times New Roman" w:cs="Times New Roman"/>
        </w:rPr>
        <w:t>4</w:t>
      </w:r>
      <w:r w:rsidRPr="003523E8">
        <w:rPr>
          <w:rFonts w:ascii="Times New Roman" w:hAnsi="Times New Roman" w:cs="Times New Roman"/>
        </w:rPr>
        <w:t xml:space="preserve"> (упрощенная схема не отражает всех деталей архитектуры). </w:t>
      </w:r>
    </w:p>
    <w:p w:rsidR="000F5339" w:rsidRPr="003523E8" w:rsidRDefault="000F5339">
      <w:pPr>
        <w:spacing w:after="330" w:line="265" w:lineRule="auto"/>
        <w:ind w:right="7"/>
        <w:jc w:val="center"/>
        <w:rPr>
          <w:rFonts w:ascii="Times New Roman" w:hAnsi="Times New Roman" w:cs="Times New Roman"/>
        </w:rPr>
      </w:pPr>
    </w:p>
    <w:p w:rsidR="000F5339" w:rsidRPr="003523E8" w:rsidRDefault="000F5339">
      <w:pPr>
        <w:spacing w:after="330" w:line="265" w:lineRule="auto"/>
        <w:ind w:right="7"/>
        <w:jc w:val="center"/>
        <w:rPr>
          <w:rFonts w:ascii="Times New Roman" w:hAnsi="Times New Roman" w:cs="Times New Roman"/>
        </w:rPr>
      </w:pPr>
      <w:r w:rsidRPr="003523E8">
        <w:rPr>
          <w:rFonts w:ascii="Times New Roman" w:hAnsi="Times New Roman" w:cs="Times New Roman"/>
          <w:noProof/>
        </w:rPr>
        <w:lastRenderedPageBreak/>
        <w:drawing>
          <wp:inline distT="0" distB="0" distL="0" distR="0">
            <wp:extent cx="4655820" cy="2308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2308860"/>
                    </a:xfrm>
                    <a:prstGeom prst="rect">
                      <a:avLst/>
                    </a:prstGeom>
                    <a:noFill/>
                    <a:ln>
                      <a:noFill/>
                    </a:ln>
                  </pic:spPr>
                </pic:pic>
              </a:graphicData>
            </a:graphic>
          </wp:inline>
        </w:drawing>
      </w:r>
    </w:p>
    <w:p w:rsidR="00F7147C" w:rsidRPr="003523E8" w:rsidRDefault="00FF74DA">
      <w:pPr>
        <w:spacing w:after="330" w:line="265" w:lineRule="auto"/>
        <w:ind w:right="7"/>
        <w:jc w:val="center"/>
        <w:rPr>
          <w:rFonts w:ascii="Times New Roman" w:hAnsi="Times New Roman" w:cs="Times New Roman"/>
        </w:rPr>
      </w:pPr>
      <w:r w:rsidRPr="003523E8">
        <w:rPr>
          <w:rFonts w:ascii="Times New Roman" w:hAnsi="Times New Roman" w:cs="Times New Roman"/>
        </w:rPr>
        <w:t xml:space="preserve">Рис. </w:t>
      </w:r>
      <w:r w:rsidR="000F5339" w:rsidRPr="003523E8">
        <w:rPr>
          <w:rFonts w:ascii="Times New Roman" w:hAnsi="Times New Roman" w:cs="Times New Roman"/>
        </w:rPr>
        <w:t>4</w:t>
      </w:r>
      <w:r w:rsidRPr="003523E8">
        <w:rPr>
          <w:rFonts w:ascii="Times New Roman" w:hAnsi="Times New Roman" w:cs="Times New Roman"/>
        </w:rPr>
        <w:t xml:space="preserve">. Упрощенная архитектура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Прямоугольники над разделительной линией соответствуют процессам пользовательского режима, а компоненты под ней — сервисам режима ядра. Известно, что потоки пользовательского режима выполняются в защищенных адресных пространствах процессов (хотя при выполнении в режиме ядра они получают доступ к системному пространству). Таким образом, процессы поддержки системы, сервисов, приложений и подсистем окружения имеют свое адресное пространство.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Существует четыре типа пользовательских процессов: </w:t>
      </w:r>
    </w:p>
    <w:p w:rsidR="00F7147C" w:rsidRPr="003523E8" w:rsidRDefault="00FF74DA">
      <w:pPr>
        <w:numPr>
          <w:ilvl w:val="0"/>
          <w:numId w:val="5"/>
        </w:numPr>
        <w:spacing w:after="142"/>
        <w:ind w:hanging="360"/>
        <w:rPr>
          <w:rFonts w:ascii="Times New Roman" w:hAnsi="Times New Roman" w:cs="Times New Roman"/>
        </w:rPr>
      </w:pPr>
      <w:r w:rsidRPr="003523E8">
        <w:rPr>
          <w:rFonts w:ascii="Times New Roman" w:hAnsi="Times New Roman" w:cs="Times New Roman"/>
          <w:b/>
        </w:rPr>
        <w:t>фиксированные процессы поддержки системы</w:t>
      </w:r>
      <w:r w:rsidRPr="003523E8">
        <w:rPr>
          <w:rFonts w:ascii="Times New Roman" w:hAnsi="Times New Roman" w:cs="Times New Roman"/>
        </w:rPr>
        <w:t xml:space="preserve"> (</w:t>
      </w:r>
      <w:proofErr w:type="spellStart"/>
      <w:r w:rsidRPr="003523E8">
        <w:rPr>
          <w:rFonts w:ascii="Times New Roman" w:hAnsi="Times New Roman" w:cs="Times New Roman"/>
        </w:rPr>
        <w:t>system</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support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processes</w:t>
      </w:r>
      <w:proofErr w:type="spellEnd"/>
      <w:r w:rsidRPr="003523E8">
        <w:rPr>
          <w:rFonts w:ascii="Times New Roman" w:hAnsi="Times New Roman" w:cs="Times New Roman"/>
        </w:rPr>
        <w:t xml:space="preserve">) — например, процесс обработки входа в систему и диспетчер сеансов, не являющиеся сервисами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(т. е. не запускаемые диспетчером управления сервисами); </w:t>
      </w:r>
    </w:p>
    <w:p w:rsidR="00F7147C" w:rsidRPr="003523E8" w:rsidRDefault="00FF74DA">
      <w:pPr>
        <w:numPr>
          <w:ilvl w:val="0"/>
          <w:numId w:val="5"/>
        </w:numPr>
        <w:spacing w:after="143"/>
        <w:ind w:hanging="360"/>
        <w:rPr>
          <w:rFonts w:ascii="Times New Roman" w:hAnsi="Times New Roman" w:cs="Times New Roman"/>
        </w:rPr>
      </w:pPr>
      <w:r w:rsidRPr="003523E8">
        <w:rPr>
          <w:rFonts w:ascii="Times New Roman" w:hAnsi="Times New Roman" w:cs="Times New Roman"/>
          <w:b/>
        </w:rPr>
        <w:t>процессы сервисов</w:t>
      </w:r>
      <w:r w:rsidRPr="003523E8">
        <w:rPr>
          <w:rFonts w:ascii="Times New Roman" w:hAnsi="Times New Roman" w:cs="Times New Roman"/>
        </w:rPr>
        <w:t xml:space="preserve"> (</w:t>
      </w:r>
      <w:proofErr w:type="spellStart"/>
      <w:r w:rsidRPr="003523E8">
        <w:rPr>
          <w:rFonts w:ascii="Times New Roman" w:hAnsi="Times New Roman" w:cs="Times New Roman"/>
        </w:rPr>
        <w:t>service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processes</w:t>
      </w:r>
      <w:proofErr w:type="spellEnd"/>
      <w:r w:rsidRPr="003523E8">
        <w:rPr>
          <w:rFonts w:ascii="Times New Roman" w:hAnsi="Times New Roman" w:cs="Times New Roman"/>
        </w:rPr>
        <w:t xml:space="preserve">) — носители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-сервисов вроде </w:t>
      </w:r>
      <w:proofErr w:type="spellStart"/>
      <w:r w:rsidRPr="003523E8">
        <w:rPr>
          <w:rFonts w:ascii="Times New Roman" w:hAnsi="Times New Roman" w:cs="Times New Roman"/>
        </w:rPr>
        <w:t>Task</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Scheduler</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Spooler</w:t>
      </w:r>
      <w:proofErr w:type="spellEnd"/>
      <w:r w:rsidRPr="003523E8">
        <w:rPr>
          <w:rFonts w:ascii="Times New Roman" w:hAnsi="Times New Roman" w:cs="Times New Roman"/>
        </w:rPr>
        <w:t xml:space="preserve">. Многие серверные приложения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например </w:t>
      </w:r>
      <w:proofErr w:type="spellStart"/>
      <w:r w:rsidRPr="003523E8">
        <w:rPr>
          <w:rFonts w:ascii="Times New Roman" w:hAnsi="Times New Roman" w:cs="Times New Roman"/>
        </w:rPr>
        <w:t>Microsoft</w:t>
      </w:r>
      <w:proofErr w:type="spellEnd"/>
      <w:r w:rsidRPr="003523E8">
        <w:rPr>
          <w:rFonts w:ascii="Times New Roman" w:hAnsi="Times New Roman" w:cs="Times New Roman"/>
        </w:rPr>
        <w:t xml:space="preserve"> SQL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Microsoft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Exchange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тоже включают компоненты, выполняемые как сервисы;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b/>
        </w:rPr>
        <w:t>пользовательские приложения</w:t>
      </w:r>
      <w:r w:rsidRPr="003523E8">
        <w:rPr>
          <w:rFonts w:ascii="Times New Roman" w:hAnsi="Times New Roman" w:cs="Times New Roman"/>
        </w:rPr>
        <w:t xml:space="preserve"> (</w:t>
      </w:r>
      <w:proofErr w:type="spellStart"/>
      <w:r w:rsidRPr="003523E8">
        <w:rPr>
          <w:rFonts w:ascii="Times New Roman" w:hAnsi="Times New Roman" w:cs="Times New Roman"/>
        </w:rPr>
        <w:t>user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applications</w:t>
      </w:r>
      <w:proofErr w:type="spellEnd"/>
      <w:r w:rsidRPr="003523E8">
        <w:rPr>
          <w:rFonts w:ascii="Times New Roman" w:hAnsi="Times New Roman" w:cs="Times New Roman"/>
        </w:rPr>
        <w:t xml:space="preserve">) — бывают шести типов: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32-разрядной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64-разрядной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16-разрядной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3.1,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16-разрядной MS-DOS,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32-разрядной POSIX,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rPr>
        <w:t xml:space="preserve">32-разрядной OS/2; </w:t>
      </w:r>
    </w:p>
    <w:p w:rsidR="00F7147C" w:rsidRPr="003523E8" w:rsidRDefault="00FF74DA">
      <w:pPr>
        <w:numPr>
          <w:ilvl w:val="0"/>
          <w:numId w:val="5"/>
        </w:numPr>
        <w:ind w:hanging="360"/>
        <w:rPr>
          <w:rFonts w:ascii="Times New Roman" w:hAnsi="Times New Roman" w:cs="Times New Roman"/>
        </w:rPr>
      </w:pPr>
      <w:r w:rsidRPr="003523E8">
        <w:rPr>
          <w:rFonts w:ascii="Times New Roman" w:hAnsi="Times New Roman" w:cs="Times New Roman"/>
          <w:b/>
        </w:rPr>
        <w:t>подсистемы окружения</w:t>
      </w:r>
      <w:r w:rsidRPr="003523E8">
        <w:rPr>
          <w:rFonts w:ascii="Times New Roman" w:hAnsi="Times New Roman" w:cs="Times New Roman"/>
        </w:rPr>
        <w:t xml:space="preserve"> (</w:t>
      </w:r>
      <w:proofErr w:type="spellStart"/>
      <w:r w:rsidRPr="003523E8">
        <w:rPr>
          <w:rFonts w:ascii="Times New Roman" w:hAnsi="Times New Roman" w:cs="Times New Roman"/>
        </w:rPr>
        <w:t>environment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subsystems</w:t>
      </w:r>
      <w:proofErr w:type="spellEnd"/>
      <w:r w:rsidRPr="003523E8">
        <w:rPr>
          <w:rFonts w:ascii="Times New Roman" w:hAnsi="Times New Roman" w:cs="Times New Roman"/>
        </w:rPr>
        <w:t xml:space="preserve">) — реализованы как часть поддержки среды ОС, предоставляемой пользователям и программистам. Изначально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NT поставлялась с тремя подсистемами окружения: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POSIX и OS/2. Последняя была изъята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Что касается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то в ней исходно поставляется только 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улучшенная подсистема POSIX доступна как часть бесплатного продукта </w:t>
      </w:r>
      <w:proofErr w:type="spellStart"/>
      <w:r w:rsidRPr="003523E8">
        <w:rPr>
          <w:rFonts w:ascii="Times New Roman" w:hAnsi="Times New Roman" w:cs="Times New Roman"/>
        </w:rPr>
        <w:t>Services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for</w:t>
      </w:r>
      <w:proofErr w:type="spellEnd"/>
      <w:r w:rsidRPr="003523E8">
        <w:rPr>
          <w:rFonts w:ascii="Times New Roman" w:hAnsi="Times New Roman" w:cs="Times New Roman"/>
        </w:rPr>
        <w:t xml:space="preserve"> UNIX.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пользовательские приложения не могут вызывать родные сервисы ОС напрямую, вместо этого они работают с одной или несколькими DLL подсистем. Их назначение заключается в трансляции документированных функций в соответствующие внутренние (и обычно недокументированные) вызовы системных сервисов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spacing w:after="138"/>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включает следующие компоненты режима ядра: </w:t>
      </w:r>
    </w:p>
    <w:p w:rsidR="00F7147C" w:rsidRPr="003523E8" w:rsidRDefault="00FF74DA">
      <w:pPr>
        <w:numPr>
          <w:ilvl w:val="0"/>
          <w:numId w:val="5"/>
        </w:numPr>
        <w:spacing w:after="142"/>
        <w:ind w:hanging="360"/>
        <w:rPr>
          <w:rFonts w:ascii="Times New Roman" w:hAnsi="Times New Roman" w:cs="Times New Roman"/>
        </w:rPr>
      </w:pPr>
      <w:r w:rsidRPr="003523E8">
        <w:rPr>
          <w:rFonts w:ascii="Times New Roman" w:hAnsi="Times New Roman" w:cs="Times New Roman"/>
          <w:b/>
        </w:rPr>
        <w:t>Исполнительная система</w:t>
      </w:r>
      <w:r w:rsidRPr="003523E8">
        <w:rPr>
          <w:rFonts w:ascii="Times New Roman" w:hAnsi="Times New Roman" w:cs="Times New Roman"/>
        </w:rPr>
        <w:t xml:space="preserve"> (</w:t>
      </w:r>
      <w:proofErr w:type="spellStart"/>
      <w:r w:rsidRPr="003523E8">
        <w:rPr>
          <w:rFonts w:ascii="Times New Roman" w:hAnsi="Times New Roman" w:cs="Times New Roman"/>
        </w:rPr>
        <w:t>executive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содержащая базовые сервисы ОС, которые обеспечивают управление памятью, процессами и потоками, защиту, ввод-вывод и взаимодействие между процессами. </w:t>
      </w:r>
    </w:p>
    <w:p w:rsidR="00F7147C" w:rsidRPr="003523E8" w:rsidRDefault="00FF74DA">
      <w:pPr>
        <w:numPr>
          <w:ilvl w:val="0"/>
          <w:numId w:val="5"/>
        </w:numPr>
        <w:spacing w:after="142"/>
        <w:ind w:hanging="360"/>
        <w:rPr>
          <w:rFonts w:ascii="Times New Roman" w:hAnsi="Times New Roman" w:cs="Times New Roman"/>
        </w:rPr>
      </w:pPr>
      <w:r w:rsidRPr="003523E8">
        <w:rPr>
          <w:rFonts w:ascii="Times New Roman" w:hAnsi="Times New Roman" w:cs="Times New Roman"/>
          <w:b/>
        </w:rPr>
        <w:t>Ядро</w:t>
      </w:r>
      <w:r w:rsidRPr="003523E8">
        <w:rPr>
          <w:rFonts w:ascii="Times New Roman" w:hAnsi="Times New Roman" w:cs="Times New Roman"/>
        </w:rPr>
        <w:t xml:space="preserve"> (</w:t>
      </w:r>
      <w:proofErr w:type="spellStart"/>
      <w:r w:rsidRPr="003523E8">
        <w:rPr>
          <w:rFonts w:ascii="Times New Roman" w:hAnsi="Times New Roman" w:cs="Times New Roman"/>
        </w:rPr>
        <w:t>kernel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содержащее низкоуровневые функции ОС, которые поддерживают, например, планирование потоков, диспетчеризацию прерываний и исключений, а также синхронизацию при использовании нескольких CPU. Оно также предоставляет набор процедур и </w:t>
      </w:r>
      <w:r w:rsidRPr="003523E8">
        <w:rPr>
          <w:rFonts w:ascii="Times New Roman" w:hAnsi="Times New Roman" w:cs="Times New Roman"/>
        </w:rPr>
        <w:lastRenderedPageBreak/>
        <w:t xml:space="preserve">базовых объектов, применяемых исполнительной системой для реализации структур более высокого уровня. </w:t>
      </w:r>
    </w:p>
    <w:p w:rsidR="00F7147C" w:rsidRPr="003523E8" w:rsidRDefault="00FF74DA">
      <w:pPr>
        <w:numPr>
          <w:ilvl w:val="0"/>
          <w:numId w:val="5"/>
        </w:numPr>
        <w:spacing w:after="137"/>
        <w:ind w:hanging="360"/>
        <w:rPr>
          <w:rFonts w:ascii="Times New Roman" w:hAnsi="Times New Roman" w:cs="Times New Roman"/>
        </w:rPr>
      </w:pPr>
      <w:r w:rsidRPr="003523E8">
        <w:rPr>
          <w:rFonts w:ascii="Times New Roman" w:hAnsi="Times New Roman" w:cs="Times New Roman"/>
          <w:b/>
        </w:rPr>
        <w:t>Драйверы устройств</w:t>
      </w:r>
      <w:r w:rsidRPr="003523E8">
        <w:rPr>
          <w:rFonts w:ascii="Times New Roman" w:hAnsi="Times New Roman" w:cs="Times New Roman"/>
        </w:rPr>
        <w:t xml:space="preserve"> (</w:t>
      </w:r>
      <w:proofErr w:type="spellStart"/>
      <w:r w:rsidRPr="003523E8">
        <w:rPr>
          <w:rFonts w:ascii="Times New Roman" w:hAnsi="Times New Roman" w:cs="Times New Roman"/>
        </w:rPr>
        <w:t>device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drivers</w:t>
      </w:r>
      <w:proofErr w:type="spellEnd"/>
      <w:r w:rsidRPr="003523E8">
        <w:rPr>
          <w:rFonts w:ascii="Times New Roman" w:hAnsi="Times New Roman" w:cs="Times New Roman"/>
        </w:rPr>
        <w:t xml:space="preserve">), в состав которых входят драйверы аппаратных устройств, транслирующие пользовательские вызовы функции ввода-вывода в запросы, специфичные для конкретного устройства, а также сетевые драйверы и драйверы файловых систем. </w:t>
      </w:r>
    </w:p>
    <w:p w:rsidR="00F7147C" w:rsidRPr="003523E8" w:rsidRDefault="00FF74DA">
      <w:pPr>
        <w:numPr>
          <w:ilvl w:val="0"/>
          <w:numId w:val="5"/>
        </w:numPr>
        <w:spacing w:after="142"/>
        <w:ind w:hanging="360"/>
        <w:rPr>
          <w:rFonts w:ascii="Times New Roman" w:hAnsi="Times New Roman" w:cs="Times New Roman"/>
        </w:rPr>
      </w:pPr>
      <w:r w:rsidRPr="003523E8">
        <w:rPr>
          <w:rFonts w:ascii="Times New Roman" w:hAnsi="Times New Roman" w:cs="Times New Roman"/>
          <w:b/>
        </w:rPr>
        <w:t>Уровень абстрагирования от оборудования</w:t>
      </w:r>
      <w:r w:rsidRPr="003523E8">
        <w:rPr>
          <w:rFonts w:ascii="Times New Roman" w:hAnsi="Times New Roman" w:cs="Times New Roman"/>
        </w:rPr>
        <w:t xml:space="preserve"> (</w:t>
      </w:r>
      <w:proofErr w:type="spellStart"/>
      <w:r w:rsidRPr="003523E8">
        <w:rPr>
          <w:rFonts w:ascii="Times New Roman" w:hAnsi="Times New Roman" w:cs="Times New Roman"/>
        </w:rPr>
        <w:t>hardware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abstraction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layer</w:t>
      </w:r>
      <w:proofErr w:type="spellEnd"/>
      <w:r w:rsidRPr="003523E8">
        <w:rPr>
          <w:rFonts w:ascii="Times New Roman" w:hAnsi="Times New Roman" w:cs="Times New Roman"/>
        </w:rPr>
        <w:t xml:space="preserve">, HAL), изолирующий ядро, драйверы и исполнительную систему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от специфики оборудования на данной аппаратной платформе (например, от различий между материнскими платами). </w:t>
      </w:r>
    </w:p>
    <w:p w:rsidR="00F7147C" w:rsidRPr="003523E8" w:rsidRDefault="00FF74DA">
      <w:pPr>
        <w:numPr>
          <w:ilvl w:val="0"/>
          <w:numId w:val="5"/>
        </w:numPr>
        <w:spacing w:after="262"/>
        <w:ind w:hanging="360"/>
        <w:rPr>
          <w:rFonts w:ascii="Times New Roman" w:hAnsi="Times New Roman" w:cs="Times New Roman"/>
        </w:rPr>
      </w:pPr>
      <w:r w:rsidRPr="003523E8">
        <w:rPr>
          <w:rFonts w:ascii="Times New Roman" w:hAnsi="Times New Roman" w:cs="Times New Roman"/>
          <w:b/>
        </w:rPr>
        <w:t>Подсистема поддержки окон и графики</w:t>
      </w:r>
      <w:r w:rsidRPr="003523E8">
        <w:rPr>
          <w:rFonts w:ascii="Times New Roman" w:hAnsi="Times New Roman" w:cs="Times New Roman"/>
        </w:rPr>
        <w:t xml:space="preserve"> (</w:t>
      </w:r>
      <w:proofErr w:type="spellStart"/>
      <w:r w:rsidRPr="003523E8">
        <w:rPr>
          <w:rFonts w:ascii="Times New Roman" w:hAnsi="Times New Roman" w:cs="Times New Roman"/>
        </w:rPr>
        <w:t>windowing</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and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graphics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system</w:t>
      </w:r>
      <w:proofErr w:type="spellEnd"/>
      <w:r w:rsidRPr="003523E8">
        <w:rPr>
          <w:rFonts w:ascii="Times New Roman" w:hAnsi="Times New Roman" w:cs="Times New Roman"/>
        </w:rPr>
        <w:t xml:space="preserve">), реализующая функции графического пользовательского интерфейса (GUI), более известные как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-функции модулей USER и GDI. Эти функции обеспечивают поддержку окон, элементов управления пользовательского интерфейса и отрисовку графики. </w:t>
      </w:r>
    </w:p>
    <w:p w:rsidR="00F7147C" w:rsidRPr="003523E8" w:rsidRDefault="00FF74DA">
      <w:pPr>
        <w:pStyle w:val="3"/>
        <w:ind w:left="-5"/>
        <w:rPr>
          <w:rFonts w:ascii="Times New Roman" w:hAnsi="Times New Roman" w:cs="Times New Roman"/>
        </w:rPr>
      </w:pPr>
      <w:bookmarkStart w:id="28" w:name="_Toc18877039"/>
      <w:bookmarkStart w:id="29" w:name="_Toc37861"/>
      <w:r w:rsidRPr="003523E8">
        <w:rPr>
          <w:rFonts w:ascii="Times New Roman" w:hAnsi="Times New Roman" w:cs="Times New Roman"/>
        </w:rPr>
        <w:t>Переносимость</w:t>
      </w:r>
      <w:bookmarkEnd w:id="28"/>
      <w:r w:rsidRPr="003523E8">
        <w:rPr>
          <w:rFonts w:ascii="Times New Roman" w:hAnsi="Times New Roman" w:cs="Times New Roman"/>
        </w:rPr>
        <w:t xml:space="preserve"> </w:t>
      </w:r>
      <w:bookmarkEnd w:id="29"/>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рассчитана на разные аппаратные платформы, включая как CISC-системы </w:t>
      </w:r>
      <w:proofErr w:type="spellStart"/>
      <w:r w:rsidRPr="003523E8">
        <w:rPr>
          <w:rFonts w:ascii="Times New Roman" w:hAnsi="Times New Roman" w:cs="Times New Roman"/>
        </w:rPr>
        <w:t>Intel</w:t>
      </w:r>
      <w:proofErr w:type="spellEnd"/>
      <w:r w:rsidRPr="003523E8">
        <w:rPr>
          <w:rFonts w:ascii="Times New Roman" w:hAnsi="Times New Roman" w:cs="Times New Roman"/>
        </w:rPr>
        <w:t xml:space="preserve">, так и RISC-системы. </w:t>
      </w:r>
    </w:p>
    <w:p w:rsidR="00F7147C" w:rsidRPr="003523E8" w:rsidRDefault="00FF74DA">
      <w:pPr>
        <w:spacing w:after="143"/>
        <w:ind w:left="-5"/>
        <w:rPr>
          <w:rFonts w:ascii="Times New Roman" w:hAnsi="Times New Roman" w:cs="Times New Roman"/>
        </w:rPr>
      </w:pPr>
      <w:r w:rsidRPr="003523E8">
        <w:rPr>
          <w:rFonts w:ascii="Times New Roman" w:hAnsi="Times New Roman" w:cs="Times New Roman"/>
        </w:rPr>
        <w:t xml:space="preserve">Переносимость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между системами с различной аппаратной архитектурой и платформами достигается главным образом двумя способами. </w:t>
      </w:r>
    </w:p>
    <w:p w:rsidR="00F7147C" w:rsidRPr="003523E8" w:rsidRDefault="00FF74DA">
      <w:pPr>
        <w:numPr>
          <w:ilvl w:val="0"/>
          <w:numId w:val="6"/>
        </w:numPr>
        <w:spacing w:after="145"/>
        <w:ind w:hanging="351"/>
        <w:rPr>
          <w:rFonts w:ascii="Times New Roman" w:hAnsi="Times New Roman" w:cs="Times New Roman"/>
        </w:rPr>
      </w:pPr>
      <w:proofErr w:type="spellStart"/>
      <w:r w:rsidRPr="003523E8">
        <w:rPr>
          <w:rFonts w:ascii="Times New Roman" w:hAnsi="Times New Roman" w:cs="Times New Roman"/>
          <w:b/>
        </w:rPr>
        <w:t>Windows</w:t>
      </w:r>
      <w:proofErr w:type="spellEnd"/>
      <w:r w:rsidRPr="003523E8">
        <w:rPr>
          <w:rFonts w:ascii="Times New Roman" w:hAnsi="Times New Roman" w:cs="Times New Roman"/>
          <w:b/>
        </w:rPr>
        <w:t xml:space="preserve"> имеет многоуровневую структуру</w:t>
      </w:r>
      <w:r w:rsidRPr="003523E8">
        <w:rPr>
          <w:rFonts w:ascii="Times New Roman" w:hAnsi="Times New Roman" w:cs="Times New Roman"/>
        </w:rPr>
        <w:t>. Специфичные для архитектуры CPU или платформы низкоуровневые части системы вынесены в отдельные модули. Благодаря этому высокоуровневая часть системы не зависит от специфики архитектур и аппаратных платформ. Ключевые компоненты, обеспечивающие переносимость ОС, — ядро (содержится в файле Ntoskrnl.exe) и уровень абстрагирования от оборудования (HAL) (содержится в файле Hal.dll). Функции, специфичные для конкретной архитектуры (переключение контекста потоков, диспетчеризация ловушек и др.), реализованы в ядре. Функции, которые могут отличаться на компьютерах с одинаковой архитектурой (например, в системах с разными материнскими платами), реализованы в HAL. Еще один компонент, содержащий большую долю кода, специфичного для конкретной архитектуры — диспетчер памяти (</w:t>
      </w:r>
      <w:proofErr w:type="spellStart"/>
      <w:r w:rsidRPr="003523E8">
        <w:rPr>
          <w:rFonts w:ascii="Times New Roman" w:hAnsi="Times New Roman" w:cs="Times New Roman"/>
        </w:rPr>
        <w:t>memory</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manager</w:t>
      </w:r>
      <w:proofErr w:type="spellEnd"/>
      <w:r w:rsidRPr="003523E8">
        <w:rPr>
          <w:rFonts w:ascii="Times New Roman" w:hAnsi="Times New Roman" w:cs="Times New Roman"/>
        </w:rPr>
        <w:t xml:space="preserve">), но если рассматривать систему в целом, такого кода все равно немного. </w:t>
      </w:r>
    </w:p>
    <w:p w:rsidR="00F7147C" w:rsidRPr="003523E8" w:rsidRDefault="00FF74DA">
      <w:pPr>
        <w:numPr>
          <w:ilvl w:val="0"/>
          <w:numId w:val="6"/>
        </w:numPr>
        <w:spacing w:after="268"/>
        <w:ind w:hanging="351"/>
        <w:rPr>
          <w:rFonts w:ascii="Times New Roman" w:hAnsi="Times New Roman" w:cs="Times New Roman"/>
        </w:rPr>
      </w:pPr>
      <w:r w:rsidRPr="003523E8">
        <w:rPr>
          <w:rFonts w:ascii="Times New Roman" w:hAnsi="Times New Roman" w:cs="Times New Roman"/>
          <w:b/>
        </w:rPr>
        <w:t xml:space="preserve">Подавляющее большинство компонентов </w:t>
      </w:r>
      <w:proofErr w:type="spellStart"/>
      <w:r w:rsidRPr="003523E8">
        <w:rPr>
          <w:rFonts w:ascii="Times New Roman" w:hAnsi="Times New Roman" w:cs="Times New Roman"/>
          <w:b/>
        </w:rPr>
        <w:t>Windows</w:t>
      </w:r>
      <w:proofErr w:type="spellEnd"/>
      <w:r w:rsidRPr="003523E8">
        <w:rPr>
          <w:rFonts w:ascii="Times New Roman" w:hAnsi="Times New Roman" w:cs="Times New Roman"/>
          <w:b/>
        </w:rPr>
        <w:t xml:space="preserve"> написано на С и лишь часть из них — на C++</w:t>
      </w:r>
      <w:r w:rsidRPr="003523E8">
        <w:rPr>
          <w:rFonts w:ascii="Times New Roman" w:hAnsi="Times New Roman" w:cs="Times New Roman"/>
        </w:rPr>
        <w:t xml:space="preserve">. Язык ассемблера применяли только при создании частей системы, напрямую взаимодействующих с системным оборудованием (например, при написании обработчика ловушек прерываний) или требующих исключительного быстродействия (скажем, при переключении контекста). Ассемблерный код имеется не только в ядре и HAL, но и в составе некоторых других частей ОС: процедур, реализующих взаимоблокировку, механизма вызова локальных процедур (LPC), части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выполняемой в режиме ядра, и даже в некоторых библиотеках пользовательского режима (например, в коде запуска процессов в Ntdll.dll — системной библиотеке). </w:t>
      </w:r>
    </w:p>
    <w:p w:rsidR="00F7147C" w:rsidRPr="003523E8" w:rsidRDefault="00FF74DA">
      <w:pPr>
        <w:pStyle w:val="3"/>
        <w:ind w:left="-5"/>
        <w:rPr>
          <w:rFonts w:ascii="Times New Roman" w:hAnsi="Times New Roman" w:cs="Times New Roman"/>
        </w:rPr>
      </w:pPr>
      <w:bookmarkStart w:id="30" w:name="_Toc18877040"/>
      <w:bookmarkStart w:id="31" w:name="_Toc37862"/>
      <w:r w:rsidRPr="003523E8">
        <w:rPr>
          <w:rFonts w:ascii="Times New Roman" w:hAnsi="Times New Roman" w:cs="Times New Roman"/>
        </w:rPr>
        <w:t>Симметричная многопроцессорная обработка</w:t>
      </w:r>
      <w:bookmarkEnd w:id="30"/>
      <w:r w:rsidRPr="003523E8">
        <w:rPr>
          <w:rFonts w:ascii="Times New Roman" w:hAnsi="Times New Roman" w:cs="Times New Roman"/>
        </w:rPr>
        <w:t xml:space="preserve"> </w:t>
      </w:r>
      <w:bookmarkEnd w:id="31"/>
    </w:p>
    <w:p w:rsidR="00F7147C" w:rsidRPr="003523E8" w:rsidRDefault="00FF74DA">
      <w:pPr>
        <w:ind w:left="-5"/>
        <w:rPr>
          <w:rFonts w:ascii="Times New Roman" w:hAnsi="Times New Roman" w:cs="Times New Roman"/>
        </w:rPr>
      </w:pPr>
      <w:r w:rsidRPr="003523E8">
        <w:rPr>
          <w:rFonts w:ascii="Times New Roman" w:hAnsi="Times New Roman" w:cs="Times New Roman"/>
          <w:b/>
        </w:rPr>
        <w:t>Многозадачность</w:t>
      </w:r>
      <w:r w:rsidRPr="003523E8">
        <w:rPr>
          <w:rFonts w:ascii="Times New Roman" w:hAnsi="Times New Roman" w:cs="Times New Roman"/>
        </w:rPr>
        <w:t xml:space="preserve"> (</w:t>
      </w:r>
      <w:proofErr w:type="spellStart"/>
      <w:r w:rsidRPr="003523E8">
        <w:rPr>
          <w:rFonts w:ascii="Times New Roman" w:hAnsi="Times New Roman" w:cs="Times New Roman"/>
        </w:rPr>
        <w:t>multitasking</w:t>
      </w:r>
      <w:proofErr w:type="spellEnd"/>
      <w:r w:rsidRPr="003523E8">
        <w:rPr>
          <w:rFonts w:ascii="Times New Roman" w:hAnsi="Times New Roman" w:cs="Times New Roman"/>
        </w:rPr>
        <w:t xml:space="preserve">) — механизм ОС, позволяющий использовать один CPU для выполнения нескольких потоков. Однако истинно одновременное выполнение, например, двух потоков возможно, только если на компьютере установлено два CPU. При многозадачности система лишь создает видимость одновременного выполнения множества потоков, тогда как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система действительно выполняет сразу несколько потоков — по одному на каждом CPU. </w:t>
      </w:r>
    </w:p>
    <w:p w:rsidR="00F7147C" w:rsidRPr="003523E8" w:rsidRDefault="00FF74DA">
      <w:pPr>
        <w:spacing w:after="425"/>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является ОС, поддерживающей </w:t>
      </w:r>
      <w:r w:rsidRPr="003523E8">
        <w:rPr>
          <w:rFonts w:ascii="Times New Roman" w:hAnsi="Times New Roman" w:cs="Times New Roman"/>
          <w:b/>
        </w:rPr>
        <w:t>симметричную многопроцессорную обработку</w:t>
      </w:r>
      <w:r w:rsidRPr="003523E8">
        <w:rPr>
          <w:rFonts w:ascii="Times New Roman" w:hAnsi="Times New Roman" w:cs="Times New Roman"/>
        </w:rPr>
        <w:t xml:space="preserve"> (</w:t>
      </w:r>
      <w:proofErr w:type="spellStart"/>
      <w:r w:rsidRPr="003523E8">
        <w:rPr>
          <w:rFonts w:ascii="Times New Roman" w:hAnsi="Times New Roman" w:cs="Times New Roman"/>
        </w:rPr>
        <w:t>symmetric</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multiprocessing</w:t>
      </w:r>
      <w:proofErr w:type="spellEnd"/>
      <w:r w:rsidRPr="003523E8">
        <w:rPr>
          <w:rFonts w:ascii="Times New Roman" w:hAnsi="Times New Roman" w:cs="Times New Roman"/>
        </w:rPr>
        <w:t>, SMP). В этой модели нет главного CPU; ОС, как и пользовательские потоки, может выполняться на любом CPU. Кроме того, все CPU используют одну и туже память.</w:t>
      </w:r>
      <w:r w:rsidRPr="003523E8">
        <w:rPr>
          <w:rFonts w:ascii="Times New Roman" w:eastAsia="Times New Roman" w:hAnsi="Times New Roman" w:cs="Times New Roman"/>
          <w:sz w:val="28"/>
        </w:rPr>
        <w:t xml:space="preserve"> </w:t>
      </w:r>
      <w:r w:rsidRPr="003523E8">
        <w:rPr>
          <w:rFonts w:ascii="Times New Roman" w:hAnsi="Times New Roman" w:cs="Times New Roman"/>
        </w:rPr>
        <w:t xml:space="preserve">При </w:t>
      </w:r>
      <w:r w:rsidRPr="003523E8">
        <w:rPr>
          <w:rFonts w:ascii="Times New Roman" w:hAnsi="Times New Roman" w:cs="Times New Roman"/>
          <w:b/>
        </w:rPr>
        <w:t>асимметричной многопроцессорной обработке</w:t>
      </w:r>
      <w:r w:rsidRPr="003523E8">
        <w:rPr>
          <w:rFonts w:ascii="Times New Roman" w:hAnsi="Times New Roman" w:cs="Times New Roman"/>
        </w:rPr>
        <w:t xml:space="preserve"> (</w:t>
      </w:r>
      <w:proofErr w:type="spellStart"/>
      <w:r w:rsidRPr="003523E8">
        <w:rPr>
          <w:rFonts w:ascii="Times New Roman" w:hAnsi="Times New Roman" w:cs="Times New Roman"/>
        </w:rPr>
        <w:t>asymmetric</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multiprocessing</w:t>
      </w:r>
      <w:proofErr w:type="spellEnd"/>
      <w:r w:rsidRPr="003523E8">
        <w:rPr>
          <w:rFonts w:ascii="Times New Roman" w:hAnsi="Times New Roman" w:cs="Times New Roman"/>
        </w:rPr>
        <w:t xml:space="preserve">, ASMP) система, напротив, выбирает один из CPU для выполнения кода ядра ОС, а другие CPU выполняют только пользовательский код. Различия между этими двумя моделями показаны на Рис. 6. </w:t>
      </w:r>
    </w:p>
    <w:p w:rsidR="00F7147C" w:rsidRPr="003523E8" w:rsidRDefault="00FF74DA" w:rsidP="005242DA">
      <w:pPr>
        <w:tabs>
          <w:tab w:val="center" w:pos="2619"/>
          <w:tab w:val="center" w:pos="6960"/>
        </w:tabs>
        <w:spacing w:after="0" w:line="259" w:lineRule="auto"/>
        <w:ind w:left="0" w:firstLine="0"/>
        <w:jc w:val="left"/>
        <w:rPr>
          <w:rFonts w:ascii="Times New Roman" w:hAnsi="Times New Roman" w:cs="Times New Roman"/>
        </w:rPr>
      </w:pPr>
      <w:r w:rsidRPr="003523E8">
        <w:rPr>
          <w:rFonts w:ascii="Times New Roman" w:eastAsia="Calibri" w:hAnsi="Times New Roman" w:cs="Times New Roman"/>
          <w:sz w:val="22"/>
        </w:rPr>
        <w:tab/>
      </w:r>
    </w:p>
    <w:p w:rsidR="00F7147C" w:rsidRPr="003523E8" w:rsidRDefault="00FF74DA">
      <w:pPr>
        <w:spacing w:after="301" w:line="259" w:lineRule="auto"/>
        <w:ind w:left="0" w:right="219" w:firstLine="0"/>
        <w:jc w:val="right"/>
        <w:rPr>
          <w:rFonts w:ascii="Times New Roman" w:hAnsi="Times New Roman" w:cs="Times New Roman"/>
        </w:rPr>
      </w:pPr>
      <w:r w:rsidRPr="003523E8">
        <w:rPr>
          <w:rFonts w:ascii="Times New Roman" w:hAnsi="Times New Roman" w:cs="Times New Roman"/>
        </w:rPr>
        <w:t xml:space="preserve"> </w:t>
      </w:r>
    </w:p>
    <w:p w:rsidR="005242DA" w:rsidRDefault="005242DA">
      <w:pPr>
        <w:spacing w:after="330" w:line="265" w:lineRule="auto"/>
        <w:ind w:right="6"/>
        <w:jc w:val="center"/>
        <w:rPr>
          <w:rFonts w:ascii="Times New Roman" w:hAnsi="Times New Roman" w:cs="Times New Roman"/>
        </w:rPr>
      </w:pPr>
      <w:r w:rsidRPr="005242DA">
        <w:rPr>
          <w:noProof/>
        </w:rPr>
        <w:lastRenderedPageBreak/>
        <w:drawing>
          <wp:inline distT="0" distB="0" distL="0" distR="0">
            <wp:extent cx="5356860" cy="32308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3230880"/>
                    </a:xfrm>
                    <a:prstGeom prst="rect">
                      <a:avLst/>
                    </a:prstGeom>
                    <a:noFill/>
                    <a:ln>
                      <a:noFill/>
                    </a:ln>
                  </pic:spPr>
                </pic:pic>
              </a:graphicData>
            </a:graphic>
          </wp:inline>
        </w:drawing>
      </w:r>
    </w:p>
    <w:p w:rsidR="00F7147C" w:rsidRPr="003523E8" w:rsidRDefault="00FF74DA">
      <w:pPr>
        <w:spacing w:after="330" w:line="265" w:lineRule="auto"/>
        <w:ind w:right="6"/>
        <w:jc w:val="center"/>
        <w:rPr>
          <w:rFonts w:ascii="Times New Roman" w:hAnsi="Times New Roman" w:cs="Times New Roman"/>
        </w:rPr>
      </w:pPr>
      <w:r w:rsidRPr="003523E8">
        <w:rPr>
          <w:rFonts w:ascii="Times New Roman" w:hAnsi="Times New Roman" w:cs="Times New Roman"/>
        </w:rPr>
        <w:t xml:space="preserve">Рис. 6. Симметричная и ассиметричная процессорная обработка </w:t>
      </w:r>
    </w:p>
    <w:p w:rsidR="00F7147C" w:rsidRPr="003523E8" w:rsidRDefault="00FF74DA">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поддерживают два новых типа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 </w:t>
      </w:r>
      <w:r w:rsidRPr="003523E8">
        <w:rPr>
          <w:rFonts w:ascii="Times New Roman" w:hAnsi="Times New Roman" w:cs="Times New Roman"/>
          <w:b/>
        </w:rPr>
        <w:t>логические процессоры</w:t>
      </w:r>
      <w:r w:rsidRPr="003523E8">
        <w:rPr>
          <w:rFonts w:ascii="Times New Roman" w:hAnsi="Times New Roman" w:cs="Times New Roman"/>
        </w:rPr>
        <w:t xml:space="preserve"> (</w:t>
      </w:r>
      <w:proofErr w:type="spellStart"/>
      <w:r w:rsidRPr="003523E8">
        <w:rPr>
          <w:rFonts w:ascii="Times New Roman" w:hAnsi="Times New Roman" w:cs="Times New Roman"/>
        </w:rPr>
        <w:t>hyperthreading</w:t>
      </w:r>
      <w:proofErr w:type="spellEnd"/>
      <w:r w:rsidRPr="003523E8">
        <w:rPr>
          <w:rFonts w:ascii="Times New Roman" w:hAnsi="Times New Roman" w:cs="Times New Roman"/>
        </w:rPr>
        <w:t xml:space="preserve">) и </w:t>
      </w:r>
      <w:r w:rsidRPr="003523E8">
        <w:rPr>
          <w:rFonts w:ascii="Times New Roman" w:hAnsi="Times New Roman" w:cs="Times New Roman"/>
          <w:b/>
        </w:rPr>
        <w:t>NUMA</w:t>
      </w:r>
      <w:r w:rsidRPr="003523E8">
        <w:rPr>
          <w:rFonts w:ascii="Times New Roman" w:hAnsi="Times New Roman" w:cs="Times New Roman"/>
        </w:rPr>
        <w:t xml:space="preserve"> (</w:t>
      </w:r>
      <w:proofErr w:type="spellStart"/>
      <w:r w:rsidRPr="003523E8">
        <w:rPr>
          <w:rFonts w:ascii="Times New Roman" w:hAnsi="Times New Roman" w:cs="Times New Roman"/>
        </w:rPr>
        <w:t>Non-Uniform</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Memory</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Architecture</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b/>
        </w:rPr>
        <w:t>Логические процессоры</w:t>
      </w:r>
      <w:r w:rsidRPr="003523E8">
        <w:rPr>
          <w:rFonts w:ascii="Times New Roman" w:hAnsi="Times New Roman" w:cs="Times New Roman"/>
        </w:rPr>
        <w:t xml:space="preserve"> — это технологии, созданная </w:t>
      </w:r>
      <w:proofErr w:type="spellStart"/>
      <w:r w:rsidRPr="003523E8">
        <w:rPr>
          <w:rFonts w:ascii="Times New Roman" w:hAnsi="Times New Roman" w:cs="Times New Roman"/>
        </w:rPr>
        <w:t>Intel</w:t>
      </w:r>
      <w:proofErr w:type="spellEnd"/>
      <w:r w:rsidRPr="003523E8">
        <w:rPr>
          <w:rFonts w:ascii="Times New Roman" w:hAnsi="Times New Roman" w:cs="Times New Roman"/>
        </w:rPr>
        <w:t xml:space="preserve">; благодаря ей на одном физическом CPU может быть несколько логических. Каждый логический CPU имеет свое состояние, но </w:t>
      </w:r>
      <w:r w:rsidRPr="003523E8">
        <w:rPr>
          <w:rFonts w:ascii="Times New Roman" w:hAnsi="Times New Roman" w:cs="Times New Roman"/>
          <w:b/>
        </w:rPr>
        <w:t>исполняющее ядро</w:t>
      </w:r>
      <w:r w:rsidRPr="003523E8">
        <w:rPr>
          <w:rFonts w:ascii="Times New Roman" w:hAnsi="Times New Roman" w:cs="Times New Roman"/>
        </w:rPr>
        <w:t xml:space="preserve"> (</w:t>
      </w:r>
      <w:proofErr w:type="spellStart"/>
      <w:r w:rsidRPr="003523E8">
        <w:rPr>
          <w:rFonts w:ascii="Times New Roman" w:hAnsi="Times New Roman" w:cs="Times New Roman"/>
        </w:rPr>
        <w:t>execution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engine</w:t>
      </w:r>
      <w:proofErr w:type="spellEnd"/>
      <w:r w:rsidRPr="003523E8">
        <w:rPr>
          <w:rFonts w:ascii="Times New Roman" w:hAnsi="Times New Roman" w:cs="Times New Roman"/>
        </w:rPr>
        <w:t xml:space="preserve">) и </w:t>
      </w:r>
      <w:r w:rsidRPr="003523E8">
        <w:rPr>
          <w:rFonts w:ascii="Times New Roman" w:hAnsi="Times New Roman" w:cs="Times New Roman"/>
          <w:b/>
        </w:rPr>
        <w:t>набортный кэш</w:t>
      </w:r>
      <w:r w:rsidRPr="003523E8">
        <w:rPr>
          <w:rFonts w:ascii="Times New Roman" w:hAnsi="Times New Roman" w:cs="Times New Roman"/>
        </w:rPr>
        <w:t xml:space="preserve"> (</w:t>
      </w:r>
      <w:proofErr w:type="spellStart"/>
      <w:r w:rsidRPr="003523E8">
        <w:rPr>
          <w:rFonts w:ascii="Times New Roman" w:hAnsi="Times New Roman" w:cs="Times New Roman"/>
        </w:rPr>
        <w:t>onboard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cache</w:t>
      </w:r>
      <w:proofErr w:type="spellEnd"/>
      <w:r w:rsidRPr="003523E8">
        <w:rPr>
          <w:rFonts w:ascii="Times New Roman" w:hAnsi="Times New Roman" w:cs="Times New Roman"/>
        </w:rPr>
        <w:t xml:space="preserve">) являются общими. Это позволяет одному из логических CPU продолжать работу, пока другой логический CPU занят (например, обработкой прерывания, которая не дает потокам выполняться на этом логическом CPU). Алгоритмы планирования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были оптимизированы под компьютеры с такими CPU.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w:t>
      </w:r>
      <w:r w:rsidRPr="003523E8">
        <w:rPr>
          <w:rFonts w:ascii="Times New Roman" w:hAnsi="Times New Roman" w:cs="Times New Roman"/>
          <w:b/>
        </w:rPr>
        <w:t>NUMA-системах</w:t>
      </w:r>
      <w:r w:rsidRPr="003523E8">
        <w:rPr>
          <w:rFonts w:ascii="Times New Roman" w:hAnsi="Times New Roman" w:cs="Times New Roman"/>
        </w:rPr>
        <w:t xml:space="preserve"> CPU группируются в блоки, называемые узлами (</w:t>
      </w:r>
      <w:proofErr w:type="spellStart"/>
      <w:r w:rsidRPr="003523E8">
        <w:rPr>
          <w:rFonts w:ascii="Times New Roman" w:hAnsi="Times New Roman" w:cs="Times New Roman"/>
        </w:rPr>
        <w:t>nodes</w:t>
      </w:r>
      <w:proofErr w:type="spellEnd"/>
      <w:r w:rsidRPr="003523E8">
        <w:rPr>
          <w:rFonts w:ascii="Times New Roman" w:hAnsi="Times New Roman" w:cs="Times New Roman"/>
        </w:rPr>
        <w:t xml:space="preserve">). В каждом узле имеются свои CPU и память, и он соединяется с остальными узлами специальной шиной.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 NUMA-системе по-прежнему работает как SMP-система, в которой все CPU имеют доступ ко всей памяти, — просто доступ к памяти, локальной для узла, осуществляется быстрее, чем к памяти в других узлах. Система стремится повысить производительность, выделяя потокам время на CPU, которые находятся в том же узле, что и используемая память. Она также пытается выделять память в пределах узла, но при необходимости выделяет память и из других узлов.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Хотя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изначально разрабатывалась для поддержки до 32 CPU, многопроцессорной модели не свойственны никакие внутренние особенности, которые ограничивали бы число используемых CPU до 32. Просто это число легко представить битовой маской с помощью машинного 32-разрядного типа данных. И действительно, 64 разрядные версии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поддерживают до 64 CPU, потому что размер слова на 64-разрядных CPU равен 64 битам. </w:t>
      </w:r>
    </w:p>
    <w:p w:rsidR="00F7147C" w:rsidRPr="003523E8" w:rsidRDefault="00FF74DA">
      <w:pPr>
        <w:spacing w:after="19"/>
        <w:ind w:left="-5"/>
        <w:rPr>
          <w:rFonts w:ascii="Times New Roman" w:hAnsi="Times New Roman" w:cs="Times New Roman"/>
          <w:lang w:val="en-US"/>
        </w:rPr>
      </w:pPr>
      <w:r w:rsidRPr="003523E8">
        <w:rPr>
          <w:rFonts w:ascii="Times New Roman" w:hAnsi="Times New Roman" w:cs="Times New Roman"/>
        </w:rPr>
        <w:t xml:space="preserve">Реальное число поддерживаемых CPU зависит от конкретного выпуска </w:t>
      </w:r>
      <w:proofErr w:type="spellStart"/>
      <w:r w:rsidRPr="003523E8">
        <w:rPr>
          <w:rFonts w:ascii="Times New Roman" w:hAnsi="Times New Roman" w:cs="Times New Roman"/>
        </w:rPr>
        <w:t>Windows</w:t>
      </w:r>
      <w:proofErr w:type="spellEnd"/>
      <w:r w:rsidRPr="003523E8">
        <w:rPr>
          <w:rFonts w:ascii="Times New Roman" w:hAnsi="Times New Roman" w:cs="Times New Roman"/>
        </w:rPr>
        <w:t>. Это</w:t>
      </w:r>
      <w:r w:rsidRPr="003523E8">
        <w:rPr>
          <w:rFonts w:ascii="Times New Roman" w:hAnsi="Times New Roman" w:cs="Times New Roman"/>
          <w:lang w:val="en-US"/>
        </w:rPr>
        <w:t xml:space="preserve"> </w:t>
      </w:r>
      <w:r w:rsidRPr="003523E8">
        <w:rPr>
          <w:rFonts w:ascii="Times New Roman" w:hAnsi="Times New Roman" w:cs="Times New Roman"/>
        </w:rPr>
        <w:t>число</w:t>
      </w:r>
      <w:r w:rsidRPr="003523E8">
        <w:rPr>
          <w:rFonts w:ascii="Times New Roman" w:hAnsi="Times New Roman" w:cs="Times New Roman"/>
          <w:lang w:val="en-US"/>
        </w:rPr>
        <w:t xml:space="preserve"> </w:t>
      </w:r>
      <w:r w:rsidRPr="003523E8">
        <w:rPr>
          <w:rFonts w:ascii="Times New Roman" w:hAnsi="Times New Roman" w:cs="Times New Roman"/>
        </w:rPr>
        <w:t>хранится</w:t>
      </w:r>
      <w:r w:rsidRPr="003523E8">
        <w:rPr>
          <w:rFonts w:ascii="Times New Roman" w:hAnsi="Times New Roman" w:cs="Times New Roman"/>
          <w:lang w:val="en-US"/>
        </w:rPr>
        <w:t xml:space="preserve"> </w:t>
      </w:r>
      <w:r w:rsidRPr="003523E8">
        <w:rPr>
          <w:rFonts w:ascii="Times New Roman" w:hAnsi="Times New Roman" w:cs="Times New Roman"/>
        </w:rPr>
        <w:t>в</w:t>
      </w:r>
      <w:r w:rsidRPr="003523E8">
        <w:rPr>
          <w:rFonts w:ascii="Times New Roman" w:hAnsi="Times New Roman" w:cs="Times New Roman"/>
          <w:lang w:val="en-US"/>
        </w:rPr>
        <w:t xml:space="preserve"> </w:t>
      </w:r>
      <w:r w:rsidRPr="003523E8">
        <w:rPr>
          <w:rFonts w:ascii="Times New Roman" w:hAnsi="Times New Roman" w:cs="Times New Roman"/>
        </w:rPr>
        <w:t>параметре</w:t>
      </w:r>
      <w:r w:rsidRPr="003523E8">
        <w:rPr>
          <w:rFonts w:ascii="Times New Roman" w:hAnsi="Times New Roman" w:cs="Times New Roman"/>
          <w:lang w:val="en-US"/>
        </w:rPr>
        <w:t xml:space="preserve"> </w:t>
      </w:r>
      <w:r w:rsidRPr="003523E8">
        <w:rPr>
          <w:rFonts w:ascii="Times New Roman" w:hAnsi="Times New Roman" w:cs="Times New Roman"/>
        </w:rPr>
        <w:t>реестра</w:t>
      </w:r>
      <w:r w:rsidRPr="003523E8">
        <w:rPr>
          <w:rFonts w:ascii="Times New Roman" w:hAnsi="Times New Roman" w:cs="Times New Roman"/>
          <w:lang w:val="en-US"/>
        </w:rPr>
        <w:t xml:space="preserve"> </w:t>
      </w:r>
    </w:p>
    <w:p w:rsidR="00F7147C" w:rsidRPr="003523E8" w:rsidRDefault="00FF74DA">
      <w:pPr>
        <w:spacing w:after="117" w:line="259" w:lineRule="auto"/>
        <w:ind w:left="-5"/>
        <w:jc w:val="left"/>
        <w:rPr>
          <w:rFonts w:ascii="Times New Roman" w:hAnsi="Times New Roman" w:cs="Times New Roman"/>
          <w:lang w:val="en-US"/>
        </w:rPr>
      </w:pPr>
      <w:r w:rsidRPr="003523E8">
        <w:rPr>
          <w:rFonts w:ascii="Times New Roman" w:eastAsia="Courier New" w:hAnsi="Times New Roman" w:cs="Times New Roman"/>
          <w:lang w:val="en-US"/>
        </w:rPr>
        <w:t>HKLM\SYSTEM\CurrentControlSet\Control\Session\Manager\Licensed-Processors</w:t>
      </w:r>
      <w:r w:rsidRPr="003523E8">
        <w:rPr>
          <w:rFonts w:ascii="Times New Roman" w:hAnsi="Times New Roman" w:cs="Times New Roman"/>
          <w:lang w:val="en-US"/>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Для большей производительности ядро и HAL, имеют одно- и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версии. В случае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это относится к шести ключевым системным файлам, а в 32разрядных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 только к трем. В 64-разрядных системах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ядра РАЕ нет, поэтому </w:t>
      </w:r>
      <w:proofErr w:type="spellStart"/>
      <w:r w:rsidRPr="003523E8">
        <w:rPr>
          <w:rFonts w:ascii="Times New Roman" w:hAnsi="Times New Roman" w:cs="Times New Roman"/>
        </w:rPr>
        <w:t>single</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системы отличаются лишь ядром и HAL. </w:t>
      </w:r>
    </w:p>
    <w:p w:rsidR="00F7147C" w:rsidRPr="003523E8" w:rsidRDefault="00FF74DA">
      <w:pPr>
        <w:spacing w:after="264"/>
        <w:ind w:left="-5"/>
        <w:rPr>
          <w:rFonts w:ascii="Times New Roman" w:hAnsi="Times New Roman" w:cs="Times New Roman"/>
        </w:rPr>
      </w:pPr>
      <w:r w:rsidRPr="003523E8">
        <w:rPr>
          <w:rFonts w:ascii="Times New Roman" w:hAnsi="Times New Roman" w:cs="Times New Roman"/>
        </w:rPr>
        <w:t xml:space="preserve">Соответствующие файлы выбираются и копируются в локальный каталог </w:t>
      </w:r>
      <w:r w:rsidRPr="003523E8">
        <w:rPr>
          <w:rFonts w:ascii="Times New Roman" w:eastAsia="Courier New" w:hAnsi="Times New Roman" w:cs="Times New Roman"/>
        </w:rPr>
        <w:t>\</w:t>
      </w:r>
      <w:proofErr w:type="spellStart"/>
      <w:r w:rsidRPr="003523E8">
        <w:rPr>
          <w:rFonts w:ascii="Times New Roman" w:eastAsia="Courier New" w:hAnsi="Times New Roman" w:cs="Times New Roman"/>
        </w:rPr>
        <w:t>Windows</w:t>
      </w:r>
      <w:proofErr w:type="spellEnd"/>
      <w:r w:rsidRPr="003523E8">
        <w:rPr>
          <w:rFonts w:ascii="Times New Roman" w:eastAsia="Courier New" w:hAnsi="Times New Roman" w:cs="Times New Roman"/>
        </w:rPr>
        <w:t>\System32</w:t>
      </w:r>
      <w:r w:rsidRPr="003523E8">
        <w:rPr>
          <w:rFonts w:ascii="Times New Roman" w:hAnsi="Times New Roman" w:cs="Times New Roman"/>
        </w:rPr>
        <w:t xml:space="preserve"> на этапе установки. Чтобы определить, какие файлы были скопированы, см. файл </w:t>
      </w:r>
      <w:r w:rsidRPr="003523E8">
        <w:rPr>
          <w:rFonts w:ascii="Times New Roman" w:eastAsia="Courier New" w:hAnsi="Times New Roman" w:cs="Times New Roman"/>
        </w:rPr>
        <w:t>\</w:t>
      </w:r>
      <w:proofErr w:type="spellStart"/>
      <w:r w:rsidRPr="003523E8">
        <w:rPr>
          <w:rFonts w:ascii="Times New Roman" w:eastAsia="Courier New" w:hAnsi="Times New Roman" w:cs="Times New Roman"/>
        </w:rPr>
        <w:t>Windows</w:t>
      </w:r>
      <w:proofErr w:type="spellEnd"/>
      <w:r w:rsidRPr="003523E8">
        <w:rPr>
          <w:rFonts w:ascii="Times New Roman" w:eastAsia="Courier New" w:hAnsi="Times New Roman" w:cs="Times New Roman"/>
        </w:rPr>
        <w:t>\</w:t>
      </w:r>
      <w:proofErr w:type="spellStart"/>
      <w:r w:rsidRPr="003523E8">
        <w:rPr>
          <w:rFonts w:ascii="Times New Roman" w:eastAsia="Courier New" w:hAnsi="Times New Roman" w:cs="Times New Roman"/>
        </w:rPr>
        <w:t>Repair</w:t>
      </w:r>
      <w:proofErr w:type="spellEnd"/>
      <w:r w:rsidRPr="003523E8">
        <w:rPr>
          <w:rFonts w:ascii="Times New Roman" w:eastAsia="Courier New" w:hAnsi="Times New Roman" w:cs="Times New Roman"/>
        </w:rPr>
        <w:t>\Setup.log</w:t>
      </w:r>
      <w:r w:rsidRPr="003523E8">
        <w:rPr>
          <w:rFonts w:ascii="Times New Roman" w:hAnsi="Times New Roman" w:cs="Times New Roman"/>
        </w:rPr>
        <w:t xml:space="preserve">, где перечисляются все файлы, </w:t>
      </w:r>
      <w:proofErr w:type="spellStart"/>
      <w:r w:rsidRPr="003523E8">
        <w:rPr>
          <w:rFonts w:ascii="Times New Roman" w:hAnsi="Times New Roman" w:cs="Times New Roman"/>
        </w:rPr>
        <w:t>копировавшиеся</w:t>
      </w:r>
      <w:proofErr w:type="spellEnd"/>
      <w:r w:rsidRPr="003523E8">
        <w:rPr>
          <w:rFonts w:ascii="Times New Roman" w:hAnsi="Times New Roman" w:cs="Times New Roman"/>
        </w:rPr>
        <w:t xml:space="preserve"> на локальный системный диск, и каталоги на дистрибутивном носителе, откуда они были взяты. </w:t>
      </w:r>
    </w:p>
    <w:p w:rsidR="00F7147C" w:rsidRPr="003523E8" w:rsidRDefault="00FF74DA">
      <w:pPr>
        <w:pStyle w:val="3"/>
        <w:ind w:left="-5"/>
        <w:rPr>
          <w:rFonts w:ascii="Times New Roman" w:hAnsi="Times New Roman" w:cs="Times New Roman"/>
        </w:rPr>
      </w:pPr>
      <w:bookmarkStart w:id="32" w:name="_Toc18877041"/>
      <w:bookmarkStart w:id="33" w:name="_Toc37863"/>
      <w:r w:rsidRPr="003523E8">
        <w:rPr>
          <w:rFonts w:ascii="Times New Roman" w:hAnsi="Times New Roman" w:cs="Times New Roman"/>
        </w:rPr>
        <w:lastRenderedPageBreak/>
        <w:t>Масштабируемость</w:t>
      </w:r>
      <w:bookmarkEnd w:id="32"/>
      <w:r w:rsidRPr="003523E8">
        <w:rPr>
          <w:rFonts w:ascii="Times New Roman" w:hAnsi="Times New Roman" w:cs="Times New Roman"/>
        </w:rPr>
        <w:t xml:space="preserve"> </w:t>
      </w:r>
      <w:bookmarkEnd w:id="33"/>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b/>
        </w:rPr>
        <w:t>Масштабируемость</w:t>
      </w:r>
      <w:r w:rsidRPr="003523E8">
        <w:rPr>
          <w:rFonts w:ascii="Times New Roman" w:hAnsi="Times New Roman" w:cs="Times New Roman"/>
        </w:rPr>
        <w:t xml:space="preserve"> (</w:t>
      </w:r>
      <w:proofErr w:type="spellStart"/>
      <w:r w:rsidRPr="003523E8">
        <w:rPr>
          <w:rFonts w:ascii="Times New Roman" w:hAnsi="Times New Roman" w:cs="Times New Roman"/>
        </w:rPr>
        <w:t>scalability</w:t>
      </w:r>
      <w:proofErr w:type="spellEnd"/>
      <w:r w:rsidRPr="003523E8">
        <w:rPr>
          <w:rFonts w:ascii="Times New Roman" w:hAnsi="Times New Roman" w:cs="Times New Roman"/>
        </w:rPr>
        <w:t xml:space="preserve">) — одни из ключевых целей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 Для корректного выполнения в SMP-системах ОС должна строго соответствовать определенным требованиям. Решить проблемы конкуренции за ресурсы и другие вопросы в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системах сложнее, чем в </w:t>
      </w:r>
      <w:proofErr w:type="spellStart"/>
      <w:r w:rsidRPr="003523E8">
        <w:rPr>
          <w:rFonts w:ascii="Times New Roman" w:hAnsi="Times New Roman" w:cs="Times New Roman"/>
        </w:rPr>
        <w:t>single</w:t>
      </w:r>
      <w:proofErr w:type="spellEnd"/>
      <w:r w:rsidRPr="003523E8">
        <w:rPr>
          <w:rFonts w:ascii="Times New Roman" w:hAnsi="Times New Roman" w:cs="Times New Roman"/>
        </w:rPr>
        <w:t xml:space="preserve">-CPU, и это нужно учитывать при разработке системы. Некоторые особенности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оказались решающими для ее успеха как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ОС: </w:t>
      </w:r>
    </w:p>
    <w:p w:rsidR="00F7147C" w:rsidRPr="003523E8" w:rsidRDefault="00FF74DA">
      <w:pPr>
        <w:numPr>
          <w:ilvl w:val="0"/>
          <w:numId w:val="7"/>
        </w:numPr>
        <w:spacing w:after="137"/>
        <w:ind w:hanging="351"/>
        <w:rPr>
          <w:rFonts w:ascii="Times New Roman" w:hAnsi="Times New Roman" w:cs="Times New Roman"/>
        </w:rPr>
      </w:pPr>
      <w:r w:rsidRPr="003523E8">
        <w:rPr>
          <w:rFonts w:ascii="Times New Roman" w:hAnsi="Times New Roman" w:cs="Times New Roman"/>
        </w:rPr>
        <w:t xml:space="preserve">способность выполнять код ОС на любом доступном CPU и на нескольких CPU одновременно; </w:t>
      </w:r>
    </w:p>
    <w:p w:rsidR="00F7147C" w:rsidRPr="003523E8" w:rsidRDefault="00FF74DA">
      <w:pPr>
        <w:numPr>
          <w:ilvl w:val="0"/>
          <w:numId w:val="7"/>
        </w:numPr>
        <w:spacing w:after="142"/>
        <w:ind w:hanging="351"/>
        <w:rPr>
          <w:rFonts w:ascii="Times New Roman" w:hAnsi="Times New Roman" w:cs="Times New Roman"/>
        </w:rPr>
      </w:pPr>
      <w:r w:rsidRPr="003523E8">
        <w:rPr>
          <w:rFonts w:ascii="Times New Roman" w:hAnsi="Times New Roman" w:cs="Times New Roman"/>
        </w:rPr>
        <w:t xml:space="preserve">несколько потоков одного процесса можно параллельно выполнять на разных CPU; </w:t>
      </w:r>
    </w:p>
    <w:p w:rsidR="00F7147C" w:rsidRPr="003523E8" w:rsidRDefault="00FF74DA">
      <w:pPr>
        <w:numPr>
          <w:ilvl w:val="0"/>
          <w:numId w:val="7"/>
        </w:numPr>
        <w:spacing w:after="137"/>
        <w:ind w:hanging="351"/>
        <w:rPr>
          <w:rFonts w:ascii="Times New Roman" w:hAnsi="Times New Roman" w:cs="Times New Roman"/>
        </w:rPr>
      </w:pPr>
      <w:r w:rsidRPr="003523E8">
        <w:rPr>
          <w:rFonts w:ascii="Times New Roman" w:hAnsi="Times New Roman" w:cs="Times New Roman"/>
        </w:rPr>
        <w:t xml:space="preserve">тонкая синхронизация внутри ядра (спин-блокировки, спин-блокировки с очередями и др.), драйверов устройств и серверных процессов позволяет выполнять больше компонентов на нескольких CPU одновременно; </w:t>
      </w:r>
    </w:p>
    <w:p w:rsidR="00F7147C" w:rsidRPr="003523E8" w:rsidRDefault="00FF74DA">
      <w:pPr>
        <w:numPr>
          <w:ilvl w:val="0"/>
          <w:numId w:val="7"/>
        </w:numPr>
        <w:ind w:hanging="351"/>
        <w:rPr>
          <w:rFonts w:ascii="Times New Roman" w:hAnsi="Times New Roman" w:cs="Times New Roman"/>
        </w:rPr>
      </w:pPr>
      <w:r w:rsidRPr="003523E8">
        <w:rPr>
          <w:rFonts w:ascii="Times New Roman" w:hAnsi="Times New Roman" w:cs="Times New Roman"/>
        </w:rPr>
        <w:t xml:space="preserve">механизмы вроде портов завершения ввода-вывода, облегчающие эффективную реализацию многопоточных серверных процессов, хорошо масштабируемых в </w:t>
      </w:r>
      <w:proofErr w:type="spellStart"/>
      <w:r w:rsidRPr="003523E8">
        <w:rPr>
          <w:rFonts w:ascii="Times New Roman" w:hAnsi="Times New Roman" w:cs="Times New Roman"/>
        </w:rPr>
        <w:t>multi</w:t>
      </w:r>
      <w:proofErr w:type="spellEnd"/>
      <w:r w:rsidRPr="003523E8">
        <w:rPr>
          <w:rFonts w:ascii="Times New Roman" w:hAnsi="Times New Roman" w:cs="Times New Roman"/>
        </w:rPr>
        <w:t xml:space="preserve">-CPU системах. Масштабируемость ядра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со временем улучшалась. Например,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имеются очереди планирования, индивидуальные для каждого CPU, что дает возможность планировать потоки параллельно на нескольких машинах. </w:t>
      </w:r>
    </w:p>
    <w:p w:rsidR="00956802" w:rsidRPr="003523E8" w:rsidRDefault="00956802">
      <w:pPr>
        <w:pStyle w:val="3"/>
        <w:ind w:left="-5"/>
        <w:rPr>
          <w:rFonts w:ascii="Times New Roman" w:hAnsi="Times New Roman" w:cs="Times New Roman"/>
        </w:rPr>
      </w:pPr>
      <w:bookmarkStart w:id="34" w:name="_Toc37864"/>
    </w:p>
    <w:p w:rsidR="00F7147C" w:rsidRPr="003523E8" w:rsidRDefault="00FF74DA">
      <w:pPr>
        <w:pStyle w:val="3"/>
        <w:ind w:left="-5"/>
        <w:rPr>
          <w:rFonts w:ascii="Times New Roman" w:hAnsi="Times New Roman" w:cs="Times New Roman"/>
        </w:rPr>
      </w:pPr>
      <w:bookmarkStart w:id="35" w:name="_Toc18877042"/>
      <w:r w:rsidRPr="003523E8">
        <w:rPr>
          <w:rFonts w:ascii="Times New Roman" w:hAnsi="Times New Roman" w:cs="Times New Roman"/>
        </w:rPr>
        <w:t>Различия между клиентскими и серверными версиями</w:t>
      </w:r>
      <w:bookmarkEnd w:id="35"/>
      <w:r w:rsidRPr="003523E8">
        <w:rPr>
          <w:rFonts w:ascii="Times New Roman" w:hAnsi="Times New Roman" w:cs="Times New Roman"/>
        </w:rPr>
        <w:t xml:space="preserve"> </w:t>
      </w:r>
      <w:bookmarkEnd w:id="34"/>
    </w:p>
    <w:p w:rsidR="00F7147C" w:rsidRPr="000E4681" w:rsidRDefault="00FF74DA" w:rsidP="00956802">
      <w:pPr>
        <w:ind w:left="-5"/>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поставляется в клиентских и серверных версиях. </w:t>
      </w:r>
    </w:p>
    <w:p w:rsidR="00F7147C" w:rsidRPr="003523E8" w:rsidRDefault="00FF74DA">
      <w:pPr>
        <w:spacing w:after="133"/>
        <w:ind w:left="-5"/>
        <w:rPr>
          <w:rFonts w:ascii="Times New Roman" w:hAnsi="Times New Roman" w:cs="Times New Roman"/>
        </w:rPr>
      </w:pPr>
      <w:r w:rsidRPr="003523E8">
        <w:rPr>
          <w:rFonts w:ascii="Times New Roman" w:hAnsi="Times New Roman" w:cs="Times New Roman"/>
        </w:rPr>
        <w:t xml:space="preserve">Эти версии различаются по следующим параметрам: </w:t>
      </w:r>
    </w:p>
    <w:p w:rsidR="00F7147C" w:rsidRPr="003523E8" w:rsidRDefault="00FF74DA">
      <w:pPr>
        <w:numPr>
          <w:ilvl w:val="0"/>
          <w:numId w:val="8"/>
        </w:numPr>
        <w:ind w:hanging="351"/>
        <w:rPr>
          <w:rFonts w:ascii="Times New Roman" w:hAnsi="Times New Roman" w:cs="Times New Roman"/>
        </w:rPr>
      </w:pPr>
      <w:r w:rsidRPr="003523E8">
        <w:rPr>
          <w:rFonts w:ascii="Times New Roman" w:hAnsi="Times New Roman" w:cs="Times New Roman"/>
        </w:rPr>
        <w:t xml:space="preserve">числу поддерживаемых CPU; </w:t>
      </w:r>
    </w:p>
    <w:p w:rsidR="00F7147C" w:rsidRPr="003523E8" w:rsidRDefault="00FF74DA">
      <w:pPr>
        <w:numPr>
          <w:ilvl w:val="0"/>
          <w:numId w:val="8"/>
        </w:numPr>
        <w:ind w:hanging="351"/>
        <w:rPr>
          <w:rFonts w:ascii="Times New Roman" w:hAnsi="Times New Roman" w:cs="Times New Roman"/>
        </w:rPr>
      </w:pPr>
      <w:r w:rsidRPr="003523E8">
        <w:rPr>
          <w:rFonts w:ascii="Times New Roman" w:hAnsi="Times New Roman" w:cs="Times New Roman"/>
        </w:rPr>
        <w:t xml:space="preserve">объему поддерживаемой физической памяти; </w:t>
      </w:r>
    </w:p>
    <w:p w:rsidR="00F7147C" w:rsidRPr="003523E8" w:rsidRDefault="00FF74DA">
      <w:pPr>
        <w:numPr>
          <w:ilvl w:val="0"/>
          <w:numId w:val="8"/>
        </w:numPr>
        <w:spacing w:after="287"/>
        <w:ind w:hanging="351"/>
        <w:rPr>
          <w:rFonts w:ascii="Times New Roman" w:hAnsi="Times New Roman" w:cs="Times New Roman"/>
        </w:rPr>
      </w:pPr>
      <w:r w:rsidRPr="003523E8">
        <w:rPr>
          <w:rFonts w:ascii="Times New Roman" w:hAnsi="Times New Roman" w:cs="Times New Roman"/>
        </w:rPr>
        <w:t xml:space="preserve">возможному количеству одновременных сетевых соединений (например, в клиентской версии допускается максимум 10 одновременных соединений со службой доступа к общим файлам и принтерам); </w:t>
      </w:r>
    </w:p>
    <w:p w:rsidR="00F7147C" w:rsidRPr="003523E8" w:rsidRDefault="00FF74DA">
      <w:pPr>
        <w:numPr>
          <w:ilvl w:val="0"/>
          <w:numId w:val="8"/>
        </w:numPr>
        <w:spacing w:after="202"/>
        <w:ind w:hanging="351"/>
        <w:rPr>
          <w:rFonts w:ascii="Times New Roman" w:hAnsi="Times New Roman" w:cs="Times New Roman"/>
        </w:rPr>
      </w:pPr>
      <w:r w:rsidRPr="003523E8">
        <w:rPr>
          <w:rFonts w:ascii="Times New Roman" w:hAnsi="Times New Roman" w:cs="Times New Roman"/>
        </w:rPr>
        <w:t xml:space="preserve">наличием в выпусках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сервисов, не входящих в </w:t>
      </w:r>
      <w:proofErr w:type="spellStart"/>
      <w:r w:rsidRPr="003523E8">
        <w:rPr>
          <w:rFonts w:ascii="Times New Roman" w:hAnsi="Times New Roman" w:cs="Times New Roman"/>
        </w:rPr>
        <w:t>Professional</w:t>
      </w:r>
      <w:proofErr w:type="spellEnd"/>
      <w:r w:rsidRPr="003523E8">
        <w:rPr>
          <w:rFonts w:ascii="Times New Roman" w:hAnsi="Times New Roman" w:cs="Times New Roman"/>
        </w:rPr>
        <w:t xml:space="preserve"> (например, служб каталогов, поддержкой кластеризации и многопользовательской службы терминала).</w:t>
      </w:r>
      <w:r w:rsidRPr="003523E8">
        <w:rPr>
          <w:rFonts w:ascii="Times New Roman" w:eastAsia="Times New Roman" w:hAnsi="Times New Roman" w:cs="Times New Roman"/>
          <w:sz w:val="28"/>
        </w:rPr>
        <w:t xml:space="preserve"> </w:t>
      </w:r>
    </w:p>
    <w:p w:rsidR="00F7147C" w:rsidRPr="003523E8" w:rsidRDefault="00FF74DA">
      <w:pPr>
        <w:pStyle w:val="3"/>
        <w:ind w:left="-5"/>
        <w:rPr>
          <w:rFonts w:ascii="Times New Roman" w:hAnsi="Times New Roman" w:cs="Times New Roman"/>
        </w:rPr>
      </w:pPr>
      <w:bookmarkStart w:id="36" w:name="_Toc18877043"/>
      <w:bookmarkStart w:id="37" w:name="_Toc37866"/>
      <w:r w:rsidRPr="003523E8">
        <w:rPr>
          <w:rFonts w:ascii="Times New Roman" w:hAnsi="Times New Roman" w:cs="Times New Roman"/>
        </w:rPr>
        <w:t>Ключевые компоненты системы</w:t>
      </w:r>
      <w:bookmarkEnd w:id="36"/>
      <w:r w:rsidRPr="003523E8">
        <w:rPr>
          <w:rFonts w:ascii="Times New Roman" w:hAnsi="Times New Roman" w:cs="Times New Roman"/>
        </w:rPr>
        <w:t xml:space="preserve"> </w:t>
      </w:r>
      <w:bookmarkEnd w:id="37"/>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Рассмотрим роль каждого ключевого компонента системы. На Рис. </w:t>
      </w:r>
      <w:r w:rsidR="00956802" w:rsidRPr="003523E8">
        <w:rPr>
          <w:rFonts w:ascii="Times New Roman" w:hAnsi="Times New Roman" w:cs="Times New Roman"/>
        </w:rPr>
        <w:t>6</w:t>
      </w:r>
      <w:r w:rsidRPr="003523E8">
        <w:rPr>
          <w:rFonts w:ascii="Times New Roman" w:hAnsi="Times New Roman" w:cs="Times New Roman"/>
        </w:rPr>
        <w:t xml:space="preserve"> отражена более подробная схема системной архитектуры </w:t>
      </w:r>
      <w:proofErr w:type="spellStart"/>
      <w:r w:rsidRPr="003523E8">
        <w:rPr>
          <w:rFonts w:ascii="Times New Roman" w:hAnsi="Times New Roman" w:cs="Times New Roman"/>
        </w:rPr>
        <w:t>Windows</w:t>
      </w:r>
      <w:proofErr w:type="spellEnd"/>
      <w:r w:rsidRPr="003523E8">
        <w:rPr>
          <w:rFonts w:ascii="Times New Roman" w:hAnsi="Times New Roman" w:cs="Times New Roman"/>
        </w:rPr>
        <w:t>. Заметьте, что на ней все равно не показаны некоторые компоненты (в частности, компоненты сетевой поддержки).</w:t>
      </w:r>
      <w:r w:rsidRPr="003523E8">
        <w:rPr>
          <w:rFonts w:ascii="Times New Roman" w:eastAsia="Times New Roman" w:hAnsi="Times New Roman" w:cs="Times New Roman"/>
          <w:sz w:val="28"/>
        </w:rPr>
        <w:t xml:space="preserve"> </w:t>
      </w:r>
    </w:p>
    <w:p w:rsidR="00F7147C" w:rsidRPr="003523E8" w:rsidRDefault="00F7147C">
      <w:pPr>
        <w:spacing w:after="102" w:line="259" w:lineRule="auto"/>
        <w:ind w:left="982" w:firstLine="0"/>
        <w:jc w:val="left"/>
        <w:rPr>
          <w:rFonts w:ascii="Times New Roman" w:hAnsi="Times New Roman" w:cs="Times New Roman"/>
        </w:rPr>
      </w:pPr>
    </w:p>
    <w:p w:rsidR="00F7147C" w:rsidRPr="003523E8" w:rsidRDefault="00FF74DA">
      <w:pPr>
        <w:spacing w:after="297" w:line="259" w:lineRule="auto"/>
        <w:ind w:left="0" w:right="128" w:firstLine="0"/>
        <w:jc w:val="right"/>
        <w:rPr>
          <w:rFonts w:ascii="Times New Roman" w:hAnsi="Times New Roman" w:cs="Times New Roman"/>
        </w:rPr>
      </w:pPr>
      <w:r w:rsidRPr="003523E8">
        <w:rPr>
          <w:rFonts w:ascii="Times New Roman" w:hAnsi="Times New Roman" w:cs="Times New Roman"/>
        </w:rPr>
        <w:t xml:space="preserve">  </w:t>
      </w:r>
    </w:p>
    <w:p w:rsidR="005242DA" w:rsidRDefault="005242DA">
      <w:pPr>
        <w:spacing w:after="392" w:line="265" w:lineRule="auto"/>
        <w:ind w:right="2"/>
        <w:jc w:val="center"/>
        <w:rPr>
          <w:rFonts w:ascii="Times New Roman" w:hAnsi="Times New Roman" w:cs="Times New Roman"/>
        </w:rPr>
      </w:pPr>
      <w:r w:rsidRPr="005242DA">
        <w:rPr>
          <w:rFonts w:ascii="Times New Roman" w:hAnsi="Times New Roman" w:cs="Times New Roman"/>
          <w:noProof/>
        </w:rPr>
        <w:lastRenderedPageBreak/>
        <w:drawing>
          <wp:inline distT="0" distB="0" distL="0" distR="0">
            <wp:extent cx="5669280" cy="5686382"/>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516" cy="5688625"/>
                    </a:xfrm>
                    <a:prstGeom prst="rect">
                      <a:avLst/>
                    </a:prstGeom>
                    <a:noFill/>
                    <a:ln>
                      <a:noFill/>
                    </a:ln>
                  </pic:spPr>
                </pic:pic>
              </a:graphicData>
            </a:graphic>
          </wp:inline>
        </w:drawing>
      </w:r>
    </w:p>
    <w:p w:rsidR="00F7147C" w:rsidRPr="003523E8" w:rsidRDefault="00FF74DA">
      <w:pPr>
        <w:spacing w:after="392" w:line="265" w:lineRule="auto"/>
        <w:ind w:right="2"/>
        <w:jc w:val="center"/>
        <w:rPr>
          <w:rFonts w:ascii="Times New Roman" w:hAnsi="Times New Roman" w:cs="Times New Roman"/>
        </w:rPr>
      </w:pPr>
      <w:r w:rsidRPr="003523E8">
        <w:rPr>
          <w:rFonts w:ascii="Times New Roman" w:hAnsi="Times New Roman" w:cs="Times New Roman"/>
        </w:rPr>
        <w:t xml:space="preserve">Рис. </w:t>
      </w:r>
      <w:r w:rsidR="00956802" w:rsidRPr="003523E8">
        <w:rPr>
          <w:rFonts w:ascii="Times New Roman" w:hAnsi="Times New Roman" w:cs="Times New Roman"/>
        </w:rPr>
        <w:t>6</w:t>
      </w:r>
      <w:r w:rsidRPr="003523E8">
        <w:rPr>
          <w:rFonts w:ascii="Times New Roman" w:hAnsi="Times New Roman" w:cs="Times New Roman"/>
        </w:rPr>
        <w:t xml:space="preserve">. Архитектура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spacing w:after="39" w:line="259" w:lineRule="auto"/>
        <w:ind w:left="-5"/>
        <w:jc w:val="left"/>
        <w:rPr>
          <w:rFonts w:ascii="Times New Roman" w:hAnsi="Times New Roman" w:cs="Times New Roman"/>
        </w:rPr>
      </w:pPr>
      <w:r w:rsidRPr="003523E8">
        <w:rPr>
          <w:rFonts w:ascii="Times New Roman" w:eastAsia="Calibri" w:hAnsi="Times New Roman" w:cs="Times New Roman"/>
          <w:b/>
          <w:sz w:val="28"/>
        </w:rPr>
        <w:t xml:space="preserve">Подсистемы окружения и их DLL </w:t>
      </w:r>
    </w:p>
    <w:p w:rsidR="00F7147C" w:rsidRPr="003523E8" w:rsidRDefault="00FF74DA">
      <w:pPr>
        <w:spacing w:after="10"/>
        <w:ind w:left="-5"/>
        <w:rPr>
          <w:rFonts w:ascii="Times New Roman" w:hAnsi="Times New Roman" w:cs="Times New Roman"/>
        </w:rPr>
      </w:pPr>
      <w:r w:rsidRPr="003523E8">
        <w:rPr>
          <w:rFonts w:ascii="Times New Roman" w:hAnsi="Times New Roman" w:cs="Times New Roman"/>
        </w:rPr>
        <w:t xml:space="preserve">Как показано на Рис. </w:t>
      </w:r>
      <w:r w:rsidR="00956802" w:rsidRPr="003523E8">
        <w:rPr>
          <w:rFonts w:ascii="Times New Roman" w:hAnsi="Times New Roman" w:cs="Times New Roman"/>
        </w:rPr>
        <w:t>6</w:t>
      </w:r>
      <w:r w:rsidRPr="003523E8">
        <w:rPr>
          <w:rFonts w:ascii="Times New Roman" w:hAnsi="Times New Roman" w:cs="Times New Roman"/>
        </w:rPr>
        <w:t xml:space="preserve">,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имеется три подсистемы окружения: OS/2, POSIX и </w:t>
      </w:r>
    </w:p>
    <w:p w:rsidR="00F7147C" w:rsidRPr="003523E8" w:rsidRDefault="00FF74DA">
      <w:pPr>
        <w:spacing w:after="122" w:line="237" w:lineRule="auto"/>
        <w:ind w:left="0" w:firstLine="0"/>
        <w:jc w:val="left"/>
        <w:rPr>
          <w:rFonts w:ascii="Times New Roman" w:hAnsi="Times New Roman" w:cs="Times New Roman"/>
        </w:rPr>
      </w:pP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Как уже говорили, подсистема OS/2 была удалена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Начиная с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ХР, базовая подсистема POSIX не поставляется с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но ее гораздо более совершенную версию можно получить бесплатно как часть продукта </w:t>
      </w:r>
      <w:proofErr w:type="spellStart"/>
      <w:r w:rsidRPr="003523E8">
        <w:rPr>
          <w:rFonts w:ascii="Times New Roman" w:hAnsi="Times New Roman" w:cs="Times New Roman"/>
        </w:rPr>
        <w:t>Services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for</w:t>
      </w:r>
      <w:proofErr w:type="spellEnd"/>
      <w:r w:rsidRPr="003523E8">
        <w:rPr>
          <w:rFonts w:ascii="Times New Roman" w:hAnsi="Times New Roman" w:cs="Times New Roman"/>
        </w:rPr>
        <w:t xml:space="preserve"> UNIX. </w:t>
      </w:r>
    </w:p>
    <w:p w:rsidR="00F7147C" w:rsidRPr="003523E8" w:rsidRDefault="00FF74DA">
      <w:pPr>
        <w:spacing w:after="144"/>
        <w:ind w:left="-5"/>
        <w:rPr>
          <w:rFonts w:ascii="Times New Roman" w:hAnsi="Times New Roman" w:cs="Times New Roman"/>
        </w:rPr>
      </w:pPr>
      <w:r w:rsidRPr="003523E8">
        <w:rPr>
          <w:rFonts w:ascii="Times New Roman" w:hAnsi="Times New Roman" w:cs="Times New Roman"/>
        </w:rPr>
        <w:t xml:space="preserve">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отличается от остальных двух тем, что без нее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работать не может (эта подсистема обрабатывает все, что связано с клавиатурой, мышью и экраном, и нужна даже на серверах в отсутствие интерактивных пользователей). Фактически остальные две подсистемы запускаются только по требованию, тогда как 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работает всегда, стартовая информация подсистемы хранится в разделе реестра: </w:t>
      </w:r>
    </w:p>
    <w:p w:rsidR="00F7147C" w:rsidRPr="003523E8" w:rsidRDefault="00FF74DA">
      <w:pPr>
        <w:spacing w:after="117" w:line="259" w:lineRule="auto"/>
        <w:ind w:left="-5"/>
        <w:jc w:val="left"/>
        <w:rPr>
          <w:rFonts w:ascii="Times New Roman" w:hAnsi="Times New Roman" w:cs="Times New Roman"/>
          <w:lang w:val="en-US"/>
        </w:rPr>
      </w:pPr>
      <w:r w:rsidRPr="003523E8">
        <w:rPr>
          <w:rFonts w:ascii="Times New Roman" w:eastAsia="Courier New" w:hAnsi="Times New Roman" w:cs="Times New Roman"/>
          <w:lang w:val="en-US"/>
        </w:rPr>
        <w:t>HKLM\ SYSTEM\</w:t>
      </w:r>
      <w:proofErr w:type="spellStart"/>
      <w:r w:rsidRPr="003523E8">
        <w:rPr>
          <w:rFonts w:ascii="Times New Roman" w:eastAsia="Courier New" w:hAnsi="Times New Roman" w:cs="Times New Roman"/>
          <w:lang w:val="en-US"/>
        </w:rPr>
        <w:t>CurrentControlSet</w:t>
      </w:r>
      <w:proofErr w:type="spellEnd"/>
      <w:r w:rsidRPr="003523E8">
        <w:rPr>
          <w:rFonts w:ascii="Times New Roman" w:eastAsia="Courier New" w:hAnsi="Times New Roman" w:cs="Times New Roman"/>
          <w:lang w:val="en-US"/>
        </w:rPr>
        <w:t>\Control\Session Manager\</w:t>
      </w:r>
      <w:proofErr w:type="spellStart"/>
      <w:r w:rsidRPr="003523E8">
        <w:rPr>
          <w:rFonts w:ascii="Times New Roman" w:eastAsia="Courier New" w:hAnsi="Times New Roman" w:cs="Times New Roman"/>
          <w:lang w:val="en-US"/>
        </w:rPr>
        <w:t>SubSystems</w:t>
      </w:r>
      <w:proofErr w:type="spellEnd"/>
      <w:r w:rsidRPr="003523E8">
        <w:rPr>
          <w:rFonts w:ascii="Times New Roman" w:hAnsi="Times New Roman" w:cs="Times New Roman"/>
          <w:lang w:val="en-US"/>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Подсистемы окружения предоставляют прикладным программам некое подмножество базовых сервисов исполнительной 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Каждая подсистема обеспечивает доступ к разным подмножествам встроенных сервисов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Это значит, что приложения, созданные для одной подсистемы, могут выполнять операции, невозможные в другой подсистеме. Так,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-приложения не могут использовать POSIX-функцию </w:t>
      </w:r>
      <w:proofErr w:type="spellStart"/>
      <w:r w:rsidRPr="003523E8">
        <w:rPr>
          <w:rFonts w:ascii="Times New Roman" w:hAnsi="Times New Roman" w:cs="Times New Roman"/>
        </w:rPr>
        <w:t>fork</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lastRenderedPageBreak/>
        <w:t xml:space="preserve">Каждый исполняемый образ (ЕХЕ) принадлежит одной — и только одной — подсистеме. При запуске образа код, отвечающий за создание процесса, получает тип подсистемы, указанный в заголовке образа, и уведомляет соответствующую подсистему о новом процессе. Тип указывается специфика тором /SUBSYSTEM в команде </w:t>
      </w:r>
      <w:proofErr w:type="spellStart"/>
      <w:r w:rsidRPr="003523E8">
        <w:rPr>
          <w:rFonts w:ascii="Times New Roman" w:hAnsi="Times New Roman" w:cs="Times New Roman"/>
        </w:rPr>
        <w:t>link</w:t>
      </w:r>
      <w:proofErr w:type="spellEnd"/>
      <w:r w:rsidRPr="003523E8">
        <w:rPr>
          <w:rFonts w:ascii="Times New Roman" w:hAnsi="Times New Roman" w:cs="Times New Roman"/>
        </w:rPr>
        <w:t xml:space="preserve"> в </w:t>
      </w:r>
      <w:proofErr w:type="spellStart"/>
      <w:r w:rsidRPr="003523E8">
        <w:rPr>
          <w:rFonts w:ascii="Times New Roman" w:hAnsi="Times New Roman" w:cs="Times New Roman"/>
        </w:rPr>
        <w:t>Microsoft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Visual</w:t>
      </w:r>
      <w:proofErr w:type="spellEnd"/>
      <w:r w:rsidRPr="003523E8">
        <w:rPr>
          <w:rFonts w:ascii="Times New Roman" w:hAnsi="Times New Roman" w:cs="Times New Roman"/>
        </w:rPr>
        <w:t xml:space="preserve"> C++, его можно просмотреть с помощью утилиты </w:t>
      </w:r>
      <w:proofErr w:type="spellStart"/>
      <w:r w:rsidRPr="003523E8">
        <w:rPr>
          <w:rFonts w:ascii="Times New Roman" w:hAnsi="Times New Roman" w:cs="Times New Roman"/>
        </w:rPr>
        <w:t>Exetype</w:t>
      </w:r>
      <w:proofErr w:type="spellEnd"/>
      <w:r w:rsidRPr="003523E8">
        <w:rPr>
          <w:rFonts w:ascii="Times New Roman" w:hAnsi="Times New Roman" w:cs="Times New Roman"/>
        </w:rPr>
        <w:t xml:space="preserve">, входящей в состав ресурсов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b/>
        </w:rPr>
        <w:t>ПРИМЕЧАНИЕ</w:t>
      </w:r>
      <w:r w:rsidRPr="003523E8">
        <w:rPr>
          <w:rFonts w:ascii="Times New Roman" w:hAnsi="Times New Roman" w:cs="Times New Roman"/>
        </w:rPr>
        <w:t xml:space="preserve">. Процесс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назван Csrss.exe потому, что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NT все подсистемы изначально предполагалось выполнять, как потоки внутри единственного общесистемного процесса. Когда подсистемы POSIX и OS/2 были выделены в собственные процессы, имя файла процесса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осталось прежним. </w:t>
      </w:r>
    </w:p>
    <w:p w:rsidR="00F7147C" w:rsidRPr="003523E8" w:rsidRDefault="00FF74DA">
      <w:pPr>
        <w:ind w:left="-5"/>
        <w:rPr>
          <w:rFonts w:ascii="Times New Roman" w:hAnsi="Times New Roman" w:cs="Times New Roman"/>
        </w:rPr>
      </w:pPr>
      <w:r w:rsidRPr="003523E8">
        <w:rPr>
          <w:rFonts w:ascii="Times New Roman" w:hAnsi="Times New Roman" w:cs="Times New Roman"/>
          <w:b/>
        </w:rPr>
        <w:t>Смешивать вызовы функций разных подсистем нельзя.</w:t>
      </w:r>
      <w:r w:rsidRPr="003523E8">
        <w:rPr>
          <w:rFonts w:ascii="Times New Roman" w:hAnsi="Times New Roman" w:cs="Times New Roman"/>
        </w:rPr>
        <w:t xml:space="preserve"> Иными словами, приложения POSIX могут вызывать только сервисы, экспортируемые подсистемой POSIX, а приложения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 лишь сервисы, экспортируемые подсистемой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Это ограничение послужило одной из причин, по которой исходная подсистема POSIX, реализующая весьма ограниченный набор функций (только POSIX 1UU3.1), не стала полезной средой для переноса в нее UNIX-приложений.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Как говорилось, пользовательские приложения не могут вызывать системные сервисы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напрямую. Вместо этого они обращаются к DLL подсистем. Эти DLL предоставляют документированный интерфейс между программами и вызываемой ими подсистемой. Так, DLL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(Kernel32.dll, Advapi32.dll, User32.dll и Gdi32.dll) реализуют функции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 DLL подсистемы POSIX (Psxdll.dll) реализует POSIX API. </w:t>
      </w:r>
    </w:p>
    <w:p w:rsidR="00F7147C" w:rsidRPr="003523E8" w:rsidRDefault="00FF74DA">
      <w:pPr>
        <w:spacing w:after="138"/>
        <w:ind w:left="-5"/>
        <w:rPr>
          <w:rFonts w:ascii="Times New Roman" w:hAnsi="Times New Roman" w:cs="Times New Roman"/>
        </w:rPr>
      </w:pPr>
      <w:r w:rsidRPr="003523E8">
        <w:rPr>
          <w:rFonts w:ascii="Times New Roman" w:hAnsi="Times New Roman" w:cs="Times New Roman"/>
        </w:rPr>
        <w:t xml:space="preserve">При вызове приложением одной из функций DLL подсистемы возможно одно из трех: </w:t>
      </w:r>
    </w:p>
    <w:p w:rsidR="00F7147C" w:rsidRPr="003523E8" w:rsidRDefault="00FF74DA">
      <w:pPr>
        <w:numPr>
          <w:ilvl w:val="0"/>
          <w:numId w:val="9"/>
        </w:numPr>
        <w:spacing w:after="136"/>
        <w:ind w:hanging="351"/>
        <w:rPr>
          <w:rFonts w:ascii="Times New Roman" w:hAnsi="Times New Roman" w:cs="Times New Roman"/>
        </w:rPr>
      </w:pPr>
      <w:r w:rsidRPr="003523E8">
        <w:rPr>
          <w:rFonts w:ascii="Times New Roman" w:hAnsi="Times New Roman" w:cs="Times New Roman"/>
          <w:b/>
        </w:rPr>
        <w:t>Функция полностью реализована в пользовательском режиме внутри DLL подсистемы.</w:t>
      </w:r>
      <w:r w:rsidRPr="003523E8">
        <w:rPr>
          <w:rFonts w:ascii="Times New Roman" w:hAnsi="Times New Roman" w:cs="Times New Roman"/>
        </w:rPr>
        <w:t xml:space="preserve"> Иначе говоря, никаких сообщений процессу подсистемы окружения не посылается, и вызова сервисов исполнительной 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не происходит. После выполнения функции в пользовательском режиме результат возвращается вызвавшей ее программе. Примерами таких функций могут служить </w:t>
      </w:r>
      <w:proofErr w:type="spellStart"/>
      <w:r w:rsidRPr="003523E8">
        <w:rPr>
          <w:rFonts w:ascii="Times New Roman" w:eastAsia="Courier New" w:hAnsi="Times New Roman" w:cs="Times New Roman"/>
        </w:rPr>
        <w:t>GetCurrentProcess</w:t>
      </w:r>
      <w:proofErr w:type="spellEnd"/>
      <w:r w:rsidRPr="003523E8">
        <w:rPr>
          <w:rFonts w:ascii="Times New Roman" w:hAnsi="Times New Roman" w:cs="Times New Roman"/>
        </w:rPr>
        <w:t xml:space="preserve"> (всегда возвращает -1, значение, определенное для ссылки на текущий процесс во всех функциях, связанных с процессами) и </w:t>
      </w:r>
      <w:proofErr w:type="spellStart"/>
      <w:r w:rsidRPr="003523E8">
        <w:rPr>
          <w:rFonts w:ascii="Times New Roman" w:eastAsia="Courier New" w:hAnsi="Times New Roman" w:cs="Times New Roman"/>
        </w:rPr>
        <w:t>GetCurrentProcessId</w:t>
      </w:r>
      <w:proofErr w:type="spellEnd"/>
      <w:r w:rsidRPr="003523E8">
        <w:rPr>
          <w:rFonts w:ascii="Times New Roman" w:hAnsi="Times New Roman" w:cs="Times New Roman"/>
        </w:rPr>
        <w:t xml:space="preserve"> (идентификатор процесса не меняется в течение его срока жизни, поэтому его можно получить из кэша, что позволяет избежать переключения в режим ядра). </w:t>
      </w:r>
    </w:p>
    <w:p w:rsidR="00F7147C" w:rsidRPr="003523E8" w:rsidRDefault="00FF74DA">
      <w:pPr>
        <w:numPr>
          <w:ilvl w:val="0"/>
          <w:numId w:val="9"/>
        </w:numPr>
        <w:spacing w:after="160"/>
        <w:ind w:hanging="351"/>
        <w:rPr>
          <w:rFonts w:ascii="Times New Roman" w:hAnsi="Times New Roman" w:cs="Times New Roman"/>
        </w:rPr>
      </w:pPr>
      <w:r w:rsidRPr="003523E8">
        <w:rPr>
          <w:rFonts w:ascii="Times New Roman" w:hAnsi="Times New Roman" w:cs="Times New Roman"/>
          <w:b/>
        </w:rPr>
        <w:t xml:space="preserve">Функция требует одного или более вызовов исполнительной системы </w:t>
      </w:r>
      <w:proofErr w:type="spellStart"/>
      <w:r w:rsidRPr="003523E8">
        <w:rPr>
          <w:rFonts w:ascii="Times New Roman" w:hAnsi="Times New Roman" w:cs="Times New Roman"/>
          <w:b/>
        </w:rPr>
        <w:t>Windows</w:t>
      </w:r>
      <w:proofErr w:type="spellEnd"/>
      <w:r w:rsidRPr="003523E8">
        <w:rPr>
          <w:rFonts w:ascii="Times New Roman" w:hAnsi="Times New Roman" w:cs="Times New Roman"/>
          <w:b/>
        </w:rPr>
        <w:t>.</w:t>
      </w:r>
      <w:r w:rsidRPr="003523E8">
        <w:rPr>
          <w:rFonts w:ascii="Times New Roman" w:hAnsi="Times New Roman" w:cs="Times New Roman"/>
        </w:rPr>
        <w:t xml:space="preserve"> Например,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-функции </w:t>
      </w:r>
      <w:proofErr w:type="spellStart"/>
      <w:r w:rsidRPr="003523E8">
        <w:rPr>
          <w:rFonts w:ascii="Times New Roman" w:eastAsia="Courier New" w:hAnsi="Times New Roman" w:cs="Times New Roman"/>
        </w:rPr>
        <w:t>ReadFile</w:t>
      </w:r>
      <w:proofErr w:type="spellEnd"/>
      <w:r w:rsidRPr="003523E8">
        <w:rPr>
          <w:rFonts w:ascii="Times New Roman" w:hAnsi="Times New Roman" w:cs="Times New Roman"/>
        </w:rPr>
        <w:t xml:space="preserve"> и </w:t>
      </w:r>
      <w:proofErr w:type="spellStart"/>
      <w:r w:rsidRPr="003523E8">
        <w:rPr>
          <w:rFonts w:ascii="Times New Roman" w:eastAsia="Courier New" w:hAnsi="Times New Roman" w:cs="Times New Roman"/>
        </w:rPr>
        <w:t>WriteFile</w:t>
      </w:r>
      <w:proofErr w:type="spellEnd"/>
      <w:r w:rsidRPr="003523E8">
        <w:rPr>
          <w:rFonts w:ascii="Times New Roman" w:hAnsi="Times New Roman" w:cs="Times New Roman"/>
        </w:rPr>
        <w:t xml:space="preserve"> обращаются к внутренним недокументированным сервисам ввода-вывода — соответственно к </w:t>
      </w:r>
      <w:proofErr w:type="spellStart"/>
      <w:r w:rsidRPr="003523E8">
        <w:rPr>
          <w:rFonts w:ascii="Times New Roman" w:eastAsia="Courier New" w:hAnsi="Times New Roman" w:cs="Times New Roman"/>
        </w:rPr>
        <w:t>NtReadFile</w:t>
      </w:r>
      <w:proofErr w:type="spellEnd"/>
      <w:r w:rsidRPr="003523E8">
        <w:rPr>
          <w:rFonts w:ascii="Times New Roman" w:hAnsi="Times New Roman" w:cs="Times New Roman"/>
        </w:rPr>
        <w:t xml:space="preserve"> и </w:t>
      </w:r>
      <w:proofErr w:type="spellStart"/>
      <w:r w:rsidRPr="003523E8">
        <w:rPr>
          <w:rFonts w:ascii="Times New Roman" w:eastAsia="Courier New" w:hAnsi="Times New Roman" w:cs="Times New Roman"/>
        </w:rPr>
        <w:t>NtWriteFile</w:t>
      </w:r>
      <w:proofErr w:type="spellEnd"/>
      <w:r w:rsidRPr="003523E8">
        <w:rPr>
          <w:rFonts w:ascii="Times New Roman" w:hAnsi="Times New Roman" w:cs="Times New Roman"/>
        </w:rPr>
        <w:t xml:space="preserve">. </w:t>
      </w:r>
    </w:p>
    <w:p w:rsidR="00F7147C" w:rsidRPr="003523E8" w:rsidRDefault="00FF74DA">
      <w:pPr>
        <w:numPr>
          <w:ilvl w:val="0"/>
          <w:numId w:val="9"/>
        </w:numPr>
        <w:ind w:hanging="351"/>
        <w:rPr>
          <w:rFonts w:ascii="Times New Roman" w:hAnsi="Times New Roman" w:cs="Times New Roman"/>
        </w:rPr>
      </w:pPr>
      <w:r w:rsidRPr="003523E8">
        <w:rPr>
          <w:rFonts w:ascii="Times New Roman" w:hAnsi="Times New Roman" w:cs="Times New Roman"/>
          <w:b/>
        </w:rPr>
        <w:t>Функция требует выполнения каких-либо операций в процессе подсистемы окружения</w:t>
      </w:r>
      <w:r w:rsidRPr="003523E8">
        <w:rPr>
          <w:rFonts w:ascii="Times New Roman" w:hAnsi="Times New Roman" w:cs="Times New Roman"/>
        </w:rPr>
        <w:t xml:space="preserve"> (такие процессы, работающие в пользовательском режиме, отвечают за обслуживание клиентских приложений, выполняемых под их контролем). В этом случае подсистеме окружения выдается клиент-серверный запрос через сообщение с требованием выполнить какую-либо операцию, и DLL подсистемы, прежде чем вернуть управление вызвавшей программе, ждет соответствующего ответа. </w:t>
      </w:r>
    </w:p>
    <w:p w:rsidR="00F7147C" w:rsidRPr="003523E8" w:rsidRDefault="00FF74DA">
      <w:pPr>
        <w:spacing w:after="250"/>
        <w:ind w:left="-5"/>
        <w:rPr>
          <w:rFonts w:ascii="Times New Roman" w:hAnsi="Times New Roman" w:cs="Times New Roman"/>
        </w:rPr>
      </w:pPr>
      <w:r w:rsidRPr="003523E8">
        <w:rPr>
          <w:rFonts w:ascii="Times New Roman" w:hAnsi="Times New Roman" w:cs="Times New Roman"/>
        </w:rPr>
        <w:t xml:space="preserve">Некоторые функции вроде </w:t>
      </w:r>
      <w:proofErr w:type="spellStart"/>
      <w:r w:rsidRPr="003523E8">
        <w:rPr>
          <w:rFonts w:ascii="Times New Roman" w:eastAsia="Courier New" w:hAnsi="Times New Roman" w:cs="Times New Roman"/>
        </w:rPr>
        <w:t>CreateProcess</w:t>
      </w:r>
      <w:proofErr w:type="spellEnd"/>
      <w:r w:rsidRPr="003523E8">
        <w:rPr>
          <w:rFonts w:ascii="Times New Roman" w:hAnsi="Times New Roman" w:cs="Times New Roman"/>
          <w:i/>
        </w:rPr>
        <w:t xml:space="preserve"> </w:t>
      </w:r>
      <w:r w:rsidRPr="003523E8">
        <w:rPr>
          <w:rFonts w:ascii="Times New Roman" w:hAnsi="Times New Roman" w:cs="Times New Roman"/>
        </w:rPr>
        <w:t xml:space="preserve">и </w:t>
      </w:r>
      <w:proofErr w:type="spellStart"/>
      <w:r w:rsidRPr="003523E8">
        <w:rPr>
          <w:rFonts w:ascii="Times New Roman" w:eastAsia="Courier New" w:hAnsi="Times New Roman" w:cs="Times New Roman"/>
        </w:rPr>
        <w:t>CreateThread</w:t>
      </w:r>
      <w:proofErr w:type="spellEnd"/>
      <w:r w:rsidRPr="003523E8">
        <w:rPr>
          <w:rFonts w:ascii="Times New Roman" w:hAnsi="Times New Roman" w:cs="Times New Roman"/>
          <w:i/>
        </w:rPr>
        <w:t xml:space="preserve"> </w:t>
      </w:r>
      <w:r w:rsidRPr="003523E8">
        <w:rPr>
          <w:rFonts w:ascii="Times New Roman" w:hAnsi="Times New Roman" w:cs="Times New Roman"/>
        </w:rPr>
        <w:t>могут требовать выполнения как второго, так и третьего пункта.</w:t>
      </w:r>
      <w:r w:rsidRPr="003523E8">
        <w:rPr>
          <w:rFonts w:ascii="Times New Roman" w:hAnsi="Times New Roman" w:cs="Times New Roman"/>
          <w:sz w:val="24"/>
        </w:rPr>
        <w:t xml:space="preserve"> </w:t>
      </w:r>
    </w:p>
    <w:p w:rsidR="00F7147C" w:rsidRPr="003523E8" w:rsidRDefault="00FF74DA">
      <w:pPr>
        <w:spacing w:after="39" w:line="259" w:lineRule="auto"/>
        <w:ind w:left="-5"/>
        <w:jc w:val="left"/>
        <w:rPr>
          <w:rFonts w:ascii="Times New Roman" w:hAnsi="Times New Roman" w:cs="Times New Roman"/>
        </w:rPr>
      </w:pPr>
      <w:r w:rsidRPr="003523E8">
        <w:rPr>
          <w:rFonts w:ascii="Times New Roman" w:eastAsia="Calibri" w:hAnsi="Times New Roman" w:cs="Times New Roman"/>
          <w:b/>
          <w:sz w:val="28"/>
        </w:rPr>
        <w:t xml:space="preserve">Подсистема </w:t>
      </w:r>
      <w:proofErr w:type="spellStart"/>
      <w:r w:rsidRPr="003523E8">
        <w:rPr>
          <w:rFonts w:ascii="Times New Roman" w:eastAsia="Calibri" w:hAnsi="Times New Roman" w:cs="Times New Roman"/>
          <w:b/>
          <w:sz w:val="28"/>
        </w:rPr>
        <w:t>Windows</w:t>
      </w:r>
      <w:proofErr w:type="spellEnd"/>
      <w:r w:rsidRPr="003523E8">
        <w:rPr>
          <w:rFonts w:ascii="Times New Roman" w:eastAsia="Calibri" w:hAnsi="Times New Roman" w:cs="Times New Roman"/>
          <w:b/>
          <w:sz w:val="28"/>
        </w:rPr>
        <w:t xml:space="preserve"> </w:t>
      </w:r>
    </w:p>
    <w:p w:rsidR="00F7147C" w:rsidRPr="003523E8" w:rsidRDefault="00FF74DA">
      <w:pPr>
        <w:spacing w:after="168"/>
        <w:ind w:left="-5"/>
        <w:rPr>
          <w:rFonts w:ascii="Times New Roman" w:hAnsi="Times New Roman" w:cs="Times New Roman"/>
        </w:rPr>
      </w:pPr>
      <w:r w:rsidRPr="003523E8">
        <w:rPr>
          <w:rFonts w:ascii="Times New Roman" w:hAnsi="Times New Roman" w:cs="Times New Roman"/>
        </w:rPr>
        <w:t xml:space="preserve">Эта подсистема состоит из следующих основных элементов. </w:t>
      </w:r>
    </w:p>
    <w:p w:rsidR="00F7147C" w:rsidRPr="003523E8" w:rsidRDefault="00FF74DA">
      <w:pPr>
        <w:ind w:left="-5"/>
        <w:rPr>
          <w:rFonts w:ascii="Times New Roman" w:hAnsi="Times New Roman" w:cs="Times New Roman"/>
        </w:rPr>
      </w:pPr>
      <w:r w:rsidRPr="003523E8">
        <w:rPr>
          <w:rFonts w:ascii="Times New Roman" w:hAnsi="Times New Roman" w:cs="Times New Roman"/>
        </w:rPr>
        <w:t>Процесса подсистемы окружения (Csrss.exe), предоставляющего:</w:t>
      </w:r>
      <w:r w:rsidRPr="003523E8">
        <w:rPr>
          <w:rFonts w:ascii="Times New Roman" w:eastAsia="Arial" w:hAnsi="Times New Roman" w:cs="Times New Roman"/>
          <w:sz w:val="24"/>
        </w:rPr>
        <w:t xml:space="preserve"> </w:t>
      </w:r>
    </w:p>
    <w:p w:rsidR="00F7147C" w:rsidRPr="003523E8" w:rsidRDefault="00FF74DA">
      <w:pPr>
        <w:numPr>
          <w:ilvl w:val="0"/>
          <w:numId w:val="9"/>
        </w:numPr>
        <w:ind w:hanging="351"/>
        <w:rPr>
          <w:rFonts w:ascii="Times New Roman" w:hAnsi="Times New Roman" w:cs="Times New Roman"/>
        </w:rPr>
      </w:pPr>
      <w:r w:rsidRPr="003523E8">
        <w:rPr>
          <w:rFonts w:ascii="Times New Roman" w:hAnsi="Times New Roman" w:cs="Times New Roman"/>
        </w:rPr>
        <w:t xml:space="preserve">поддержку консольных (текстовых) окон; </w:t>
      </w:r>
    </w:p>
    <w:p w:rsidR="00F7147C" w:rsidRPr="003523E8" w:rsidRDefault="00FF74DA">
      <w:pPr>
        <w:numPr>
          <w:ilvl w:val="0"/>
          <w:numId w:val="9"/>
        </w:numPr>
        <w:ind w:hanging="351"/>
        <w:rPr>
          <w:rFonts w:ascii="Times New Roman" w:hAnsi="Times New Roman" w:cs="Times New Roman"/>
        </w:rPr>
      </w:pPr>
      <w:r w:rsidRPr="003523E8">
        <w:rPr>
          <w:rFonts w:ascii="Times New Roman" w:hAnsi="Times New Roman" w:cs="Times New Roman"/>
        </w:rPr>
        <w:t xml:space="preserve">поддержку создания и удаления процессов и потоков; </w:t>
      </w:r>
    </w:p>
    <w:p w:rsidR="00F7147C" w:rsidRPr="003523E8" w:rsidRDefault="00FF74DA">
      <w:pPr>
        <w:numPr>
          <w:ilvl w:val="0"/>
          <w:numId w:val="9"/>
        </w:numPr>
        <w:ind w:hanging="351"/>
        <w:rPr>
          <w:rFonts w:ascii="Times New Roman" w:hAnsi="Times New Roman" w:cs="Times New Roman"/>
        </w:rPr>
      </w:pPr>
      <w:r w:rsidRPr="003523E8">
        <w:rPr>
          <w:rFonts w:ascii="Times New Roman" w:hAnsi="Times New Roman" w:cs="Times New Roman"/>
        </w:rPr>
        <w:t xml:space="preserve">частичную поддержку процессов 16-разрядной виртуальной DOS-машины (VDM); </w:t>
      </w:r>
    </w:p>
    <w:p w:rsidR="00F7147C" w:rsidRPr="003523E8" w:rsidRDefault="00FF74DA">
      <w:pPr>
        <w:numPr>
          <w:ilvl w:val="0"/>
          <w:numId w:val="9"/>
        </w:numPr>
        <w:spacing w:after="136"/>
        <w:ind w:hanging="351"/>
        <w:rPr>
          <w:rFonts w:ascii="Times New Roman" w:hAnsi="Times New Roman" w:cs="Times New Roman"/>
        </w:rPr>
      </w:pPr>
      <w:r w:rsidRPr="003523E8">
        <w:rPr>
          <w:rFonts w:ascii="Times New Roman" w:hAnsi="Times New Roman" w:cs="Times New Roman"/>
        </w:rPr>
        <w:t xml:space="preserve">множество других функций, например </w:t>
      </w:r>
      <w:proofErr w:type="spellStart"/>
      <w:r w:rsidRPr="003523E8">
        <w:rPr>
          <w:rFonts w:ascii="Times New Roman" w:eastAsia="Courier New" w:hAnsi="Times New Roman" w:cs="Times New Roman"/>
        </w:rPr>
        <w:t>GetTempFile</w:t>
      </w:r>
      <w:proofErr w:type="spellEnd"/>
      <w:r w:rsidRPr="003523E8">
        <w:rPr>
          <w:rFonts w:ascii="Times New Roman" w:hAnsi="Times New Roman" w:cs="Times New Roman"/>
        </w:rPr>
        <w:t xml:space="preserve">, </w:t>
      </w:r>
      <w:proofErr w:type="spellStart"/>
      <w:r w:rsidRPr="003523E8">
        <w:rPr>
          <w:rFonts w:ascii="Times New Roman" w:eastAsia="Courier New" w:hAnsi="Times New Roman" w:cs="Times New Roman"/>
        </w:rPr>
        <w:t>DefineDosDevice</w:t>
      </w:r>
      <w:proofErr w:type="spellEnd"/>
      <w:r w:rsidRPr="003523E8">
        <w:rPr>
          <w:rFonts w:ascii="Times New Roman" w:hAnsi="Times New Roman" w:cs="Times New Roman"/>
        </w:rPr>
        <w:t xml:space="preserve">, </w:t>
      </w:r>
      <w:proofErr w:type="spellStart"/>
      <w:r w:rsidRPr="003523E8">
        <w:rPr>
          <w:rFonts w:ascii="Times New Roman" w:eastAsia="Courier New" w:hAnsi="Times New Roman" w:cs="Times New Roman"/>
        </w:rPr>
        <w:t>ExitWindowsEx</w:t>
      </w:r>
      <w:proofErr w:type="spellEnd"/>
      <w:r w:rsidRPr="003523E8">
        <w:rPr>
          <w:rFonts w:ascii="Times New Roman" w:hAnsi="Times New Roman" w:cs="Times New Roman"/>
        </w:rPr>
        <w:t xml:space="preserve">, а также несколько функций поддержки естественных языков.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Драйвера режима ядра (Wln32k.sys), включающего: </w:t>
      </w:r>
    </w:p>
    <w:p w:rsidR="00F7147C" w:rsidRPr="003523E8" w:rsidRDefault="00FF74DA">
      <w:pPr>
        <w:numPr>
          <w:ilvl w:val="0"/>
          <w:numId w:val="9"/>
        </w:numPr>
        <w:spacing w:after="137"/>
        <w:ind w:hanging="351"/>
        <w:rPr>
          <w:rFonts w:ascii="Times New Roman" w:hAnsi="Times New Roman" w:cs="Times New Roman"/>
        </w:rPr>
      </w:pPr>
      <w:r w:rsidRPr="003523E8">
        <w:rPr>
          <w:rFonts w:ascii="Times New Roman" w:hAnsi="Times New Roman" w:cs="Times New Roman"/>
          <w:b/>
        </w:rPr>
        <w:t>Диспетчер окон</w:t>
      </w:r>
      <w:r w:rsidRPr="003523E8">
        <w:rPr>
          <w:rFonts w:ascii="Times New Roman" w:hAnsi="Times New Roman" w:cs="Times New Roman"/>
        </w:rPr>
        <w:t xml:space="preserve">, который управляет отрисовкой и выводом окон на экран, принимает ввод с клавиатуры, мыши и других устройств, а также передает пользовательские сообщения приложениям; </w:t>
      </w:r>
    </w:p>
    <w:p w:rsidR="00F7147C" w:rsidRPr="003523E8" w:rsidRDefault="00FF74DA">
      <w:pPr>
        <w:numPr>
          <w:ilvl w:val="0"/>
          <w:numId w:val="9"/>
        </w:numPr>
        <w:spacing w:after="137"/>
        <w:ind w:hanging="351"/>
        <w:rPr>
          <w:rFonts w:ascii="Times New Roman" w:hAnsi="Times New Roman" w:cs="Times New Roman"/>
        </w:rPr>
      </w:pPr>
      <w:proofErr w:type="spellStart"/>
      <w:r w:rsidRPr="003523E8">
        <w:rPr>
          <w:rFonts w:ascii="Times New Roman" w:hAnsi="Times New Roman" w:cs="Times New Roman"/>
          <w:b/>
        </w:rPr>
        <w:t>Graphics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Device</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Interface</w:t>
      </w:r>
      <w:proofErr w:type="spellEnd"/>
      <w:r w:rsidRPr="003523E8">
        <w:rPr>
          <w:rFonts w:ascii="Times New Roman" w:hAnsi="Times New Roman" w:cs="Times New Roman"/>
        </w:rPr>
        <w:t xml:space="preserve"> (GDI), который представляет собой библиотеку функций для устройств графического вывода. В GDI входят функции для манипуляций с графикой и отрисовки линий, текста и фигур. </w:t>
      </w:r>
    </w:p>
    <w:p w:rsidR="00F7147C" w:rsidRPr="003523E8" w:rsidRDefault="00FF74DA">
      <w:pPr>
        <w:numPr>
          <w:ilvl w:val="0"/>
          <w:numId w:val="9"/>
        </w:numPr>
        <w:spacing w:after="142"/>
        <w:ind w:hanging="351"/>
        <w:rPr>
          <w:rFonts w:ascii="Times New Roman" w:hAnsi="Times New Roman" w:cs="Times New Roman"/>
        </w:rPr>
      </w:pPr>
      <w:r w:rsidRPr="003523E8">
        <w:rPr>
          <w:rFonts w:ascii="Times New Roman" w:hAnsi="Times New Roman" w:cs="Times New Roman"/>
          <w:b/>
        </w:rPr>
        <w:lastRenderedPageBreak/>
        <w:t>DLL-модулей подсистем</w:t>
      </w:r>
      <w:r w:rsidRPr="003523E8">
        <w:rPr>
          <w:rFonts w:ascii="Times New Roman" w:hAnsi="Times New Roman" w:cs="Times New Roman"/>
        </w:rPr>
        <w:t xml:space="preserve"> (Kernel32.dll, Advapi32.dll, User32.dll и Gdi32.dll), транслирующих вызовы документированных функций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 в вызовы соответствующих (и в большинстве своем недокументированных) сервисов режима ядра из Ntoskrnl.exe и Win32k.sys. </w:t>
      </w:r>
    </w:p>
    <w:p w:rsidR="00F7147C" w:rsidRPr="003523E8" w:rsidRDefault="00FF74DA">
      <w:pPr>
        <w:numPr>
          <w:ilvl w:val="0"/>
          <w:numId w:val="9"/>
        </w:numPr>
        <w:ind w:hanging="351"/>
        <w:rPr>
          <w:rFonts w:ascii="Times New Roman" w:hAnsi="Times New Roman" w:cs="Times New Roman"/>
        </w:rPr>
      </w:pPr>
      <w:r w:rsidRPr="003523E8">
        <w:rPr>
          <w:rFonts w:ascii="Times New Roman" w:hAnsi="Times New Roman" w:cs="Times New Roman"/>
          <w:b/>
        </w:rPr>
        <w:t>Драйверов графических устройств</w:t>
      </w:r>
      <w:r w:rsidRPr="003523E8">
        <w:rPr>
          <w:rFonts w:ascii="Times New Roman" w:hAnsi="Times New Roman" w:cs="Times New Roman"/>
        </w:rPr>
        <w:t xml:space="preserve">, представляющих собой специфичные для конкретного оборудования драйверы графического дисплея, принтера и </w:t>
      </w:r>
      <w:proofErr w:type="spellStart"/>
      <w:r w:rsidRPr="003523E8">
        <w:rPr>
          <w:rFonts w:ascii="Times New Roman" w:hAnsi="Times New Roman" w:cs="Times New Roman"/>
        </w:rPr>
        <w:t>минипорт</w:t>
      </w:r>
      <w:proofErr w:type="spellEnd"/>
      <w:r w:rsidRPr="003523E8">
        <w:rPr>
          <w:rFonts w:ascii="Times New Roman" w:hAnsi="Times New Roman" w:cs="Times New Roman"/>
        </w:rPr>
        <w:t xml:space="preserve">-драйверы </w:t>
      </w:r>
      <w:proofErr w:type="spellStart"/>
      <w:r w:rsidRPr="003523E8">
        <w:rPr>
          <w:rFonts w:ascii="Times New Roman" w:hAnsi="Times New Roman" w:cs="Times New Roman"/>
        </w:rPr>
        <w:t>видеоплат</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Для формирования элементов управления пользовательского интерфейса на экране, например окон и кнопок, приложения могут вызывать стандартные функции USER Диспетчер окон передает эти вызовы GDT, а тот — драйверам графических устройств, где они форматируются для дисплея. Драйвер дисплея работает в паре с соответствующим </w:t>
      </w:r>
      <w:proofErr w:type="spellStart"/>
      <w:r w:rsidRPr="003523E8">
        <w:rPr>
          <w:rFonts w:ascii="Times New Roman" w:hAnsi="Times New Roman" w:cs="Times New Roman"/>
        </w:rPr>
        <w:t>минипорт</w:t>
      </w:r>
      <w:proofErr w:type="spellEnd"/>
      <w:r w:rsidRPr="003523E8">
        <w:rPr>
          <w:rFonts w:ascii="Times New Roman" w:hAnsi="Times New Roman" w:cs="Times New Roman"/>
        </w:rPr>
        <w:t xml:space="preserve">-драйвером видеокарты, обеспечивая полную поддержку видео.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GDI предоставляет набор стандартных функций двухмерной графики, которые позволяют приложениям, не имеющим представления о графических устройствах, обращаться к ним. GDI-функции играют роль посредника между приложениями и драйверами дисплея и принтера. GDI интерпретирует запросы приложений на вывод графики и посылает соответствующие запросы драйверам. Он также предоставляет приложениям стандартный унифицированный интерфейс для использования самых разнообразных устройств графического вывода. Этот интерфейс обеспечивает </w:t>
      </w:r>
      <w:proofErr w:type="spellStart"/>
      <w:r w:rsidRPr="003523E8">
        <w:rPr>
          <w:rFonts w:ascii="Times New Roman" w:hAnsi="Times New Roman" w:cs="Times New Roman"/>
        </w:rPr>
        <w:t>независи-мость</w:t>
      </w:r>
      <w:proofErr w:type="spellEnd"/>
      <w:r w:rsidRPr="003523E8">
        <w:rPr>
          <w:rFonts w:ascii="Times New Roman" w:hAnsi="Times New Roman" w:cs="Times New Roman"/>
        </w:rPr>
        <w:t xml:space="preserve"> кода приложений от конкретного оборудования и его драйверов. GDI выдает свои запросы с учетом возможностей конкретного устройства, час-то разделяя запрос на несколько частей для обработки. Так, некоторые устройства сами умеют формировать эллипсы, а другие требуют от GDI интерпретировать эллипсы как набор пикселов с определенными координатами. Подробнее об архитектуре подсистемы вывода графики и драйвере дисплея см. раздел «</w:t>
      </w:r>
      <w:proofErr w:type="spellStart"/>
      <w:r w:rsidRPr="003523E8">
        <w:rPr>
          <w:rFonts w:ascii="Times New Roman" w:hAnsi="Times New Roman" w:cs="Times New Roman"/>
        </w:rPr>
        <w:t>Design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Guide</w:t>
      </w:r>
      <w:proofErr w:type="spellEnd"/>
      <w:r w:rsidRPr="003523E8">
        <w:rPr>
          <w:rFonts w:ascii="Times New Roman" w:hAnsi="Times New Roman" w:cs="Times New Roman"/>
        </w:rPr>
        <w:t>» в книге «</w:t>
      </w:r>
      <w:proofErr w:type="spellStart"/>
      <w:r w:rsidRPr="003523E8">
        <w:rPr>
          <w:rFonts w:ascii="Times New Roman" w:hAnsi="Times New Roman" w:cs="Times New Roman"/>
        </w:rPr>
        <w:t>Graphics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Drivers</w:t>
      </w:r>
      <w:proofErr w:type="spellEnd"/>
      <w:r w:rsidRPr="003523E8">
        <w:rPr>
          <w:rFonts w:ascii="Times New Roman" w:hAnsi="Times New Roman" w:cs="Times New Roman"/>
        </w:rPr>
        <w:t xml:space="preserve">» из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DDK.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Например, каждый клиентский поток обслуживается парным серверным потоком в процессе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ожидающем запросов от клиентского потока. Для передачи сообщений между потоками используется специальный механизм взаимодействия между процессами, так называемый </w:t>
      </w:r>
      <w:r w:rsidRPr="003523E8">
        <w:rPr>
          <w:rFonts w:ascii="Times New Roman" w:hAnsi="Times New Roman" w:cs="Times New Roman"/>
          <w:b/>
        </w:rPr>
        <w:t>быстрый LPC</w:t>
      </w:r>
      <w:r w:rsidRPr="003523E8">
        <w:rPr>
          <w:rFonts w:ascii="Times New Roman" w:hAnsi="Times New Roman" w:cs="Times New Roman"/>
        </w:rPr>
        <w:t xml:space="preserve"> (</w:t>
      </w:r>
      <w:proofErr w:type="spellStart"/>
      <w:r w:rsidRPr="003523E8">
        <w:rPr>
          <w:rFonts w:ascii="Times New Roman" w:hAnsi="Times New Roman" w:cs="Times New Roman"/>
        </w:rPr>
        <w:t>fast</w:t>
      </w:r>
      <w:proofErr w:type="spellEnd"/>
      <w:r w:rsidRPr="003523E8">
        <w:rPr>
          <w:rFonts w:ascii="Times New Roman" w:hAnsi="Times New Roman" w:cs="Times New Roman"/>
        </w:rPr>
        <w:t xml:space="preserve"> LPC). В отличие от обычного переключения контекста потоков передача данных между парными потоками через быстрый LPC не вызывает в ядре события перепланирования, что позволяет серверному потоку выполняться в течение оставшегося кванта времени клиентского потока (вне очереди, определенной планировщиком). Более того, для быстрой передачи больших структур данных, например битовых карт, используются разделяемые буферы памяти, и клиенты получают прямой доступ (только для чтения) к ключевым структурам данных сервера, а это сводит к минимуму необходимость в частом переключении контекста между клиентами и сервером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GDI-операции выполняются в пакетном режиме. При этом серия графических объектов, запрошенных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-приложениями, не обрабатывается сервером и не прорисовывается на устройстве вывода до тех пор, пока не будет заполнена вся очередь GDI. Размер очереди можно установить через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-функцию </w:t>
      </w:r>
      <w:proofErr w:type="spellStart"/>
      <w:r w:rsidRPr="003523E8">
        <w:rPr>
          <w:rFonts w:ascii="Times New Roman" w:eastAsia="Courier New" w:hAnsi="Times New Roman" w:cs="Times New Roman"/>
        </w:rPr>
        <w:t>GdiSetBatchLimit</w:t>
      </w:r>
      <w:proofErr w:type="spellEnd"/>
      <w:r w:rsidRPr="003523E8">
        <w:rPr>
          <w:rFonts w:ascii="Times New Roman" w:hAnsi="Times New Roman" w:cs="Times New Roman"/>
        </w:rPr>
        <w:t xml:space="preserve">. В любой момент все объекты из очереди можно сбросить вызовом функции </w:t>
      </w:r>
      <w:proofErr w:type="spellStart"/>
      <w:r w:rsidRPr="003523E8">
        <w:rPr>
          <w:rFonts w:ascii="Times New Roman" w:eastAsia="Courier New" w:hAnsi="Times New Roman" w:cs="Times New Roman"/>
        </w:rPr>
        <w:t>GdiFlush</w:t>
      </w:r>
      <w:proofErr w:type="spellEnd"/>
      <w:r w:rsidRPr="003523E8">
        <w:rPr>
          <w:rFonts w:ascii="Times New Roman" w:hAnsi="Times New Roman" w:cs="Times New Roman"/>
        </w:rPr>
        <w:t xml:space="preserve">. С другой стороны, неизменяемые свойства и структуры данных GDI после получения от процессов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кэшируются клиентскими процессами для ускорения последующего доступа к ним.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Однако, несмотря на такую оптимизацию, общая производительность системы </w:t>
      </w:r>
      <w:proofErr w:type="spellStart"/>
      <w:r w:rsidRPr="003523E8">
        <w:rPr>
          <w:rFonts w:ascii="Times New Roman" w:hAnsi="Times New Roman" w:cs="Times New Roman"/>
        </w:rPr>
        <w:t>попрежнему</w:t>
      </w:r>
      <w:proofErr w:type="spellEnd"/>
      <w:r w:rsidRPr="003523E8">
        <w:rPr>
          <w:rFonts w:ascii="Times New Roman" w:hAnsi="Times New Roman" w:cs="Times New Roman"/>
        </w:rPr>
        <w:t xml:space="preserve"> не соответствовала требованиям приложений, интенсивно работающих с графикой. Очевидным решением проблемы стал перевод подсистемы поддержки окон и графики в режим ядра, что позволило избежать потребности в дополнительных потоках и связанных с ними переключениями контекста. Кроме того, как только приложения вызывают диспетчер окон и GDI, эти подсистемы теперь получают прямой доступ к компонентам исполнительной 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без перехода из пользовательского режима в режим ядра и обратно. Прямой доступ особенно важен в случае вызова GDI через видеодрайверы, когда взаимодействие с видеооборудованием требует высокой пропускной способности.</w:t>
      </w:r>
      <w:r w:rsidRPr="003523E8">
        <w:rPr>
          <w:rFonts w:ascii="Times New Roman" w:hAnsi="Times New Roman" w:cs="Times New Roman"/>
          <w:sz w:val="24"/>
        </w:rPr>
        <w:t xml:space="preserve"> </w:t>
      </w:r>
    </w:p>
    <w:p w:rsidR="00F7147C" w:rsidRPr="003523E8" w:rsidRDefault="00FF74DA">
      <w:pPr>
        <w:spacing w:after="291"/>
        <w:ind w:left="-5"/>
        <w:rPr>
          <w:rFonts w:ascii="Times New Roman" w:hAnsi="Times New Roman" w:cs="Times New Roman"/>
        </w:rPr>
      </w:pPr>
      <w:r w:rsidRPr="003523E8">
        <w:rPr>
          <w:rFonts w:ascii="Times New Roman" w:hAnsi="Times New Roman" w:cs="Times New Roman"/>
        </w:rPr>
        <w:t xml:space="preserve">Так что же остается в той части процесса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которая работает в пользовательском режиме? Поскольку консольные программы не перерисовывают окна, все операции по отрисовке и обновлению консольных и текстовых окон проводятся именно этой частью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Увидеть ее деятельность несложно: просто откройте окно командной строки и перетащите поверх него другое окно, вы увидите, что процесс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начинает расходовать время CPU, перерисовывая консольное окно. Кроме поддержки консольных окон, только небольшая часть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-функций посылает сообщения процессу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К ним относятся функции, отвечающие за создание и завершение процессов и потоков, назначение букв сетевым дискам, создание временных файлов. Как правило,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-приложение нечасто переключает (если вообще переключает) контекст в процесс подсистемы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
    <w:p w:rsidR="00F7147C" w:rsidRPr="003523E8" w:rsidRDefault="00FF74DA">
      <w:pPr>
        <w:spacing w:after="39" w:line="259" w:lineRule="auto"/>
        <w:ind w:left="-5"/>
        <w:jc w:val="left"/>
        <w:rPr>
          <w:rFonts w:ascii="Times New Roman" w:hAnsi="Times New Roman" w:cs="Times New Roman"/>
          <w:i/>
        </w:rPr>
      </w:pPr>
      <w:r w:rsidRPr="003523E8">
        <w:rPr>
          <w:rFonts w:ascii="Times New Roman" w:eastAsia="Calibri" w:hAnsi="Times New Roman" w:cs="Times New Roman"/>
          <w:b/>
          <w:i/>
          <w:sz w:val="28"/>
        </w:rPr>
        <w:t xml:space="preserve">Подсистема </w:t>
      </w:r>
      <w:bookmarkStart w:id="38" w:name="_Hlk18874172"/>
      <w:r w:rsidRPr="003523E8">
        <w:rPr>
          <w:rFonts w:ascii="Times New Roman" w:eastAsia="Calibri" w:hAnsi="Times New Roman" w:cs="Times New Roman"/>
          <w:b/>
          <w:i/>
          <w:sz w:val="28"/>
        </w:rPr>
        <w:t>POSIX</w:t>
      </w:r>
      <w:bookmarkEnd w:id="38"/>
      <w:r w:rsidRPr="003523E8">
        <w:rPr>
          <w:rFonts w:ascii="Times New Roman" w:eastAsia="Calibri" w:hAnsi="Times New Roman" w:cs="Times New Roman"/>
          <w:b/>
          <w:i/>
          <w:sz w:val="28"/>
        </w:rPr>
        <w:t xml:space="preserve"> </w:t>
      </w:r>
    </w:p>
    <w:p w:rsidR="00F7147C" w:rsidRPr="003523E8" w:rsidRDefault="00FF74DA">
      <w:pPr>
        <w:spacing w:after="292"/>
        <w:ind w:left="-5"/>
        <w:rPr>
          <w:rFonts w:ascii="Times New Roman" w:hAnsi="Times New Roman" w:cs="Times New Roman"/>
          <w:i/>
        </w:rPr>
      </w:pPr>
      <w:r w:rsidRPr="003523E8">
        <w:rPr>
          <w:rFonts w:ascii="Times New Roman" w:hAnsi="Times New Roman" w:cs="Times New Roman"/>
          <w:b/>
          <w:i/>
        </w:rPr>
        <w:t>POSIX</w:t>
      </w:r>
      <w:r w:rsidRPr="003523E8">
        <w:rPr>
          <w:rFonts w:ascii="Times New Roman" w:hAnsi="Times New Roman" w:cs="Times New Roman"/>
          <w:i/>
        </w:rPr>
        <w:t>, название которой представляет собой аббревиатуру от «</w:t>
      </w:r>
      <w:proofErr w:type="spellStart"/>
      <w:r w:rsidRPr="003523E8">
        <w:rPr>
          <w:rFonts w:ascii="Times New Roman" w:hAnsi="Times New Roman" w:cs="Times New Roman"/>
          <w:i/>
        </w:rPr>
        <w:t>portable</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operating</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system</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interface</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based</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on</w:t>
      </w:r>
      <w:proofErr w:type="spellEnd"/>
      <w:r w:rsidRPr="003523E8">
        <w:rPr>
          <w:rFonts w:ascii="Times New Roman" w:hAnsi="Times New Roman" w:cs="Times New Roman"/>
          <w:i/>
        </w:rPr>
        <w:t xml:space="preserve"> UNIX» (переносимый интерфейс ОС на основе UNIX), — это совокупность международных стандартов на интерфейсы ОС типа UNIX. Стандарты POSIX стимулировали производителей поддерживать </w:t>
      </w:r>
      <w:r w:rsidRPr="003523E8">
        <w:rPr>
          <w:rFonts w:ascii="Times New Roman" w:hAnsi="Times New Roman" w:cs="Times New Roman"/>
          <w:i/>
        </w:rPr>
        <w:lastRenderedPageBreak/>
        <w:t xml:space="preserve">совместимость реализуемых ими UNIX-подобных интерфейсов, тем самым позволяя программистам легко переносить свои приложения между системам. </w:t>
      </w:r>
    </w:p>
    <w:p w:rsidR="00F37C73" w:rsidRPr="003523E8" w:rsidRDefault="00F37C73">
      <w:pPr>
        <w:spacing w:after="292"/>
        <w:ind w:left="-5"/>
        <w:rPr>
          <w:rFonts w:ascii="Times New Roman" w:hAnsi="Times New Roman" w:cs="Times New Roman"/>
          <w:i/>
        </w:rPr>
      </w:pPr>
      <w:r w:rsidRPr="003523E8">
        <w:rPr>
          <w:rFonts w:ascii="Times New Roman" w:hAnsi="Times New Roman" w:cs="Times New Roman"/>
          <w:b/>
          <w:i/>
        </w:rPr>
        <w:t>Реальное состояние поддержки POSIX описано в Приложении А.</w:t>
      </w:r>
    </w:p>
    <w:p w:rsidR="00F7147C" w:rsidRPr="003523E8" w:rsidRDefault="00FF74DA">
      <w:pPr>
        <w:spacing w:after="39" w:line="259" w:lineRule="auto"/>
        <w:ind w:left="-5"/>
        <w:jc w:val="left"/>
        <w:rPr>
          <w:rFonts w:ascii="Times New Roman" w:hAnsi="Times New Roman" w:cs="Times New Roman"/>
          <w:i/>
        </w:rPr>
      </w:pPr>
      <w:r w:rsidRPr="003523E8">
        <w:rPr>
          <w:rFonts w:ascii="Times New Roman" w:eastAsia="Calibri" w:hAnsi="Times New Roman" w:cs="Times New Roman"/>
          <w:b/>
          <w:i/>
          <w:sz w:val="28"/>
        </w:rPr>
        <w:t xml:space="preserve">Подсистема OS/2 </w:t>
      </w:r>
    </w:p>
    <w:p w:rsidR="00F7147C" w:rsidRPr="003523E8" w:rsidRDefault="00FF74DA">
      <w:pPr>
        <w:spacing w:after="263"/>
        <w:ind w:left="-5"/>
        <w:rPr>
          <w:rFonts w:ascii="Times New Roman" w:hAnsi="Times New Roman" w:cs="Times New Roman"/>
          <w:i/>
        </w:rPr>
      </w:pPr>
      <w:r w:rsidRPr="003523E8">
        <w:rPr>
          <w:rFonts w:ascii="Times New Roman" w:hAnsi="Times New Roman" w:cs="Times New Roman"/>
          <w:b/>
          <w:i/>
        </w:rPr>
        <w:t>Подсистема окружения</w:t>
      </w:r>
      <w:r w:rsidRPr="003523E8">
        <w:rPr>
          <w:rFonts w:ascii="Times New Roman" w:hAnsi="Times New Roman" w:cs="Times New Roman"/>
          <w:i/>
        </w:rPr>
        <w:t xml:space="preserve"> OS/2, как и подсистема POSIX, обладает довольно ограниченной функциональностью и поддерживает лишь 16-разрядные приложения OS/2 версии 1.2 с символьным или графическим вводом-выводом. Кроме того, </w:t>
      </w:r>
      <w:proofErr w:type="spellStart"/>
      <w:r w:rsidRPr="003523E8">
        <w:rPr>
          <w:rFonts w:ascii="Times New Roman" w:hAnsi="Times New Roman" w:cs="Times New Roman"/>
          <w:i/>
        </w:rPr>
        <w:t>Windows</w:t>
      </w:r>
      <w:proofErr w:type="spellEnd"/>
      <w:r w:rsidRPr="003523E8">
        <w:rPr>
          <w:rFonts w:ascii="Times New Roman" w:hAnsi="Times New Roman" w:cs="Times New Roman"/>
          <w:i/>
        </w:rPr>
        <w:t xml:space="preserve"> запрещает прикладным программам прямой доступ к оборудованию и поэтому не поддерживает приложения OS/2, использующие расширенный ввод-вывод видео или включающие сегменты привилегированного ввода-вывода, которые пытаются выполнять инструкции IN/ OUT (для доступа к некоторым аппаратным устройствам). Приложения, выдающие машинные команды CLI/STI, могут работать в </w:t>
      </w:r>
      <w:proofErr w:type="spellStart"/>
      <w:r w:rsidRPr="003523E8">
        <w:rPr>
          <w:rFonts w:ascii="Times New Roman" w:hAnsi="Times New Roman" w:cs="Times New Roman"/>
          <w:i/>
        </w:rPr>
        <w:t>Windows</w:t>
      </w:r>
      <w:proofErr w:type="spellEnd"/>
      <w:r w:rsidRPr="003523E8">
        <w:rPr>
          <w:rFonts w:ascii="Times New Roman" w:hAnsi="Times New Roman" w:cs="Times New Roman"/>
          <w:i/>
        </w:rPr>
        <w:t xml:space="preserve">, но на время выполнения команды STI все другие приложения OS/2 в системе и потоки процессов OS/2, выдающих команды CLI, приостанавливаются. </w:t>
      </w:r>
    </w:p>
    <w:p w:rsidR="00F7147C" w:rsidRPr="003523E8" w:rsidRDefault="00FF74DA">
      <w:pPr>
        <w:pStyle w:val="3"/>
        <w:ind w:left="-5"/>
        <w:rPr>
          <w:rFonts w:ascii="Times New Roman" w:hAnsi="Times New Roman" w:cs="Times New Roman"/>
          <w:i/>
        </w:rPr>
      </w:pPr>
      <w:bookmarkStart w:id="39" w:name="_Toc18877044"/>
      <w:bookmarkStart w:id="40" w:name="_Toc37867"/>
      <w:r w:rsidRPr="003523E8">
        <w:rPr>
          <w:rFonts w:ascii="Times New Roman" w:hAnsi="Times New Roman" w:cs="Times New Roman"/>
          <w:i/>
        </w:rPr>
        <w:t>Ntdll.dll</w:t>
      </w:r>
      <w:bookmarkEnd w:id="39"/>
      <w:r w:rsidRPr="003523E8">
        <w:rPr>
          <w:rFonts w:ascii="Times New Roman" w:hAnsi="Times New Roman" w:cs="Times New Roman"/>
          <w:i/>
        </w:rPr>
        <w:t xml:space="preserve"> </w:t>
      </w:r>
      <w:bookmarkEnd w:id="40"/>
    </w:p>
    <w:p w:rsidR="00F7147C" w:rsidRPr="003523E8" w:rsidRDefault="00FF74DA">
      <w:pPr>
        <w:spacing w:after="143"/>
        <w:ind w:left="-5"/>
        <w:rPr>
          <w:rFonts w:ascii="Times New Roman" w:hAnsi="Times New Roman" w:cs="Times New Roman"/>
          <w:i/>
        </w:rPr>
      </w:pPr>
      <w:r w:rsidRPr="003523E8">
        <w:rPr>
          <w:rFonts w:ascii="Times New Roman" w:hAnsi="Times New Roman" w:cs="Times New Roman"/>
          <w:b/>
          <w:i/>
        </w:rPr>
        <w:t>Ntdll.dll</w:t>
      </w:r>
      <w:r w:rsidRPr="003523E8">
        <w:rPr>
          <w:rFonts w:ascii="Times New Roman" w:hAnsi="Times New Roman" w:cs="Times New Roman"/>
          <w:i/>
        </w:rPr>
        <w:t xml:space="preserve"> — специальная библиотека системной поддержки, нужная в основном при использовании DLL подсистем. Она содержит функции двух типов: </w:t>
      </w:r>
    </w:p>
    <w:p w:rsidR="00F7147C" w:rsidRPr="003523E8" w:rsidRDefault="00FF74DA">
      <w:pPr>
        <w:numPr>
          <w:ilvl w:val="0"/>
          <w:numId w:val="10"/>
        </w:numPr>
        <w:spacing w:after="137"/>
        <w:ind w:hanging="351"/>
        <w:rPr>
          <w:rFonts w:ascii="Times New Roman" w:hAnsi="Times New Roman" w:cs="Times New Roman"/>
          <w:i/>
        </w:rPr>
      </w:pPr>
      <w:r w:rsidRPr="003523E8">
        <w:rPr>
          <w:rFonts w:ascii="Times New Roman" w:hAnsi="Times New Roman" w:cs="Times New Roman"/>
          <w:i/>
        </w:rPr>
        <w:t>интерфейсы диспетчера системных сервисов (</w:t>
      </w:r>
      <w:proofErr w:type="spellStart"/>
      <w:r w:rsidRPr="003523E8">
        <w:rPr>
          <w:rFonts w:ascii="Times New Roman" w:hAnsi="Times New Roman" w:cs="Times New Roman"/>
          <w:i/>
        </w:rPr>
        <w:t>system</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service</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dispatch</w:t>
      </w:r>
      <w:proofErr w:type="spellEnd"/>
      <w:r w:rsidRPr="003523E8">
        <w:rPr>
          <w:rFonts w:ascii="Times New Roman" w:hAnsi="Times New Roman" w:cs="Times New Roman"/>
          <w:i/>
        </w:rPr>
        <w:t xml:space="preserve"> </w:t>
      </w:r>
      <w:proofErr w:type="spellStart"/>
      <w:r w:rsidRPr="003523E8">
        <w:rPr>
          <w:rFonts w:ascii="Times New Roman" w:hAnsi="Times New Roman" w:cs="Times New Roman"/>
          <w:i/>
        </w:rPr>
        <w:t>stubs</w:t>
      </w:r>
      <w:proofErr w:type="spellEnd"/>
      <w:r w:rsidRPr="003523E8">
        <w:rPr>
          <w:rFonts w:ascii="Times New Roman" w:hAnsi="Times New Roman" w:cs="Times New Roman"/>
          <w:i/>
        </w:rPr>
        <w:t xml:space="preserve">) к сервисам исполнительной системы </w:t>
      </w:r>
      <w:proofErr w:type="spellStart"/>
      <w:r w:rsidRPr="003523E8">
        <w:rPr>
          <w:rFonts w:ascii="Times New Roman" w:hAnsi="Times New Roman" w:cs="Times New Roman"/>
          <w:i/>
        </w:rPr>
        <w:t>Windows</w:t>
      </w:r>
      <w:proofErr w:type="spellEnd"/>
      <w:r w:rsidRPr="003523E8">
        <w:rPr>
          <w:rFonts w:ascii="Times New Roman" w:hAnsi="Times New Roman" w:cs="Times New Roman"/>
          <w:i/>
        </w:rPr>
        <w:t xml:space="preserve">; </w:t>
      </w:r>
    </w:p>
    <w:p w:rsidR="00F7147C" w:rsidRPr="003523E8" w:rsidRDefault="00FF74DA">
      <w:pPr>
        <w:numPr>
          <w:ilvl w:val="0"/>
          <w:numId w:val="10"/>
        </w:numPr>
        <w:ind w:hanging="351"/>
        <w:rPr>
          <w:rFonts w:ascii="Times New Roman" w:hAnsi="Times New Roman" w:cs="Times New Roman"/>
          <w:i/>
        </w:rPr>
      </w:pPr>
      <w:r w:rsidRPr="003523E8">
        <w:rPr>
          <w:rFonts w:ascii="Times New Roman" w:hAnsi="Times New Roman" w:cs="Times New Roman"/>
          <w:i/>
        </w:rPr>
        <w:t xml:space="preserve">внутренние функции поддержки, используемые подсистемами DLL, подсистем и другими компонентами ОС. </w:t>
      </w:r>
    </w:p>
    <w:p w:rsidR="00F7147C" w:rsidRPr="003523E8" w:rsidRDefault="00FF74DA">
      <w:pPr>
        <w:ind w:left="-5"/>
        <w:rPr>
          <w:rFonts w:ascii="Times New Roman" w:hAnsi="Times New Roman" w:cs="Times New Roman"/>
          <w:i/>
        </w:rPr>
      </w:pPr>
      <w:r w:rsidRPr="003523E8">
        <w:rPr>
          <w:rFonts w:ascii="Times New Roman" w:hAnsi="Times New Roman" w:cs="Times New Roman"/>
          <w:i/>
        </w:rPr>
        <w:t xml:space="preserve">Первая группа функций предоставляет интерфейс к сервисам исполнительной системы </w:t>
      </w:r>
      <w:proofErr w:type="spellStart"/>
      <w:r w:rsidRPr="003523E8">
        <w:rPr>
          <w:rFonts w:ascii="Times New Roman" w:hAnsi="Times New Roman" w:cs="Times New Roman"/>
          <w:i/>
        </w:rPr>
        <w:t>Windows</w:t>
      </w:r>
      <w:proofErr w:type="spellEnd"/>
      <w:r w:rsidRPr="003523E8">
        <w:rPr>
          <w:rFonts w:ascii="Times New Roman" w:hAnsi="Times New Roman" w:cs="Times New Roman"/>
          <w:i/>
        </w:rPr>
        <w:t xml:space="preserve">, которые можно вызывать из пользовательского режима. Таких функций более 200, например </w:t>
      </w:r>
      <w:proofErr w:type="spellStart"/>
      <w:r w:rsidRPr="003523E8">
        <w:rPr>
          <w:rFonts w:ascii="Times New Roman" w:eastAsia="Courier New" w:hAnsi="Times New Roman" w:cs="Times New Roman"/>
          <w:i/>
        </w:rPr>
        <w:t>NtCreateFile</w:t>
      </w:r>
      <w:proofErr w:type="spellEnd"/>
      <w:r w:rsidRPr="003523E8">
        <w:rPr>
          <w:rFonts w:ascii="Times New Roman" w:hAnsi="Times New Roman" w:cs="Times New Roman"/>
          <w:i/>
        </w:rPr>
        <w:t xml:space="preserve">, </w:t>
      </w:r>
      <w:proofErr w:type="spellStart"/>
      <w:r w:rsidRPr="003523E8">
        <w:rPr>
          <w:rFonts w:ascii="Times New Roman" w:eastAsia="Courier New" w:hAnsi="Times New Roman" w:cs="Times New Roman"/>
          <w:i/>
        </w:rPr>
        <w:t>NtSetEvent</w:t>
      </w:r>
      <w:proofErr w:type="spellEnd"/>
      <w:r w:rsidRPr="003523E8">
        <w:rPr>
          <w:rFonts w:ascii="Times New Roman" w:hAnsi="Times New Roman" w:cs="Times New Roman"/>
          <w:i/>
        </w:rPr>
        <w:t xml:space="preserve"> и т. д. Как уже говорилось, большинство из них доступно через </w:t>
      </w:r>
      <w:proofErr w:type="spellStart"/>
      <w:r w:rsidRPr="003523E8">
        <w:rPr>
          <w:rFonts w:ascii="Times New Roman" w:hAnsi="Times New Roman" w:cs="Times New Roman"/>
          <w:i/>
        </w:rPr>
        <w:t>Windows</w:t>
      </w:r>
      <w:proofErr w:type="spellEnd"/>
      <w:r w:rsidRPr="003523E8">
        <w:rPr>
          <w:rFonts w:ascii="Times New Roman" w:hAnsi="Times New Roman" w:cs="Times New Roman"/>
          <w:i/>
        </w:rPr>
        <w:t xml:space="preserve"> API (однако некоторые из них предназначены только для применения внутри самой ОС). </w:t>
      </w:r>
    </w:p>
    <w:p w:rsidR="00F7147C" w:rsidRPr="003523E8" w:rsidRDefault="00FF74DA">
      <w:pPr>
        <w:spacing w:after="292"/>
        <w:ind w:left="-5"/>
        <w:rPr>
          <w:rFonts w:ascii="Times New Roman" w:hAnsi="Times New Roman" w:cs="Times New Roman"/>
          <w:i/>
        </w:rPr>
      </w:pPr>
      <w:r w:rsidRPr="003523E8">
        <w:rPr>
          <w:rFonts w:ascii="Times New Roman" w:hAnsi="Times New Roman" w:cs="Times New Roman"/>
          <w:i/>
        </w:rPr>
        <w:t xml:space="preserve">Для каждой из этих функций в </w:t>
      </w:r>
      <w:proofErr w:type="spellStart"/>
      <w:r w:rsidRPr="003523E8">
        <w:rPr>
          <w:rFonts w:ascii="Times New Roman" w:hAnsi="Times New Roman" w:cs="Times New Roman"/>
          <w:i/>
        </w:rPr>
        <w:t>Ntdll</w:t>
      </w:r>
      <w:proofErr w:type="spellEnd"/>
      <w:r w:rsidRPr="003523E8">
        <w:rPr>
          <w:rFonts w:ascii="Times New Roman" w:hAnsi="Times New Roman" w:cs="Times New Roman"/>
          <w:i/>
        </w:rPr>
        <w:t xml:space="preserve"> существует точка входа с тем же именем. Код внутри функции содержит специфичную для конкретной аппаратной архитектуры команду перехода в режим ядра для вызова диспетчера системных сервисов, который после проверки некоторых параметров вызывает уже настоящий сервис режима ядра из Ntoskrnl.exe. </w:t>
      </w:r>
    </w:p>
    <w:p w:rsidR="00F7147C" w:rsidRPr="003523E8" w:rsidRDefault="00FF74DA">
      <w:pPr>
        <w:spacing w:after="39" w:line="259" w:lineRule="auto"/>
        <w:ind w:left="-5"/>
        <w:jc w:val="left"/>
        <w:rPr>
          <w:rFonts w:ascii="Times New Roman" w:hAnsi="Times New Roman" w:cs="Times New Roman"/>
        </w:rPr>
      </w:pPr>
      <w:r w:rsidRPr="003523E8">
        <w:rPr>
          <w:rFonts w:ascii="Times New Roman" w:eastAsia="Calibri" w:hAnsi="Times New Roman" w:cs="Times New Roman"/>
          <w:b/>
          <w:sz w:val="28"/>
        </w:rPr>
        <w:t xml:space="preserve">Исполнительная система </w:t>
      </w:r>
    </w:p>
    <w:p w:rsidR="00F7147C" w:rsidRPr="003523E8" w:rsidRDefault="00FF74DA">
      <w:pPr>
        <w:spacing w:after="137"/>
        <w:ind w:left="-5"/>
        <w:rPr>
          <w:rFonts w:ascii="Times New Roman" w:hAnsi="Times New Roman" w:cs="Times New Roman"/>
        </w:rPr>
      </w:pPr>
      <w:r w:rsidRPr="003523E8">
        <w:rPr>
          <w:rFonts w:ascii="Times New Roman" w:hAnsi="Times New Roman" w:cs="Times New Roman"/>
          <w:b/>
        </w:rPr>
        <w:t>Исполнительная система</w:t>
      </w:r>
      <w:r w:rsidRPr="003523E8">
        <w:rPr>
          <w:rFonts w:ascii="Times New Roman" w:hAnsi="Times New Roman" w:cs="Times New Roman"/>
        </w:rPr>
        <w:t xml:space="preserve"> (</w:t>
      </w:r>
      <w:proofErr w:type="spellStart"/>
      <w:r w:rsidRPr="003523E8">
        <w:rPr>
          <w:rFonts w:ascii="Times New Roman" w:hAnsi="Times New Roman" w:cs="Times New Roman"/>
        </w:rPr>
        <w:t>executive</w:t>
      </w:r>
      <w:proofErr w:type="spellEnd"/>
      <w:r w:rsidRPr="003523E8">
        <w:rPr>
          <w:rFonts w:ascii="Times New Roman" w:hAnsi="Times New Roman" w:cs="Times New Roman"/>
        </w:rPr>
        <w:t xml:space="preserve">) находится на верхнем уровне Ntoskrnl.exe (ядро располагается на более низком уровне). В ее состав входят функции следующего типа: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rPr>
        <w:t xml:space="preserve">Экспортируемые функции, доступные для вызова из пользовательского режима. Эти функции называются </w:t>
      </w:r>
      <w:r w:rsidRPr="003523E8">
        <w:rPr>
          <w:rFonts w:ascii="Times New Roman" w:hAnsi="Times New Roman" w:cs="Times New Roman"/>
          <w:b/>
        </w:rPr>
        <w:t>системными сервисами</w:t>
      </w:r>
      <w:r w:rsidRPr="003523E8">
        <w:rPr>
          <w:rFonts w:ascii="Times New Roman" w:hAnsi="Times New Roman" w:cs="Times New Roman"/>
        </w:rPr>
        <w:t xml:space="preserve"> и экспортируются через </w:t>
      </w:r>
      <w:proofErr w:type="spellStart"/>
      <w:r w:rsidRPr="003523E8">
        <w:rPr>
          <w:rFonts w:ascii="Times New Roman" w:hAnsi="Times New Roman" w:cs="Times New Roman"/>
        </w:rPr>
        <w:t>Ntdll</w:t>
      </w:r>
      <w:proofErr w:type="spellEnd"/>
      <w:r w:rsidRPr="003523E8">
        <w:rPr>
          <w:rFonts w:ascii="Times New Roman" w:hAnsi="Times New Roman" w:cs="Times New Roman"/>
        </w:rPr>
        <w:t xml:space="preserve">. Большинство сервисов доступно через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API или API других подсистем окружения. Однако некоторые из них недоступны через документированные функции (примером могут служить LPC, функции запросов вроде </w:t>
      </w:r>
      <w:proofErr w:type="spellStart"/>
      <w:r w:rsidRPr="003523E8">
        <w:rPr>
          <w:rFonts w:ascii="Times New Roman" w:eastAsia="Courier New" w:hAnsi="Times New Roman" w:cs="Times New Roman"/>
        </w:rPr>
        <w:t>NtQuerylnformationProcess</w:t>
      </w:r>
      <w:proofErr w:type="spellEnd"/>
      <w:r w:rsidRPr="003523E8">
        <w:rPr>
          <w:rFonts w:ascii="Times New Roman" w:hAnsi="Times New Roman" w:cs="Times New Roman"/>
        </w:rPr>
        <w:t xml:space="preserve">, специализированные функции типа </w:t>
      </w:r>
      <w:proofErr w:type="spellStart"/>
      <w:r w:rsidRPr="003523E8">
        <w:rPr>
          <w:rFonts w:ascii="Times New Roman" w:eastAsia="Courier New" w:hAnsi="Times New Roman" w:cs="Times New Roman"/>
        </w:rPr>
        <w:t>NtCreatePagingFile</w:t>
      </w:r>
      <w:proofErr w:type="spellEnd"/>
      <w:r w:rsidRPr="003523E8">
        <w:rPr>
          <w:rFonts w:ascii="Times New Roman" w:hAnsi="Times New Roman" w:cs="Times New Roman"/>
        </w:rPr>
        <w:t xml:space="preserve"> и т.д.). </w:t>
      </w:r>
    </w:p>
    <w:p w:rsidR="00F7147C" w:rsidRPr="003523E8" w:rsidRDefault="00FF74DA">
      <w:pPr>
        <w:numPr>
          <w:ilvl w:val="0"/>
          <w:numId w:val="11"/>
        </w:numPr>
        <w:spacing w:after="136"/>
        <w:ind w:hanging="351"/>
        <w:rPr>
          <w:rFonts w:ascii="Times New Roman" w:hAnsi="Times New Roman" w:cs="Times New Roman"/>
        </w:rPr>
      </w:pPr>
      <w:r w:rsidRPr="003523E8">
        <w:rPr>
          <w:rFonts w:ascii="Times New Roman" w:hAnsi="Times New Roman" w:cs="Times New Roman"/>
        </w:rPr>
        <w:t xml:space="preserve">Функции драйверов устройств, вызываемые через функцию </w:t>
      </w:r>
      <w:proofErr w:type="spellStart"/>
      <w:r w:rsidRPr="003523E8">
        <w:rPr>
          <w:rFonts w:ascii="Times New Roman" w:eastAsia="Courier New" w:hAnsi="Times New Roman" w:cs="Times New Roman"/>
        </w:rPr>
        <w:t>DeviceloControl</w:t>
      </w:r>
      <w:proofErr w:type="spellEnd"/>
      <w:r w:rsidRPr="003523E8">
        <w:rPr>
          <w:rFonts w:ascii="Times New Roman" w:hAnsi="Times New Roman" w:cs="Times New Roman"/>
        </w:rPr>
        <w:t xml:space="preserve">. Последняя является универсальным интерфейсом от пользовательского режима к режиму ядра для вызова функций в драйверах устройств, не связанных с чтением или записью. </w:t>
      </w:r>
    </w:p>
    <w:p w:rsidR="00F7147C" w:rsidRPr="003523E8" w:rsidRDefault="00FF74DA">
      <w:pPr>
        <w:numPr>
          <w:ilvl w:val="0"/>
          <w:numId w:val="11"/>
        </w:numPr>
        <w:spacing w:after="139"/>
        <w:ind w:hanging="351"/>
        <w:rPr>
          <w:rFonts w:ascii="Times New Roman" w:hAnsi="Times New Roman" w:cs="Times New Roman"/>
        </w:rPr>
      </w:pPr>
      <w:r w:rsidRPr="003523E8">
        <w:rPr>
          <w:rFonts w:ascii="Times New Roman" w:hAnsi="Times New Roman" w:cs="Times New Roman"/>
        </w:rPr>
        <w:t xml:space="preserve">Экспортируемые функции, доступные для вызова только из режима ядра и документированные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DDK или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Installable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File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System</w:t>
      </w:r>
      <w:proofErr w:type="spellEnd"/>
      <w:r w:rsidRPr="003523E8">
        <w:rPr>
          <w:rFonts w:ascii="Times New Roman" w:hAnsi="Times New Roman" w:cs="Times New Roman"/>
        </w:rPr>
        <w:t xml:space="preserve"> (IFS) </w:t>
      </w:r>
      <w:proofErr w:type="spellStart"/>
      <w:r w:rsidRPr="003523E8">
        <w:rPr>
          <w:rFonts w:ascii="Times New Roman" w:hAnsi="Times New Roman" w:cs="Times New Roman"/>
        </w:rPr>
        <w:t>Kit</w:t>
      </w:r>
      <w:proofErr w:type="spellEnd"/>
      <w:r w:rsidR="005242DA">
        <w:rPr>
          <w:rFonts w:ascii="Times New Roman" w:hAnsi="Times New Roman" w:cs="Times New Roman"/>
        </w:rPr>
        <w:t>.</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rPr>
        <w:t xml:space="preserve">Экспортируемые функции, доступные для вызова только из режима ядра, но не описанные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DDK или IFS </w:t>
      </w:r>
      <w:proofErr w:type="spellStart"/>
      <w:r w:rsidRPr="003523E8">
        <w:rPr>
          <w:rFonts w:ascii="Times New Roman" w:hAnsi="Times New Roman" w:cs="Times New Roman"/>
        </w:rPr>
        <w:t>Kit</w:t>
      </w:r>
      <w:proofErr w:type="spellEnd"/>
      <w:r w:rsidRPr="003523E8">
        <w:rPr>
          <w:rFonts w:ascii="Times New Roman" w:hAnsi="Times New Roman" w:cs="Times New Roman"/>
        </w:rPr>
        <w:t xml:space="preserve"> (например, функции, которые используются видеодрайвером, работающим на этапе загрузки, и чьи имена начинаются с </w:t>
      </w:r>
      <w:proofErr w:type="spellStart"/>
      <w:r w:rsidRPr="003523E8">
        <w:rPr>
          <w:rFonts w:ascii="Times New Roman" w:hAnsi="Times New Roman" w:cs="Times New Roman"/>
          <w:b/>
        </w:rPr>
        <w:t>Inbv</w:t>
      </w:r>
      <w:proofErr w:type="spellEnd"/>
      <w:r w:rsidRPr="003523E8">
        <w:rPr>
          <w:rFonts w:ascii="Times New Roman" w:hAnsi="Times New Roman" w:cs="Times New Roman"/>
        </w:rPr>
        <w:t xml:space="preserve">).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rPr>
        <w:t xml:space="preserve">Функции, определенные как глобальные, но не экспортируемые символы. Включают внутренние функции поддержки, вызываемые в </w:t>
      </w:r>
      <w:proofErr w:type="spellStart"/>
      <w:r w:rsidRPr="003523E8">
        <w:rPr>
          <w:rFonts w:ascii="Times New Roman" w:hAnsi="Times New Roman" w:cs="Times New Roman"/>
        </w:rPr>
        <w:t>Ntoskrnl</w:t>
      </w:r>
      <w:proofErr w:type="spellEnd"/>
      <w:r w:rsidRPr="003523E8">
        <w:rPr>
          <w:rFonts w:ascii="Times New Roman" w:hAnsi="Times New Roman" w:cs="Times New Roman"/>
        </w:rPr>
        <w:t xml:space="preserve">; их имена начинаются с </w:t>
      </w:r>
      <w:proofErr w:type="spellStart"/>
      <w:r w:rsidRPr="003523E8">
        <w:rPr>
          <w:rFonts w:ascii="Times New Roman" w:hAnsi="Times New Roman" w:cs="Times New Roman"/>
          <w:b/>
        </w:rPr>
        <w:t>lop</w:t>
      </w:r>
      <w:proofErr w:type="spellEnd"/>
      <w:r w:rsidRPr="003523E8">
        <w:rPr>
          <w:rFonts w:ascii="Times New Roman" w:hAnsi="Times New Roman" w:cs="Times New Roman"/>
        </w:rPr>
        <w:t xml:space="preserve"> (функции поддержки диспетчера ввода-вывода) или с </w:t>
      </w:r>
      <w:proofErr w:type="spellStart"/>
      <w:r w:rsidRPr="003523E8">
        <w:rPr>
          <w:rFonts w:ascii="Times New Roman" w:hAnsi="Times New Roman" w:cs="Times New Roman"/>
          <w:b/>
        </w:rPr>
        <w:t>Mi</w:t>
      </w:r>
      <w:proofErr w:type="spellEnd"/>
      <w:r w:rsidRPr="003523E8">
        <w:rPr>
          <w:rFonts w:ascii="Times New Roman" w:hAnsi="Times New Roman" w:cs="Times New Roman"/>
        </w:rPr>
        <w:t xml:space="preserve"> (функции поддержки управления памятью). </w:t>
      </w:r>
    </w:p>
    <w:p w:rsidR="00F7147C" w:rsidRPr="003523E8" w:rsidRDefault="00FF74DA">
      <w:pPr>
        <w:numPr>
          <w:ilvl w:val="0"/>
          <w:numId w:val="11"/>
        </w:numPr>
        <w:spacing w:after="143"/>
        <w:ind w:hanging="351"/>
        <w:rPr>
          <w:rFonts w:ascii="Times New Roman" w:hAnsi="Times New Roman" w:cs="Times New Roman"/>
        </w:rPr>
      </w:pPr>
      <w:r w:rsidRPr="003523E8">
        <w:rPr>
          <w:rFonts w:ascii="Times New Roman" w:hAnsi="Times New Roman" w:cs="Times New Roman"/>
        </w:rPr>
        <w:t xml:space="preserve">Внутренние функции в каком-либо модуле, не определенные как глобальные символы. </w:t>
      </w:r>
    </w:p>
    <w:p w:rsidR="00F7147C" w:rsidRPr="003523E8" w:rsidRDefault="00FF74DA">
      <w:pPr>
        <w:spacing w:after="91"/>
        <w:ind w:left="-5"/>
        <w:rPr>
          <w:rFonts w:ascii="Times New Roman" w:hAnsi="Times New Roman" w:cs="Times New Roman"/>
        </w:rPr>
      </w:pPr>
      <w:r w:rsidRPr="003523E8">
        <w:rPr>
          <w:rFonts w:ascii="Times New Roman" w:hAnsi="Times New Roman" w:cs="Times New Roman"/>
        </w:rPr>
        <w:t>Исполнительная система состоит из следующих основных компонентов.</w:t>
      </w:r>
      <w:r w:rsidRPr="003523E8">
        <w:rPr>
          <w:rFonts w:ascii="Times New Roman" w:hAnsi="Times New Roman" w:cs="Times New Roman"/>
          <w:sz w:val="24"/>
        </w:rPr>
        <w:t xml:space="preserve">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b/>
        </w:rPr>
        <w:t>Диспетчер конфигурации</w:t>
      </w:r>
      <w:r w:rsidRPr="003523E8">
        <w:rPr>
          <w:rFonts w:ascii="Times New Roman" w:hAnsi="Times New Roman" w:cs="Times New Roman"/>
        </w:rPr>
        <w:t xml:space="preserve">, отвечающий за реализацию и управление системным реестром.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lastRenderedPageBreak/>
        <w:t>Диспетчер процессов и потоков</w:t>
      </w:r>
      <w:r w:rsidRPr="003523E8">
        <w:rPr>
          <w:rFonts w:ascii="Times New Roman" w:hAnsi="Times New Roman" w:cs="Times New Roman"/>
        </w:rPr>
        <w:t xml:space="preserve">, создающий и завершающий процессы и потоки. Низкоуровневая поддержка процессов и потоков реализована в ядре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а исполнительная система дополняет эти низкоуровневые объекты своей семантикой и функциями.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Монитор состояния защиты</w:t>
      </w:r>
      <w:r w:rsidRPr="003523E8">
        <w:rPr>
          <w:rFonts w:ascii="Times New Roman" w:hAnsi="Times New Roman" w:cs="Times New Roman"/>
        </w:rPr>
        <w:t xml:space="preserve">, реализующий политики безопасности на локальном компьютере. Он охраняет ресурсы ОС, осуществляя аудит и контролируя доступ к объектам в период выполнения.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Диспетчер ввода-вывода</w:t>
      </w:r>
      <w:r w:rsidRPr="003523E8">
        <w:rPr>
          <w:rFonts w:ascii="Times New Roman" w:hAnsi="Times New Roman" w:cs="Times New Roman"/>
        </w:rPr>
        <w:t xml:space="preserve">, реализующий аппаратно-независимый ввод-вывод и отвечающий за пересылку ввода-вывода нужным драйверам устройств для дальнейшей обработки.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b/>
        </w:rPr>
        <w:t xml:space="preserve">Диспетчер </w:t>
      </w:r>
      <w:proofErr w:type="spellStart"/>
      <w:r w:rsidRPr="003523E8">
        <w:rPr>
          <w:rFonts w:ascii="Times New Roman" w:hAnsi="Times New Roman" w:cs="Times New Roman"/>
          <w:b/>
        </w:rPr>
        <w:t>Plug</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and</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Play</w:t>
      </w:r>
      <w:proofErr w:type="spellEnd"/>
      <w:r w:rsidRPr="003523E8">
        <w:rPr>
          <w:rFonts w:ascii="Times New Roman" w:hAnsi="Times New Roman" w:cs="Times New Roman"/>
        </w:rPr>
        <w:t xml:space="preserve">, определяющий, какие драйверы нужны для поддержки конкретного устройства, и загружающий их. Требования каждого устройства в аппаратных ресурсах определяются в процессе перечисления. В зависимости от требований каждого устройства диспетчер </w:t>
      </w:r>
      <w:proofErr w:type="spellStart"/>
      <w:r w:rsidRPr="003523E8">
        <w:rPr>
          <w:rFonts w:ascii="Times New Roman" w:hAnsi="Times New Roman" w:cs="Times New Roman"/>
        </w:rPr>
        <w:t>РnР</w:t>
      </w:r>
      <w:proofErr w:type="spellEnd"/>
      <w:r w:rsidRPr="003523E8">
        <w:rPr>
          <w:rFonts w:ascii="Times New Roman" w:hAnsi="Times New Roman" w:cs="Times New Roman"/>
        </w:rPr>
        <w:t xml:space="preserve"> распределяет такие ресурсы, как порты ввода-вывода, IRQ, каналы DMA и области памяти. Он также отвечает за посылку соответствующих уведомлений об изменениях в аппаратном обеспечении системы (при добавлении или удалении устройств).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b/>
        </w:rPr>
        <w:t>Диспетчер электропитания</w:t>
      </w:r>
      <w:r w:rsidRPr="003523E8">
        <w:rPr>
          <w:rFonts w:ascii="Times New Roman" w:hAnsi="Times New Roman" w:cs="Times New Roman"/>
        </w:rPr>
        <w:t xml:space="preserve">, который координирует события, связанные с электропитанием, и генерирует уведомления системы управления электропитанием, посылаемые драйверам. Когда система не занята, диспетчер можно настроить на остановку CPU для снижения энергопотребления. Изменение энергопотребления отдельных устройств возлагается на их драйверы, но координируется диспетчером электропитания. </w:t>
      </w:r>
    </w:p>
    <w:p w:rsidR="00F7147C" w:rsidRPr="003523E8" w:rsidRDefault="00FF74DA">
      <w:pPr>
        <w:numPr>
          <w:ilvl w:val="0"/>
          <w:numId w:val="11"/>
        </w:numPr>
        <w:spacing w:after="137"/>
        <w:ind w:hanging="351"/>
        <w:rPr>
          <w:rFonts w:ascii="Times New Roman" w:hAnsi="Times New Roman" w:cs="Times New Roman"/>
        </w:rPr>
      </w:pPr>
      <w:r w:rsidRPr="003523E8">
        <w:rPr>
          <w:rFonts w:ascii="Times New Roman" w:hAnsi="Times New Roman" w:cs="Times New Roman"/>
          <w:b/>
        </w:rPr>
        <w:t xml:space="preserve">Подпрограммы WDM </w:t>
      </w:r>
      <w:proofErr w:type="spellStart"/>
      <w:r w:rsidRPr="003523E8">
        <w:rPr>
          <w:rFonts w:ascii="Times New Roman" w:hAnsi="Times New Roman" w:cs="Times New Roman"/>
          <w:b/>
        </w:rPr>
        <w:t>Windows</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Management</w:t>
      </w:r>
      <w:proofErr w:type="spellEnd"/>
      <w:r w:rsidRPr="003523E8">
        <w:rPr>
          <w:rFonts w:ascii="Times New Roman" w:hAnsi="Times New Roman" w:cs="Times New Roman"/>
          <w:b/>
        </w:rPr>
        <w:t xml:space="preserve"> </w:t>
      </w:r>
      <w:proofErr w:type="spellStart"/>
      <w:r w:rsidRPr="003523E8">
        <w:rPr>
          <w:rFonts w:ascii="Times New Roman" w:hAnsi="Times New Roman" w:cs="Times New Roman"/>
          <w:b/>
        </w:rPr>
        <w:t>Instrumentation</w:t>
      </w:r>
      <w:proofErr w:type="spellEnd"/>
      <w:r w:rsidRPr="003523E8">
        <w:rPr>
          <w:rFonts w:ascii="Times New Roman" w:hAnsi="Times New Roman" w:cs="Times New Roman"/>
        </w:rPr>
        <w:t xml:space="preserve">, позволяющие драйверам публиковать информацию о своих рабочих характеристиках и конфигурации, а также получать команды от службы WMI пользовательского режима. Потребители информации WMI могут находиться как на локальной машине, так и на любом компьютере в сети. </w:t>
      </w:r>
    </w:p>
    <w:p w:rsidR="00F7147C" w:rsidRPr="003523E8" w:rsidRDefault="00FF74DA">
      <w:pPr>
        <w:numPr>
          <w:ilvl w:val="0"/>
          <w:numId w:val="11"/>
        </w:numPr>
        <w:ind w:hanging="351"/>
        <w:rPr>
          <w:rFonts w:ascii="Times New Roman" w:hAnsi="Times New Roman" w:cs="Times New Roman"/>
        </w:rPr>
      </w:pPr>
      <w:r w:rsidRPr="003523E8">
        <w:rPr>
          <w:rFonts w:ascii="Times New Roman" w:hAnsi="Times New Roman" w:cs="Times New Roman"/>
          <w:b/>
        </w:rPr>
        <w:t>Диспетчер кэша</w:t>
      </w:r>
      <w:r w:rsidRPr="003523E8">
        <w:rPr>
          <w:rFonts w:ascii="Times New Roman" w:hAnsi="Times New Roman" w:cs="Times New Roman"/>
        </w:rPr>
        <w:t xml:space="preserve">, повышающий производительность файлового ввода-вывода за счет сохранения в основной памяти дисковых данных, к которым недавно было обращение (это также уменьшает число обращений к диску для записи, поскольку модифицированные данные предварительно накапливаются в памяти в течение определенного периода). Как видите, диспетчер кэша выполняет эту задачу, используя поддержку проецируемых файлов со стороны диспетчера памяти.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Диспетчер памяти</w:t>
      </w:r>
      <w:r w:rsidRPr="003523E8">
        <w:rPr>
          <w:rFonts w:ascii="Times New Roman" w:hAnsi="Times New Roman" w:cs="Times New Roman"/>
        </w:rPr>
        <w:t xml:space="preserve">, реализующий виртуальную память — схему управления памятью, позволяющую выделять каждому процессу большое закрытое адресное пространство, объем которого может превышать доступную физическую память. Диспетчер памяти также обеспечивает низкоуровневую поддержку диспетчера кэша. </w:t>
      </w:r>
    </w:p>
    <w:p w:rsidR="00F7147C" w:rsidRPr="003523E8" w:rsidRDefault="00FF74DA">
      <w:pPr>
        <w:numPr>
          <w:ilvl w:val="0"/>
          <w:numId w:val="11"/>
        </w:numPr>
        <w:ind w:hanging="351"/>
        <w:rPr>
          <w:rFonts w:ascii="Times New Roman" w:hAnsi="Times New Roman" w:cs="Times New Roman"/>
        </w:rPr>
      </w:pPr>
      <w:r w:rsidRPr="003523E8">
        <w:rPr>
          <w:rFonts w:ascii="Times New Roman" w:hAnsi="Times New Roman" w:cs="Times New Roman"/>
          <w:b/>
        </w:rPr>
        <w:t>Средство логической предвыборки</w:t>
      </w:r>
      <w:r w:rsidRPr="003523E8">
        <w:rPr>
          <w:rFonts w:ascii="Times New Roman" w:hAnsi="Times New Roman" w:cs="Times New Roman"/>
        </w:rPr>
        <w:t xml:space="preserve">, ускоряющее запуск системы и процессов за счет оптимизации загрузки данных, к которым происходит обращение при запуске системы или процессов. </w:t>
      </w:r>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rPr>
        <w:t xml:space="preserve">Кроме того, в состав исполнительной системы входят четыре основные группы функций поддержки, используемые вышеперечисленными компонентами. Примерно треть из них описана в DDK, поскольку драйверы тоже используют их.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Диспетчер объектов</w:t>
      </w:r>
      <w:r w:rsidRPr="003523E8">
        <w:rPr>
          <w:rFonts w:ascii="Times New Roman" w:hAnsi="Times New Roman" w:cs="Times New Roman"/>
        </w:rPr>
        <w:t xml:space="preserve"> — создает, управляет и удаляет объекты и абстрактные типы данных исполнительной системы, используемые для представления таких ресурсов операционной системы, как процессы, потоки и различные синхронизирующие объекты.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 xml:space="preserve">Механизм LPC </w:t>
      </w:r>
      <w:r w:rsidRPr="003523E8">
        <w:rPr>
          <w:rFonts w:ascii="Times New Roman" w:hAnsi="Times New Roman" w:cs="Times New Roman"/>
        </w:rPr>
        <w:t>— передает сообщения между клиентским и серверным процессами на одном компьютере. LPC является гибкой, оптимизированной версией RPC (</w:t>
      </w:r>
      <w:proofErr w:type="spellStart"/>
      <w:r w:rsidRPr="003523E8">
        <w:rPr>
          <w:rFonts w:ascii="Times New Roman" w:hAnsi="Times New Roman" w:cs="Times New Roman"/>
        </w:rPr>
        <w:t>remote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procedure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call</w:t>
      </w:r>
      <w:proofErr w:type="spellEnd"/>
      <w:r w:rsidRPr="003523E8">
        <w:rPr>
          <w:rFonts w:ascii="Times New Roman" w:hAnsi="Times New Roman" w:cs="Times New Roman"/>
        </w:rPr>
        <w:t xml:space="preserve">), стандартного механизма взаимодействия между клиентскими и серверными процессами через сеть. </w:t>
      </w:r>
    </w:p>
    <w:p w:rsidR="00F7147C" w:rsidRPr="003523E8" w:rsidRDefault="00FF74DA">
      <w:pPr>
        <w:numPr>
          <w:ilvl w:val="0"/>
          <w:numId w:val="11"/>
        </w:numPr>
        <w:spacing w:after="142"/>
        <w:ind w:hanging="351"/>
        <w:rPr>
          <w:rFonts w:ascii="Times New Roman" w:hAnsi="Times New Roman" w:cs="Times New Roman"/>
        </w:rPr>
      </w:pPr>
      <w:r w:rsidRPr="003523E8">
        <w:rPr>
          <w:rFonts w:ascii="Times New Roman" w:hAnsi="Times New Roman" w:cs="Times New Roman"/>
          <w:b/>
        </w:rPr>
        <w:t>Большой набор стандартных библиотечных функций для обработки строк</w:t>
      </w:r>
      <w:r w:rsidRPr="003523E8">
        <w:rPr>
          <w:rFonts w:ascii="Times New Roman" w:hAnsi="Times New Roman" w:cs="Times New Roman"/>
        </w:rPr>
        <w:t xml:space="preserve">, арифметических операций, преобразования типов данных и обработки структур безопасности. </w:t>
      </w:r>
    </w:p>
    <w:p w:rsidR="00F7147C" w:rsidRPr="003523E8" w:rsidRDefault="00FF74DA">
      <w:pPr>
        <w:numPr>
          <w:ilvl w:val="0"/>
          <w:numId w:val="11"/>
        </w:numPr>
        <w:spacing w:after="268"/>
        <w:ind w:hanging="351"/>
        <w:rPr>
          <w:rFonts w:ascii="Times New Roman" w:hAnsi="Times New Roman" w:cs="Times New Roman"/>
        </w:rPr>
      </w:pPr>
      <w:r w:rsidRPr="003523E8">
        <w:rPr>
          <w:rFonts w:ascii="Times New Roman" w:hAnsi="Times New Roman" w:cs="Times New Roman"/>
          <w:b/>
        </w:rPr>
        <w:t>Подпрограммы поддержки исполнительной системы</w:t>
      </w:r>
      <w:r w:rsidRPr="003523E8">
        <w:rPr>
          <w:rFonts w:ascii="Times New Roman" w:hAnsi="Times New Roman" w:cs="Times New Roman"/>
        </w:rPr>
        <w:t>, например, для выделения системной памяти (пулов подкачиваемых и не подкачиваемых страниц), доступа к памяти со взаимоблокировкой, а также два специальных типа синхронизирующих объектов - ресурс (</w:t>
      </w:r>
      <w:proofErr w:type="spellStart"/>
      <w:r w:rsidRPr="003523E8">
        <w:rPr>
          <w:rFonts w:ascii="Times New Roman" w:hAnsi="Times New Roman" w:cs="Times New Roman"/>
        </w:rPr>
        <w:t>resource</w:t>
      </w:r>
      <w:proofErr w:type="spellEnd"/>
      <w:r w:rsidRPr="003523E8">
        <w:rPr>
          <w:rFonts w:ascii="Times New Roman" w:hAnsi="Times New Roman" w:cs="Times New Roman"/>
        </w:rPr>
        <w:t>) и быстродействующий мьютекс (</w:t>
      </w:r>
      <w:proofErr w:type="spellStart"/>
      <w:r w:rsidRPr="003523E8">
        <w:rPr>
          <w:rFonts w:ascii="Times New Roman" w:hAnsi="Times New Roman" w:cs="Times New Roman"/>
        </w:rPr>
        <w:t>fast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mutex</w:t>
      </w:r>
      <w:proofErr w:type="spellEnd"/>
      <w:r w:rsidRPr="003523E8">
        <w:rPr>
          <w:rFonts w:ascii="Times New Roman" w:hAnsi="Times New Roman" w:cs="Times New Roman"/>
        </w:rPr>
        <w:t xml:space="preserve">). </w:t>
      </w:r>
    </w:p>
    <w:p w:rsidR="00F7147C" w:rsidRPr="005242DA" w:rsidRDefault="00FF74DA">
      <w:pPr>
        <w:pStyle w:val="3"/>
        <w:ind w:left="-5"/>
        <w:rPr>
          <w:rFonts w:ascii="Times New Roman" w:hAnsi="Times New Roman" w:cs="Times New Roman"/>
          <w:b/>
        </w:rPr>
      </w:pPr>
      <w:bookmarkStart w:id="41" w:name="_Toc18877045"/>
      <w:bookmarkStart w:id="42" w:name="_Toc37868"/>
      <w:r w:rsidRPr="005242DA">
        <w:rPr>
          <w:rFonts w:ascii="Times New Roman" w:hAnsi="Times New Roman" w:cs="Times New Roman"/>
          <w:b/>
        </w:rPr>
        <w:t>Ядро</w:t>
      </w:r>
      <w:bookmarkEnd w:id="41"/>
      <w:r w:rsidRPr="005242DA">
        <w:rPr>
          <w:rFonts w:ascii="Times New Roman" w:hAnsi="Times New Roman" w:cs="Times New Roman"/>
          <w:b/>
        </w:rPr>
        <w:t xml:space="preserve"> </w:t>
      </w:r>
      <w:bookmarkEnd w:id="42"/>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Ядро состоит из набора функций в Ntoskrnl.exe, предоставляющих фундаментальные механизмы, которые используются компонентами исполнительной системы и низкоуровневыми аппаратно-зависимыми средствами поддержки (диспетчеризации прерываний и исключений), различными в каждой архитектуре </w:t>
      </w:r>
      <w:r w:rsidRPr="003523E8">
        <w:rPr>
          <w:rFonts w:ascii="Times New Roman" w:hAnsi="Times New Roman" w:cs="Times New Roman"/>
        </w:rPr>
        <w:lastRenderedPageBreak/>
        <w:t xml:space="preserve">CPU. Код ядра написан в основном на С, а ассемблер использовали лишь для решения специфических задач, трудно реализуемых на С. </w:t>
      </w:r>
    </w:p>
    <w:p w:rsidR="00F7147C" w:rsidRPr="003523E8" w:rsidRDefault="00FF74DA">
      <w:pPr>
        <w:spacing w:after="286"/>
        <w:ind w:left="-5"/>
        <w:rPr>
          <w:rFonts w:ascii="Times New Roman" w:hAnsi="Times New Roman" w:cs="Times New Roman"/>
        </w:rPr>
      </w:pPr>
      <w:r w:rsidRPr="003523E8">
        <w:rPr>
          <w:rFonts w:ascii="Times New Roman" w:hAnsi="Times New Roman" w:cs="Times New Roman"/>
        </w:rPr>
        <w:t>Как и функции поддержки исполнительной системы, часть функций ядра описана в DDK</w:t>
      </w:r>
      <w:r w:rsidRPr="003523E8">
        <w:rPr>
          <w:rFonts w:ascii="Times New Roman" w:hAnsi="Times New Roman" w:cs="Times New Roman"/>
          <w:i/>
        </w:rPr>
        <w:t xml:space="preserve">, </w:t>
      </w:r>
      <w:r w:rsidRPr="003523E8">
        <w:rPr>
          <w:rFonts w:ascii="Times New Roman" w:hAnsi="Times New Roman" w:cs="Times New Roman"/>
        </w:rPr>
        <w:t xml:space="preserve">поскольку они необходимы для реализации драйверов устройств. </w:t>
      </w:r>
    </w:p>
    <w:p w:rsidR="00F7147C" w:rsidRPr="003523E8" w:rsidRDefault="00FF74DA">
      <w:pPr>
        <w:spacing w:after="39" w:line="259" w:lineRule="auto"/>
        <w:ind w:left="-5"/>
        <w:jc w:val="left"/>
        <w:rPr>
          <w:rFonts w:ascii="Times New Roman" w:hAnsi="Times New Roman" w:cs="Times New Roman"/>
        </w:rPr>
      </w:pPr>
      <w:r w:rsidRPr="003523E8">
        <w:rPr>
          <w:rFonts w:ascii="Times New Roman" w:eastAsia="Calibri" w:hAnsi="Times New Roman" w:cs="Times New Roman"/>
          <w:b/>
          <w:sz w:val="28"/>
        </w:rPr>
        <w:t xml:space="preserve">Объекты ядра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Ядро состоит из низкоуровневых, четко определенных и хорошо предсказуемых примитивов и механизмов ОС, позволяющих компонентам исполнительной системы более высокого уровня выполнять свои функции. Ядро отделено от остальной части исполнительной системы; оно реализует системные механизмы и не участвует в принятии решений, связанных с системной политикой.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Вне ядра исполнительная система представляет потоки и другие разделяемые ресурсы в виде объектов. Управление этими объектами требует определенных издержек, так как нужны описатели, позволяющие манипулировать объектами, средства защиты и квоты ресурсов, резервируемых при их создании. В ядре можно избежать таких издержек, поскольку оно реализует набор более простых объектов, называемых </w:t>
      </w:r>
      <w:r w:rsidRPr="003523E8">
        <w:rPr>
          <w:rFonts w:ascii="Times New Roman" w:hAnsi="Times New Roman" w:cs="Times New Roman"/>
          <w:b/>
        </w:rPr>
        <w:t>объектами ядра</w:t>
      </w:r>
      <w:r w:rsidRPr="003523E8">
        <w:rPr>
          <w:rFonts w:ascii="Times New Roman" w:hAnsi="Times New Roman" w:cs="Times New Roman"/>
        </w:rPr>
        <w:t xml:space="preserve"> (</w:t>
      </w:r>
      <w:proofErr w:type="spellStart"/>
      <w:r w:rsidRPr="003523E8">
        <w:rPr>
          <w:rFonts w:ascii="Times New Roman" w:hAnsi="Times New Roman" w:cs="Times New Roman"/>
        </w:rPr>
        <w:t>kernel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objects</w:t>
      </w:r>
      <w:proofErr w:type="spellEnd"/>
      <w:r w:rsidRPr="003523E8">
        <w:rPr>
          <w:rFonts w:ascii="Times New Roman" w:hAnsi="Times New Roman" w:cs="Times New Roman"/>
        </w:rPr>
        <w:t xml:space="preserve">). Эти объекты позволяют ядру контролировать обработку данных CPU и поддерживают объекты исполнительной системы.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Одна из групп объектов ядра, называемых </w:t>
      </w:r>
      <w:r w:rsidRPr="003523E8">
        <w:rPr>
          <w:rFonts w:ascii="Times New Roman" w:hAnsi="Times New Roman" w:cs="Times New Roman"/>
          <w:b/>
        </w:rPr>
        <w:t>управляющими</w:t>
      </w:r>
      <w:r w:rsidRPr="003523E8">
        <w:rPr>
          <w:rFonts w:ascii="Times New Roman" w:hAnsi="Times New Roman" w:cs="Times New Roman"/>
        </w:rPr>
        <w:t xml:space="preserve"> (</w:t>
      </w:r>
      <w:proofErr w:type="spellStart"/>
      <w:r w:rsidRPr="003523E8">
        <w:rPr>
          <w:rFonts w:ascii="Times New Roman" w:hAnsi="Times New Roman" w:cs="Times New Roman"/>
        </w:rPr>
        <w:t>control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objects</w:t>
      </w:r>
      <w:proofErr w:type="spellEnd"/>
      <w:r w:rsidRPr="003523E8">
        <w:rPr>
          <w:rFonts w:ascii="Times New Roman" w:hAnsi="Times New Roman" w:cs="Times New Roman"/>
        </w:rPr>
        <w:t>), определяет семантику управления различными функциями ОС. В эту группу входят объекты АРС, DPC (</w:t>
      </w:r>
      <w:proofErr w:type="spellStart"/>
      <w:r w:rsidRPr="003523E8">
        <w:rPr>
          <w:rFonts w:ascii="Times New Roman" w:hAnsi="Times New Roman" w:cs="Times New Roman"/>
        </w:rPr>
        <w:t>deferred</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procedure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call</w:t>
      </w:r>
      <w:proofErr w:type="spellEnd"/>
      <w:r w:rsidRPr="003523E8">
        <w:rPr>
          <w:rFonts w:ascii="Times New Roman" w:hAnsi="Times New Roman" w:cs="Times New Roman"/>
        </w:rPr>
        <w:t xml:space="preserve">) и несколько объектов, используемых диспетчером ввода-вывода (например, объект прерывания).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Другая группа объектов - </w:t>
      </w:r>
      <w:r w:rsidRPr="003523E8">
        <w:rPr>
          <w:rFonts w:ascii="Times New Roman" w:hAnsi="Times New Roman" w:cs="Times New Roman"/>
          <w:b/>
        </w:rPr>
        <w:t>объекты диспетчера</w:t>
      </w:r>
      <w:r w:rsidRPr="003523E8">
        <w:rPr>
          <w:rFonts w:ascii="Times New Roman" w:hAnsi="Times New Roman" w:cs="Times New Roman"/>
        </w:rPr>
        <w:t xml:space="preserve"> (</w:t>
      </w:r>
      <w:proofErr w:type="spellStart"/>
      <w:r w:rsidRPr="003523E8">
        <w:rPr>
          <w:rFonts w:ascii="Times New Roman" w:hAnsi="Times New Roman" w:cs="Times New Roman"/>
        </w:rPr>
        <w:t>dispatcher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objects</w:t>
      </w:r>
      <w:proofErr w:type="spellEnd"/>
      <w:r w:rsidRPr="003523E8">
        <w:rPr>
          <w:rFonts w:ascii="Times New Roman" w:hAnsi="Times New Roman" w:cs="Times New Roman"/>
        </w:rPr>
        <w:t xml:space="preserve">) реализует средства синхронизации, позволяющие изменять планирование потоков. В группу таких объектов входят: </w:t>
      </w:r>
    </w:p>
    <w:p w:rsidR="00F7147C" w:rsidRPr="003523E8" w:rsidRDefault="00FF74DA">
      <w:pPr>
        <w:numPr>
          <w:ilvl w:val="0"/>
          <w:numId w:val="12"/>
        </w:numPr>
        <w:spacing w:after="10"/>
        <w:ind w:hanging="361"/>
        <w:rPr>
          <w:rFonts w:ascii="Times New Roman" w:hAnsi="Times New Roman" w:cs="Times New Roman"/>
        </w:rPr>
      </w:pPr>
      <w:r w:rsidRPr="003523E8">
        <w:rPr>
          <w:rFonts w:ascii="Times New Roman" w:hAnsi="Times New Roman" w:cs="Times New Roman"/>
        </w:rPr>
        <w:t>поток ядра (</w:t>
      </w:r>
      <w:proofErr w:type="spellStart"/>
      <w:r w:rsidRPr="003523E8">
        <w:rPr>
          <w:rFonts w:ascii="Times New Roman" w:hAnsi="Times New Roman" w:cs="Times New Roman"/>
        </w:rPr>
        <w:t>kernel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thread</w:t>
      </w:r>
      <w:proofErr w:type="spellEnd"/>
      <w:r w:rsidRPr="003523E8">
        <w:rPr>
          <w:rFonts w:ascii="Times New Roman" w:hAnsi="Times New Roman" w:cs="Times New Roman"/>
        </w:rPr>
        <w:t xml:space="preserve">), </w:t>
      </w:r>
    </w:p>
    <w:p w:rsidR="00F7147C" w:rsidRPr="003523E8" w:rsidRDefault="00FF74DA">
      <w:pPr>
        <w:numPr>
          <w:ilvl w:val="0"/>
          <w:numId w:val="12"/>
        </w:numPr>
        <w:spacing w:after="10"/>
        <w:ind w:hanging="361"/>
        <w:rPr>
          <w:rFonts w:ascii="Times New Roman" w:hAnsi="Times New Roman" w:cs="Times New Roman"/>
        </w:rPr>
      </w:pPr>
      <w:r w:rsidRPr="003523E8">
        <w:rPr>
          <w:rFonts w:ascii="Times New Roman" w:hAnsi="Times New Roman" w:cs="Times New Roman"/>
        </w:rPr>
        <w:t>мьютекс (</w:t>
      </w:r>
      <w:proofErr w:type="spellStart"/>
      <w:r w:rsidRPr="003523E8">
        <w:rPr>
          <w:rFonts w:ascii="Times New Roman" w:hAnsi="Times New Roman" w:cs="Times New Roman"/>
        </w:rPr>
        <w:t>mutex</w:t>
      </w:r>
      <w:proofErr w:type="spellEnd"/>
      <w:r w:rsidRPr="003523E8">
        <w:rPr>
          <w:rFonts w:ascii="Times New Roman" w:hAnsi="Times New Roman" w:cs="Times New Roman"/>
        </w:rPr>
        <w:t xml:space="preserve">), </w:t>
      </w:r>
    </w:p>
    <w:p w:rsidR="00F7147C" w:rsidRPr="003523E8" w:rsidRDefault="00FF74DA">
      <w:pPr>
        <w:numPr>
          <w:ilvl w:val="0"/>
          <w:numId w:val="12"/>
        </w:numPr>
        <w:spacing w:after="10"/>
        <w:ind w:hanging="361"/>
        <w:rPr>
          <w:rFonts w:ascii="Times New Roman" w:hAnsi="Times New Roman" w:cs="Times New Roman"/>
        </w:rPr>
      </w:pPr>
      <w:r w:rsidRPr="003523E8">
        <w:rPr>
          <w:rFonts w:ascii="Times New Roman" w:hAnsi="Times New Roman" w:cs="Times New Roman"/>
        </w:rPr>
        <w:t>событие (</w:t>
      </w:r>
      <w:proofErr w:type="spellStart"/>
      <w:r w:rsidRPr="003523E8">
        <w:rPr>
          <w:rFonts w:ascii="Times New Roman" w:hAnsi="Times New Roman" w:cs="Times New Roman"/>
        </w:rPr>
        <w:t>event</w:t>
      </w:r>
      <w:proofErr w:type="spellEnd"/>
      <w:r w:rsidRPr="003523E8">
        <w:rPr>
          <w:rFonts w:ascii="Times New Roman" w:hAnsi="Times New Roman" w:cs="Times New Roman"/>
        </w:rPr>
        <w:t xml:space="preserve">), </w:t>
      </w:r>
    </w:p>
    <w:p w:rsidR="00F7147C" w:rsidRPr="003523E8" w:rsidRDefault="00FF74DA">
      <w:pPr>
        <w:numPr>
          <w:ilvl w:val="0"/>
          <w:numId w:val="12"/>
        </w:numPr>
        <w:spacing w:after="10"/>
        <w:ind w:hanging="361"/>
        <w:rPr>
          <w:rFonts w:ascii="Times New Roman" w:hAnsi="Times New Roman" w:cs="Times New Roman"/>
        </w:rPr>
      </w:pPr>
      <w:r w:rsidRPr="003523E8">
        <w:rPr>
          <w:rFonts w:ascii="Times New Roman" w:hAnsi="Times New Roman" w:cs="Times New Roman"/>
        </w:rPr>
        <w:t>семафор (</w:t>
      </w:r>
      <w:proofErr w:type="spellStart"/>
      <w:r w:rsidRPr="003523E8">
        <w:rPr>
          <w:rFonts w:ascii="Times New Roman" w:hAnsi="Times New Roman" w:cs="Times New Roman"/>
        </w:rPr>
        <w:t>semaphore</w:t>
      </w:r>
      <w:proofErr w:type="spellEnd"/>
      <w:r w:rsidRPr="003523E8">
        <w:rPr>
          <w:rFonts w:ascii="Times New Roman" w:hAnsi="Times New Roman" w:cs="Times New Roman"/>
        </w:rPr>
        <w:t xml:space="preserve">), </w:t>
      </w:r>
    </w:p>
    <w:p w:rsidR="00F7147C" w:rsidRPr="003523E8" w:rsidRDefault="00FF74DA">
      <w:pPr>
        <w:numPr>
          <w:ilvl w:val="0"/>
          <w:numId w:val="12"/>
        </w:numPr>
        <w:spacing w:after="86"/>
        <w:ind w:hanging="361"/>
        <w:rPr>
          <w:rFonts w:ascii="Times New Roman" w:hAnsi="Times New Roman" w:cs="Times New Roman"/>
        </w:rPr>
      </w:pPr>
      <w:r w:rsidRPr="003523E8">
        <w:rPr>
          <w:rFonts w:ascii="Times New Roman" w:hAnsi="Times New Roman" w:cs="Times New Roman"/>
        </w:rPr>
        <w:t>таймер (</w:t>
      </w:r>
      <w:proofErr w:type="spellStart"/>
      <w:r w:rsidRPr="003523E8">
        <w:rPr>
          <w:rFonts w:ascii="Times New Roman" w:hAnsi="Times New Roman" w:cs="Times New Roman"/>
        </w:rPr>
        <w:t>timer</w:t>
      </w:r>
      <w:proofErr w:type="spellEnd"/>
      <w:r w:rsidRPr="003523E8">
        <w:rPr>
          <w:rFonts w:ascii="Times New Roman" w:hAnsi="Times New Roman" w:cs="Times New Roman"/>
        </w:rPr>
        <w:t>), ожидаемый таймер (</w:t>
      </w:r>
      <w:proofErr w:type="spellStart"/>
      <w:r w:rsidRPr="003523E8">
        <w:rPr>
          <w:rFonts w:ascii="Times New Roman" w:hAnsi="Times New Roman" w:cs="Times New Roman"/>
        </w:rPr>
        <w:t>waitable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timer</w:t>
      </w:r>
      <w:proofErr w:type="spellEnd"/>
      <w:r w:rsidRPr="003523E8">
        <w:rPr>
          <w:rFonts w:ascii="Times New Roman" w:hAnsi="Times New Roman" w:cs="Times New Roman"/>
        </w:rPr>
        <w:t xml:space="preserve">) </w:t>
      </w:r>
      <w:r w:rsidRPr="003523E8">
        <w:rPr>
          <w:rFonts w:ascii="Times New Roman" w:eastAsia="Segoe UI Symbol" w:hAnsi="Times New Roman" w:cs="Times New Roman"/>
        </w:rPr>
        <w:t></w:t>
      </w:r>
      <w:r w:rsidRPr="003523E8">
        <w:rPr>
          <w:rFonts w:ascii="Times New Roman" w:eastAsia="Arial" w:hAnsi="Times New Roman" w:cs="Times New Roman"/>
        </w:rPr>
        <w:t xml:space="preserve"> </w:t>
      </w:r>
      <w:r w:rsidRPr="003523E8">
        <w:rPr>
          <w:rFonts w:ascii="Times New Roman" w:hAnsi="Times New Roman" w:cs="Times New Roman"/>
        </w:rPr>
        <w:t xml:space="preserve">и некоторые другие. </w:t>
      </w:r>
    </w:p>
    <w:p w:rsidR="00F7147C" w:rsidRPr="003523E8" w:rsidRDefault="00FF74DA">
      <w:pPr>
        <w:spacing w:after="286"/>
        <w:ind w:left="-5"/>
        <w:rPr>
          <w:rFonts w:ascii="Times New Roman" w:hAnsi="Times New Roman" w:cs="Times New Roman"/>
        </w:rPr>
      </w:pPr>
      <w:r w:rsidRPr="003523E8">
        <w:rPr>
          <w:rFonts w:ascii="Times New Roman" w:hAnsi="Times New Roman" w:cs="Times New Roman"/>
        </w:rPr>
        <w:t xml:space="preserve">С помощью функций ядра исполнительная система создает объекты ядра, манипулирует ими и конструирует более сложные объекты, предоставляемые в пользовательском режиме. </w:t>
      </w:r>
    </w:p>
    <w:p w:rsidR="00F7147C" w:rsidRPr="003523E8" w:rsidRDefault="00FF74DA">
      <w:pPr>
        <w:spacing w:after="39" w:line="259" w:lineRule="auto"/>
        <w:ind w:left="-5"/>
        <w:jc w:val="left"/>
        <w:rPr>
          <w:rFonts w:ascii="Times New Roman" w:hAnsi="Times New Roman" w:cs="Times New Roman"/>
        </w:rPr>
      </w:pPr>
      <w:r w:rsidRPr="003523E8">
        <w:rPr>
          <w:rFonts w:ascii="Times New Roman" w:eastAsia="Calibri" w:hAnsi="Times New Roman" w:cs="Times New Roman"/>
          <w:b/>
          <w:sz w:val="28"/>
        </w:rPr>
        <w:t xml:space="preserve">Поддержка оборудования </w:t>
      </w:r>
    </w:p>
    <w:p w:rsidR="00F7147C" w:rsidRPr="003523E8" w:rsidRDefault="00FF74DA">
      <w:pPr>
        <w:spacing w:after="78"/>
        <w:ind w:left="-5"/>
        <w:rPr>
          <w:rFonts w:ascii="Times New Roman" w:hAnsi="Times New Roman" w:cs="Times New Roman"/>
        </w:rPr>
      </w:pPr>
      <w:r w:rsidRPr="003523E8">
        <w:rPr>
          <w:rFonts w:ascii="Times New Roman" w:hAnsi="Times New Roman" w:cs="Times New Roman"/>
        </w:rPr>
        <w:t xml:space="preserve">Другая важная задача ядра — </w:t>
      </w:r>
      <w:r w:rsidRPr="003523E8">
        <w:rPr>
          <w:rFonts w:ascii="Times New Roman" w:hAnsi="Times New Roman" w:cs="Times New Roman"/>
          <w:b/>
        </w:rPr>
        <w:t>абстрагирование</w:t>
      </w:r>
      <w:r w:rsidRPr="003523E8">
        <w:rPr>
          <w:rFonts w:ascii="Times New Roman" w:hAnsi="Times New Roman" w:cs="Times New Roman"/>
        </w:rPr>
        <w:t xml:space="preserve"> или </w:t>
      </w:r>
      <w:r w:rsidRPr="003523E8">
        <w:rPr>
          <w:rFonts w:ascii="Times New Roman" w:hAnsi="Times New Roman" w:cs="Times New Roman"/>
          <w:b/>
        </w:rPr>
        <w:t>изоляция исполнительной системы</w:t>
      </w:r>
      <w:r w:rsidRPr="003523E8">
        <w:rPr>
          <w:rFonts w:ascii="Times New Roman" w:hAnsi="Times New Roman" w:cs="Times New Roman"/>
        </w:rPr>
        <w:t xml:space="preserve"> и </w:t>
      </w:r>
      <w:r w:rsidRPr="003523E8">
        <w:rPr>
          <w:rFonts w:ascii="Times New Roman" w:hAnsi="Times New Roman" w:cs="Times New Roman"/>
          <w:b/>
        </w:rPr>
        <w:t>драйверов устройств</w:t>
      </w:r>
      <w:r w:rsidRPr="003523E8">
        <w:rPr>
          <w:rFonts w:ascii="Times New Roman" w:hAnsi="Times New Roman" w:cs="Times New Roman"/>
        </w:rPr>
        <w:t xml:space="preserve"> от различий между аппаратными архитектурами, поддерживаемыми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(т.е. различий в обработке прерываний, диспетчеризации исключений и синхронизации между несколькими CPU).</w:t>
      </w:r>
      <w:r w:rsidRPr="003523E8">
        <w:rPr>
          <w:rFonts w:ascii="Times New Roman" w:hAnsi="Times New Roman" w:cs="Times New Roman"/>
          <w:sz w:val="24"/>
        </w:rPr>
        <w:t xml:space="preserve">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Архитектура ядра нацелена на максимальное обобщение кода — даже в случае аппаратно-зависимых функций. Ядро поддерживает набор семантически идентичных и переносимых между архитектурами интерфейсов. Большая часть кода, реализующего переносимые интерфейсы, также идентична для разных архитектур.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Но одна часть этих интерфейсов по-разному реализуется на разных архитектурах, а другая включает код, специфичный для конкретной архитектуры. </w:t>
      </w:r>
      <w:proofErr w:type="spellStart"/>
      <w:r w:rsidRPr="003523E8">
        <w:rPr>
          <w:rFonts w:ascii="Times New Roman" w:hAnsi="Times New Roman" w:cs="Times New Roman"/>
        </w:rPr>
        <w:t>Архитектурнонезависимые</w:t>
      </w:r>
      <w:proofErr w:type="spellEnd"/>
      <w:r w:rsidRPr="003523E8">
        <w:rPr>
          <w:rFonts w:ascii="Times New Roman" w:hAnsi="Times New Roman" w:cs="Times New Roman"/>
        </w:rPr>
        <w:t xml:space="preserve"> интерфейсы могут быть вызваны на любой машине, причем семантика интерфейса будет одинаковой — независимо от специфического кода для той или иной архитектуры. Некоторые интерфейсы ядра на самом деле реализуются в HAL, поскольку их реализация может отличаться даже в пределах семейства CPU с одинаковой архитектурой. </w:t>
      </w:r>
    </w:p>
    <w:p w:rsidR="00F7147C" w:rsidRPr="003523E8" w:rsidRDefault="00FF74DA">
      <w:pPr>
        <w:spacing w:after="267"/>
        <w:ind w:left="-5"/>
        <w:rPr>
          <w:rFonts w:ascii="Times New Roman" w:hAnsi="Times New Roman" w:cs="Times New Roman"/>
        </w:rPr>
      </w:pPr>
      <w:r w:rsidRPr="003523E8">
        <w:rPr>
          <w:rFonts w:ascii="Times New Roman" w:hAnsi="Times New Roman" w:cs="Times New Roman"/>
        </w:rPr>
        <w:t xml:space="preserve">В ядре также содержится небольшая порция кода с х8б-специфичными интерфейсами, необходимыми для поддержки старых программ MS-DOS. Эти интерфейсы не являются переносимыми в том смысле, что их нельзя вызывать на машине с другой архитектурой, где они попросту отсутствуют. Этот х8б-специфичный код, например, поддерживает манипуляции с </w:t>
      </w:r>
      <w:r w:rsidRPr="003523E8">
        <w:rPr>
          <w:rFonts w:ascii="Times New Roman" w:hAnsi="Times New Roman" w:cs="Times New Roman"/>
          <w:b/>
        </w:rPr>
        <w:t>GDT</w:t>
      </w:r>
      <w:r w:rsidRPr="003523E8">
        <w:rPr>
          <w:rFonts w:ascii="Times New Roman" w:hAnsi="Times New Roman" w:cs="Times New Roman"/>
        </w:rPr>
        <w:t xml:space="preserve"> (</w:t>
      </w:r>
      <w:proofErr w:type="spellStart"/>
      <w:r w:rsidRPr="003523E8">
        <w:rPr>
          <w:rFonts w:ascii="Times New Roman" w:hAnsi="Times New Roman" w:cs="Times New Roman"/>
        </w:rPr>
        <w:t>global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descriptor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tables</w:t>
      </w:r>
      <w:proofErr w:type="spellEnd"/>
      <w:r w:rsidRPr="003523E8">
        <w:rPr>
          <w:rFonts w:ascii="Times New Roman" w:hAnsi="Times New Roman" w:cs="Times New Roman"/>
        </w:rPr>
        <w:t xml:space="preserve">) и </w:t>
      </w:r>
      <w:r w:rsidRPr="003523E8">
        <w:rPr>
          <w:rFonts w:ascii="Times New Roman" w:hAnsi="Times New Roman" w:cs="Times New Roman"/>
          <w:b/>
        </w:rPr>
        <w:t>LDT</w:t>
      </w:r>
      <w:r w:rsidRPr="003523E8">
        <w:rPr>
          <w:rFonts w:ascii="Times New Roman" w:hAnsi="Times New Roman" w:cs="Times New Roman"/>
        </w:rPr>
        <w:t xml:space="preserve"> (</w:t>
      </w:r>
      <w:proofErr w:type="spellStart"/>
      <w:r w:rsidRPr="003523E8">
        <w:rPr>
          <w:rFonts w:ascii="Times New Roman" w:hAnsi="Times New Roman" w:cs="Times New Roman"/>
        </w:rPr>
        <w:t>local</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descriptor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tables</w:t>
      </w:r>
      <w:proofErr w:type="spellEnd"/>
      <w:r w:rsidRPr="003523E8">
        <w:rPr>
          <w:rFonts w:ascii="Times New Roman" w:hAnsi="Times New Roman" w:cs="Times New Roman"/>
        </w:rPr>
        <w:t xml:space="preserve">) — аппаратными средствами х8б. </w:t>
      </w:r>
    </w:p>
    <w:p w:rsidR="00F7147C" w:rsidRPr="003523E8" w:rsidRDefault="00FF74DA">
      <w:pPr>
        <w:pStyle w:val="3"/>
        <w:ind w:left="-5"/>
        <w:rPr>
          <w:rFonts w:ascii="Times New Roman" w:hAnsi="Times New Roman" w:cs="Times New Roman"/>
        </w:rPr>
      </w:pPr>
      <w:bookmarkStart w:id="43" w:name="_Toc18877046"/>
      <w:bookmarkStart w:id="44" w:name="_Toc37869"/>
      <w:r w:rsidRPr="003523E8">
        <w:rPr>
          <w:rFonts w:ascii="Times New Roman" w:hAnsi="Times New Roman" w:cs="Times New Roman"/>
        </w:rPr>
        <w:t>Уровень абстрагирования от оборудования</w:t>
      </w:r>
      <w:bookmarkEnd w:id="43"/>
      <w:r w:rsidRPr="003523E8">
        <w:rPr>
          <w:rFonts w:ascii="Times New Roman" w:hAnsi="Times New Roman" w:cs="Times New Roman"/>
        </w:rPr>
        <w:t xml:space="preserve"> </w:t>
      </w:r>
      <w:bookmarkEnd w:id="44"/>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Как отмечалось, одной из важнейших особенностей архитектуры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является переносимость между различными аппаратными платформами. Ключевой компонент, обеспечивающий такую переносимость, — </w:t>
      </w:r>
      <w:r w:rsidRPr="003523E8">
        <w:rPr>
          <w:rFonts w:ascii="Times New Roman" w:hAnsi="Times New Roman" w:cs="Times New Roman"/>
          <w:b/>
        </w:rPr>
        <w:t>уровень абстрагирования от оборудования</w:t>
      </w:r>
      <w:r w:rsidRPr="003523E8">
        <w:rPr>
          <w:rFonts w:ascii="Times New Roman" w:hAnsi="Times New Roman" w:cs="Times New Roman"/>
        </w:rPr>
        <w:t xml:space="preserve"> (</w:t>
      </w:r>
      <w:proofErr w:type="spellStart"/>
      <w:r w:rsidRPr="003523E8">
        <w:rPr>
          <w:rFonts w:ascii="Times New Roman" w:hAnsi="Times New Roman" w:cs="Times New Roman"/>
        </w:rPr>
        <w:t>hardware</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abstraction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layer</w:t>
      </w:r>
      <w:proofErr w:type="spellEnd"/>
      <w:r w:rsidRPr="003523E8">
        <w:rPr>
          <w:rFonts w:ascii="Times New Roman" w:hAnsi="Times New Roman" w:cs="Times New Roman"/>
        </w:rPr>
        <w:t xml:space="preserve">, HAL). </w:t>
      </w:r>
      <w:r w:rsidRPr="003523E8">
        <w:rPr>
          <w:rFonts w:ascii="Times New Roman" w:hAnsi="Times New Roman" w:cs="Times New Roman"/>
          <w:b/>
        </w:rPr>
        <w:t>HAL</w:t>
      </w:r>
      <w:r w:rsidRPr="003523E8">
        <w:rPr>
          <w:rFonts w:ascii="Times New Roman" w:hAnsi="Times New Roman" w:cs="Times New Roman"/>
        </w:rPr>
        <w:t xml:space="preserve"> — это загружаемый модуль режима ядра (Hal.dll), предоставляющий низкоуровневый интерфейс с аппаратной платформой, на которой выполняется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Он скрывает от ОС специфику конкретной аппаратной платформы, в том </w:t>
      </w:r>
      <w:r w:rsidRPr="003523E8">
        <w:rPr>
          <w:rFonts w:ascii="Times New Roman" w:hAnsi="Times New Roman" w:cs="Times New Roman"/>
        </w:rPr>
        <w:lastRenderedPageBreak/>
        <w:t xml:space="preserve">числе ее интерфейсов ввода-вывода, контроллеров прерываний и механизмов взаимодействия между CPU, т. е. все функции, зависимые от архитектуры и от конкретной машины. </w:t>
      </w:r>
    </w:p>
    <w:p w:rsidR="00F7147C" w:rsidRPr="003523E8" w:rsidRDefault="00FF74DA">
      <w:pPr>
        <w:spacing w:after="263"/>
        <w:ind w:left="-5"/>
        <w:rPr>
          <w:rFonts w:ascii="Times New Roman" w:hAnsi="Times New Roman" w:cs="Times New Roman"/>
        </w:rPr>
      </w:pPr>
      <w:r w:rsidRPr="003523E8">
        <w:rPr>
          <w:rFonts w:ascii="Times New Roman" w:hAnsi="Times New Roman" w:cs="Times New Roman"/>
        </w:rPr>
        <w:t xml:space="preserve">Когда внутренним компонентам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и драйверам устройств нужна </w:t>
      </w:r>
      <w:proofErr w:type="spellStart"/>
      <w:r w:rsidRPr="003523E8">
        <w:rPr>
          <w:rFonts w:ascii="Times New Roman" w:hAnsi="Times New Roman" w:cs="Times New Roman"/>
        </w:rPr>
        <w:t>платформеннозависимая</w:t>
      </w:r>
      <w:proofErr w:type="spellEnd"/>
      <w:r w:rsidRPr="003523E8">
        <w:rPr>
          <w:rFonts w:ascii="Times New Roman" w:hAnsi="Times New Roman" w:cs="Times New Roman"/>
        </w:rPr>
        <w:t xml:space="preserve"> информация, они обращаются не к самому оборудованию, а к подпрограммам HAL, что и обеспечивает переносимость этой ОС. По этой причине подпрограммы HAL документированы в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DDK, где можно найти более подробные сведения о HAL и о его использовании драйверами. </w:t>
      </w:r>
    </w:p>
    <w:p w:rsidR="00F7147C" w:rsidRPr="003523E8" w:rsidRDefault="00FF74DA">
      <w:pPr>
        <w:pStyle w:val="3"/>
        <w:ind w:left="-5"/>
        <w:rPr>
          <w:rFonts w:ascii="Times New Roman" w:hAnsi="Times New Roman" w:cs="Times New Roman"/>
        </w:rPr>
      </w:pPr>
      <w:bookmarkStart w:id="45" w:name="_Toc18877047"/>
      <w:bookmarkStart w:id="46" w:name="_Toc37870"/>
      <w:r w:rsidRPr="003523E8">
        <w:rPr>
          <w:rFonts w:ascii="Times New Roman" w:hAnsi="Times New Roman" w:cs="Times New Roman"/>
        </w:rPr>
        <w:t>Драйверы устройств</w:t>
      </w:r>
      <w:bookmarkEnd w:id="45"/>
      <w:r w:rsidRPr="003523E8">
        <w:rPr>
          <w:rFonts w:ascii="Times New Roman" w:hAnsi="Times New Roman" w:cs="Times New Roman"/>
        </w:rPr>
        <w:t xml:space="preserve"> </w:t>
      </w:r>
      <w:bookmarkEnd w:id="46"/>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b/>
        </w:rPr>
        <w:t>Драйверы устройств</w:t>
      </w:r>
      <w:r w:rsidRPr="003523E8">
        <w:rPr>
          <w:rFonts w:ascii="Times New Roman" w:hAnsi="Times New Roman" w:cs="Times New Roman"/>
        </w:rPr>
        <w:t xml:space="preserve"> являются загружаемыми модулями режима ядра (как правило, это файлы с расширением .</w:t>
      </w:r>
      <w:proofErr w:type="spellStart"/>
      <w:r w:rsidRPr="003523E8">
        <w:rPr>
          <w:rFonts w:ascii="Times New Roman" w:hAnsi="Times New Roman" w:cs="Times New Roman"/>
        </w:rPr>
        <w:t>sys</w:t>
      </w:r>
      <w:proofErr w:type="spellEnd"/>
      <w:r w:rsidRPr="003523E8">
        <w:rPr>
          <w:rFonts w:ascii="Times New Roman" w:hAnsi="Times New Roman" w:cs="Times New Roman"/>
        </w:rPr>
        <w:t xml:space="preserve">); они образуют интерфейс между диспетчером </w:t>
      </w:r>
      <w:proofErr w:type="spellStart"/>
      <w:r w:rsidRPr="003523E8">
        <w:rPr>
          <w:rFonts w:ascii="Times New Roman" w:hAnsi="Times New Roman" w:cs="Times New Roman"/>
        </w:rPr>
        <w:t>вводавывода</w:t>
      </w:r>
      <w:proofErr w:type="spellEnd"/>
      <w:r w:rsidRPr="003523E8">
        <w:rPr>
          <w:rFonts w:ascii="Times New Roman" w:hAnsi="Times New Roman" w:cs="Times New Roman"/>
        </w:rPr>
        <w:t xml:space="preserve"> и соответствующим оборудованием. Эти драйверы выполняются в режиме ядра в одном из трех контекстов: </w:t>
      </w:r>
    </w:p>
    <w:p w:rsidR="00F7147C" w:rsidRPr="003523E8" w:rsidRDefault="00FF74DA">
      <w:pPr>
        <w:numPr>
          <w:ilvl w:val="0"/>
          <w:numId w:val="13"/>
        </w:numPr>
        <w:spacing w:after="137"/>
        <w:ind w:hanging="351"/>
        <w:rPr>
          <w:rFonts w:ascii="Times New Roman" w:hAnsi="Times New Roman" w:cs="Times New Roman"/>
        </w:rPr>
      </w:pPr>
      <w:r w:rsidRPr="003523E8">
        <w:rPr>
          <w:rFonts w:ascii="Times New Roman" w:hAnsi="Times New Roman" w:cs="Times New Roman"/>
        </w:rPr>
        <w:t xml:space="preserve">в контексте пользовательского потока, инициировавшего функцию </w:t>
      </w:r>
      <w:proofErr w:type="spellStart"/>
      <w:r w:rsidRPr="003523E8">
        <w:rPr>
          <w:rFonts w:ascii="Times New Roman" w:hAnsi="Times New Roman" w:cs="Times New Roman"/>
        </w:rPr>
        <w:t>вводавывода</w:t>
      </w:r>
      <w:proofErr w:type="spellEnd"/>
      <w:r w:rsidRPr="003523E8">
        <w:rPr>
          <w:rFonts w:ascii="Times New Roman" w:hAnsi="Times New Roman" w:cs="Times New Roman"/>
        </w:rPr>
        <w:t xml:space="preserve">; </w:t>
      </w:r>
    </w:p>
    <w:p w:rsidR="00F7147C" w:rsidRPr="003523E8" w:rsidRDefault="00FF74DA">
      <w:pPr>
        <w:numPr>
          <w:ilvl w:val="0"/>
          <w:numId w:val="13"/>
        </w:numPr>
        <w:ind w:hanging="351"/>
        <w:rPr>
          <w:rFonts w:ascii="Times New Roman" w:hAnsi="Times New Roman" w:cs="Times New Roman"/>
        </w:rPr>
      </w:pPr>
      <w:r w:rsidRPr="003523E8">
        <w:rPr>
          <w:rFonts w:ascii="Times New Roman" w:hAnsi="Times New Roman" w:cs="Times New Roman"/>
        </w:rPr>
        <w:t xml:space="preserve">в контексте системного потока режима ядра; </w:t>
      </w:r>
    </w:p>
    <w:p w:rsidR="00F7147C" w:rsidRPr="003523E8" w:rsidRDefault="00FF74DA">
      <w:pPr>
        <w:numPr>
          <w:ilvl w:val="0"/>
          <w:numId w:val="13"/>
        </w:numPr>
        <w:ind w:hanging="351"/>
        <w:rPr>
          <w:rFonts w:ascii="Times New Roman" w:hAnsi="Times New Roman" w:cs="Times New Roman"/>
        </w:rPr>
      </w:pPr>
      <w:r w:rsidRPr="003523E8">
        <w:rPr>
          <w:rFonts w:ascii="Times New Roman" w:hAnsi="Times New Roman" w:cs="Times New Roman"/>
        </w:rPr>
        <w:t xml:space="preserve">как результат прерывания (а значит, не в контексте какого-либо процесса или потока, который был текущим на момент прерывания). </w:t>
      </w:r>
    </w:p>
    <w:p w:rsidR="00F7147C" w:rsidRPr="003523E8" w:rsidRDefault="00FF74DA">
      <w:pPr>
        <w:spacing w:after="142"/>
        <w:ind w:left="-5"/>
        <w:rPr>
          <w:rFonts w:ascii="Times New Roman" w:hAnsi="Times New Roman" w:cs="Times New Roman"/>
        </w:rPr>
      </w:pPr>
      <w:r w:rsidRPr="003523E8">
        <w:rPr>
          <w:rFonts w:ascii="Times New Roman" w:hAnsi="Times New Roman" w:cs="Times New Roman"/>
        </w:rPr>
        <w:t xml:space="preserve">Драйверы, как правило, пишутся на С (иногда на C++), поэтому при правильном использовании процедур HAL они являются переносимыми между поддерживаемыми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архитектурами на уровне исходного кода, а на уровне двоичных файлов — внутри семейства с одинаковой архитектурой. Существует несколько типов драйверов устройств. </w:t>
      </w:r>
    </w:p>
    <w:p w:rsidR="00F7147C" w:rsidRPr="003523E8" w:rsidRDefault="00FF74DA">
      <w:pPr>
        <w:numPr>
          <w:ilvl w:val="0"/>
          <w:numId w:val="13"/>
        </w:numPr>
        <w:spacing w:after="143" w:line="240" w:lineRule="auto"/>
        <w:ind w:hanging="351"/>
        <w:rPr>
          <w:rFonts w:ascii="Times New Roman" w:hAnsi="Times New Roman" w:cs="Times New Roman"/>
        </w:rPr>
      </w:pPr>
      <w:r w:rsidRPr="003523E8">
        <w:rPr>
          <w:rFonts w:ascii="Times New Roman" w:hAnsi="Times New Roman" w:cs="Times New Roman"/>
          <w:b/>
        </w:rPr>
        <w:t xml:space="preserve">Драйверы </w:t>
      </w:r>
      <w:r w:rsidRPr="003523E8">
        <w:rPr>
          <w:rFonts w:ascii="Times New Roman" w:hAnsi="Times New Roman" w:cs="Times New Roman"/>
          <w:b/>
        </w:rPr>
        <w:tab/>
        <w:t xml:space="preserve">аппаратных </w:t>
      </w:r>
      <w:r w:rsidRPr="003523E8">
        <w:rPr>
          <w:rFonts w:ascii="Times New Roman" w:hAnsi="Times New Roman" w:cs="Times New Roman"/>
          <w:b/>
        </w:rPr>
        <w:tab/>
        <w:t>устройств</w:t>
      </w:r>
      <w:r w:rsidRPr="003523E8">
        <w:rPr>
          <w:rFonts w:ascii="Times New Roman" w:hAnsi="Times New Roman" w:cs="Times New Roman"/>
        </w:rPr>
        <w:t xml:space="preserve">, которые управляют (через HAL) оборудованием, записывают на них выводимые данные и получают вводимые данные от физического устройства или из сети. Есть множество типов таких драйверов — драйверы шин, интерфейсов, устройств массовой памяти и т.д. </w:t>
      </w:r>
    </w:p>
    <w:p w:rsidR="00F7147C" w:rsidRPr="003523E8" w:rsidRDefault="00FF74DA">
      <w:pPr>
        <w:numPr>
          <w:ilvl w:val="0"/>
          <w:numId w:val="13"/>
        </w:numPr>
        <w:spacing w:after="137"/>
        <w:ind w:hanging="351"/>
        <w:rPr>
          <w:rFonts w:ascii="Times New Roman" w:hAnsi="Times New Roman" w:cs="Times New Roman"/>
        </w:rPr>
      </w:pPr>
      <w:r w:rsidRPr="003523E8">
        <w:rPr>
          <w:rFonts w:ascii="Times New Roman" w:hAnsi="Times New Roman" w:cs="Times New Roman"/>
          <w:b/>
        </w:rPr>
        <w:t>Драйверы файловой системы</w:t>
      </w:r>
      <w:r w:rsidRPr="003523E8">
        <w:rPr>
          <w:rFonts w:ascii="Times New Roman" w:hAnsi="Times New Roman" w:cs="Times New Roman"/>
        </w:rPr>
        <w:t xml:space="preserve"> — драйверы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принимающие запросы на файловый ввод-вывод и транслирующие их в запросы ввода-вывода для конкретного устройства. </w:t>
      </w:r>
    </w:p>
    <w:p w:rsidR="00F7147C" w:rsidRPr="003523E8" w:rsidRDefault="00FF74DA">
      <w:pPr>
        <w:numPr>
          <w:ilvl w:val="0"/>
          <w:numId w:val="13"/>
        </w:numPr>
        <w:spacing w:after="142"/>
        <w:ind w:hanging="351"/>
        <w:rPr>
          <w:rFonts w:ascii="Times New Roman" w:hAnsi="Times New Roman" w:cs="Times New Roman"/>
        </w:rPr>
      </w:pPr>
      <w:r w:rsidRPr="003523E8">
        <w:rPr>
          <w:rFonts w:ascii="Times New Roman" w:hAnsi="Times New Roman" w:cs="Times New Roman"/>
          <w:b/>
        </w:rPr>
        <w:t>Драйверы фильтра файловой системы</w:t>
      </w:r>
      <w:r w:rsidRPr="003523E8">
        <w:rPr>
          <w:rFonts w:ascii="Times New Roman" w:hAnsi="Times New Roman" w:cs="Times New Roman"/>
        </w:rPr>
        <w:t xml:space="preserve">, которые обеспечивают </w:t>
      </w:r>
      <w:proofErr w:type="spellStart"/>
      <w:r w:rsidRPr="003523E8">
        <w:rPr>
          <w:rFonts w:ascii="Times New Roman" w:hAnsi="Times New Roman" w:cs="Times New Roman"/>
        </w:rPr>
        <w:t>зеркалирование</w:t>
      </w:r>
      <w:proofErr w:type="spellEnd"/>
      <w:r w:rsidRPr="003523E8">
        <w:rPr>
          <w:rFonts w:ascii="Times New Roman" w:hAnsi="Times New Roman" w:cs="Times New Roman"/>
        </w:rPr>
        <w:t xml:space="preserve"> и шифрование дисков, перехват ввода-вывода и некоторую дополнительную обработку информации перед передачей ее на следующий уровень. </w:t>
      </w:r>
    </w:p>
    <w:p w:rsidR="00F7147C" w:rsidRPr="003523E8" w:rsidRDefault="00FF74DA">
      <w:pPr>
        <w:numPr>
          <w:ilvl w:val="0"/>
          <w:numId w:val="13"/>
        </w:numPr>
        <w:spacing w:after="142"/>
        <w:ind w:hanging="351"/>
        <w:rPr>
          <w:rFonts w:ascii="Times New Roman" w:hAnsi="Times New Roman" w:cs="Times New Roman"/>
        </w:rPr>
      </w:pPr>
      <w:r w:rsidRPr="003523E8">
        <w:rPr>
          <w:rFonts w:ascii="Times New Roman" w:hAnsi="Times New Roman" w:cs="Times New Roman"/>
          <w:b/>
        </w:rPr>
        <w:t>Сетевые редиректоры и серверы</w:t>
      </w:r>
      <w:r w:rsidRPr="003523E8">
        <w:rPr>
          <w:rFonts w:ascii="Times New Roman" w:hAnsi="Times New Roman" w:cs="Times New Roman"/>
        </w:rPr>
        <w:t xml:space="preserve">, являющиеся драйверами файловых систем, которые передают запросы файловой системы на ввод-вывод другим компьютерам в сети и принимают от них аналогичные запросы. </w:t>
      </w:r>
    </w:p>
    <w:p w:rsidR="00F7147C" w:rsidRPr="003523E8" w:rsidRDefault="00FF74DA">
      <w:pPr>
        <w:numPr>
          <w:ilvl w:val="0"/>
          <w:numId w:val="13"/>
        </w:numPr>
        <w:spacing w:after="143"/>
        <w:ind w:hanging="351"/>
        <w:rPr>
          <w:rFonts w:ascii="Times New Roman" w:hAnsi="Times New Roman" w:cs="Times New Roman"/>
        </w:rPr>
      </w:pPr>
      <w:r w:rsidRPr="003523E8">
        <w:rPr>
          <w:rFonts w:ascii="Times New Roman" w:hAnsi="Times New Roman" w:cs="Times New Roman"/>
          <w:b/>
        </w:rPr>
        <w:t>Драйверы протоколов</w:t>
      </w:r>
      <w:r w:rsidRPr="003523E8">
        <w:rPr>
          <w:rFonts w:ascii="Times New Roman" w:hAnsi="Times New Roman" w:cs="Times New Roman"/>
        </w:rPr>
        <w:t xml:space="preserve">, реализующие сетевые протоколы вроде TCP/IP, </w:t>
      </w:r>
      <w:proofErr w:type="spellStart"/>
      <w:r w:rsidRPr="003523E8">
        <w:rPr>
          <w:rFonts w:ascii="Times New Roman" w:hAnsi="Times New Roman" w:cs="Times New Roman"/>
        </w:rPr>
        <w:t>NetBIOS</w:t>
      </w:r>
      <w:proofErr w:type="spellEnd"/>
      <w:r w:rsidRPr="003523E8">
        <w:rPr>
          <w:rFonts w:ascii="Times New Roman" w:hAnsi="Times New Roman" w:cs="Times New Roman"/>
        </w:rPr>
        <w:t xml:space="preserve"> и IPX/SPX. </w:t>
      </w:r>
    </w:p>
    <w:p w:rsidR="00F7147C" w:rsidRPr="003523E8" w:rsidRDefault="00FF74DA">
      <w:pPr>
        <w:numPr>
          <w:ilvl w:val="0"/>
          <w:numId w:val="13"/>
        </w:numPr>
        <w:ind w:hanging="351"/>
        <w:rPr>
          <w:rFonts w:ascii="Times New Roman" w:hAnsi="Times New Roman" w:cs="Times New Roman"/>
        </w:rPr>
      </w:pPr>
      <w:r w:rsidRPr="003523E8">
        <w:rPr>
          <w:rFonts w:ascii="Times New Roman" w:hAnsi="Times New Roman" w:cs="Times New Roman"/>
          <w:b/>
        </w:rPr>
        <w:t>Драйверы потоковых фильтров ядра</w:t>
      </w:r>
      <w:r w:rsidRPr="003523E8">
        <w:rPr>
          <w:rFonts w:ascii="Times New Roman" w:hAnsi="Times New Roman" w:cs="Times New Roman"/>
        </w:rPr>
        <w:t xml:space="preserve">, действующие по цепочке для обработки потоковых данных, например при записи и воспроизведении аудио- и видеоинформации. </w:t>
      </w:r>
    </w:p>
    <w:p w:rsidR="009777DD" w:rsidRPr="003523E8" w:rsidRDefault="00FF74DA">
      <w:pPr>
        <w:spacing w:after="43"/>
        <w:ind w:left="-5"/>
        <w:rPr>
          <w:rFonts w:ascii="Times New Roman" w:hAnsi="Times New Roman" w:cs="Times New Roman"/>
        </w:rPr>
      </w:pPr>
      <w:r w:rsidRPr="003523E8">
        <w:rPr>
          <w:rFonts w:ascii="Times New Roman" w:hAnsi="Times New Roman" w:cs="Times New Roman"/>
        </w:rPr>
        <w:t xml:space="preserve">Поскольку установка драйвера устройства — единственный способ добавления в систему стороннего кода режима ядра, некоторые программисты пишут драйверы просто для того, чтобы получить доступ к внутренним функциям или структурам данных ОС, недоступным из пользовательского режима. </w:t>
      </w:r>
    </w:p>
    <w:p w:rsidR="009777DD" w:rsidRPr="003523E8" w:rsidRDefault="009777DD">
      <w:pPr>
        <w:spacing w:after="43"/>
        <w:ind w:left="-5"/>
        <w:rPr>
          <w:rFonts w:ascii="Times New Roman" w:hAnsi="Times New Roman" w:cs="Times New Roman"/>
        </w:rPr>
      </w:pPr>
    </w:p>
    <w:p w:rsidR="00F7147C" w:rsidRPr="003523E8" w:rsidRDefault="00FF74DA">
      <w:pPr>
        <w:spacing w:after="43"/>
        <w:ind w:left="-5"/>
        <w:rPr>
          <w:rFonts w:ascii="Times New Roman" w:hAnsi="Times New Roman" w:cs="Times New Roman"/>
        </w:rPr>
      </w:pPr>
      <w:r w:rsidRPr="003523E8">
        <w:rPr>
          <w:rFonts w:ascii="Times New Roman" w:eastAsia="Calibri" w:hAnsi="Times New Roman" w:cs="Times New Roman"/>
          <w:b/>
          <w:sz w:val="28"/>
        </w:rPr>
        <w:t xml:space="preserve">Усовершенствования в модели драйверов </w:t>
      </w:r>
      <w:proofErr w:type="spellStart"/>
      <w:r w:rsidRPr="003523E8">
        <w:rPr>
          <w:rFonts w:ascii="Times New Roman" w:eastAsia="Calibri" w:hAnsi="Times New Roman" w:cs="Times New Roman"/>
          <w:b/>
          <w:sz w:val="28"/>
        </w:rPr>
        <w:t>Windows</w:t>
      </w:r>
      <w:proofErr w:type="spellEnd"/>
      <w:r w:rsidRPr="003523E8">
        <w:rPr>
          <w:rFonts w:ascii="Times New Roman" w:eastAsia="Calibri" w:hAnsi="Times New Roman" w:cs="Times New Roman"/>
          <w:b/>
          <w:sz w:val="28"/>
        </w:rPr>
        <w:t xml:space="preserve"> </w:t>
      </w:r>
    </w:p>
    <w:p w:rsidR="00F7147C" w:rsidRPr="003523E8" w:rsidRDefault="00FF74DA">
      <w:pPr>
        <w:spacing w:after="133"/>
        <w:ind w:left="-5"/>
        <w:rPr>
          <w:rFonts w:ascii="Times New Roman" w:hAnsi="Times New Roman" w:cs="Times New Roman"/>
        </w:rPr>
      </w:pPr>
      <w:r w:rsidRPr="003523E8">
        <w:rPr>
          <w:rFonts w:ascii="Times New Roman" w:hAnsi="Times New Roman" w:cs="Times New Roman"/>
        </w:rPr>
        <w:t xml:space="preserve">С точки зрения WDM, существует три типа драйверов. </w:t>
      </w:r>
    </w:p>
    <w:p w:rsidR="00F7147C" w:rsidRPr="003523E8" w:rsidRDefault="00FF74DA">
      <w:pPr>
        <w:numPr>
          <w:ilvl w:val="0"/>
          <w:numId w:val="13"/>
        </w:numPr>
        <w:spacing w:after="142"/>
        <w:ind w:hanging="351"/>
        <w:rPr>
          <w:rFonts w:ascii="Times New Roman" w:hAnsi="Times New Roman" w:cs="Times New Roman"/>
        </w:rPr>
      </w:pPr>
      <w:r w:rsidRPr="003523E8">
        <w:rPr>
          <w:rFonts w:ascii="Times New Roman" w:hAnsi="Times New Roman" w:cs="Times New Roman"/>
          <w:b/>
        </w:rPr>
        <w:t>Драйвер шины</w:t>
      </w:r>
      <w:r w:rsidRPr="003523E8">
        <w:rPr>
          <w:rFonts w:ascii="Times New Roman" w:hAnsi="Times New Roman" w:cs="Times New Roman"/>
        </w:rPr>
        <w:t xml:space="preserve"> (</w:t>
      </w:r>
      <w:proofErr w:type="spellStart"/>
      <w:r w:rsidRPr="003523E8">
        <w:rPr>
          <w:rFonts w:ascii="Times New Roman" w:hAnsi="Times New Roman" w:cs="Times New Roman"/>
        </w:rPr>
        <w:t>bus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driver</w:t>
      </w:r>
      <w:proofErr w:type="spellEnd"/>
      <w:r w:rsidRPr="003523E8">
        <w:rPr>
          <w:rFonts w:ascii="Times New Roman" w:hAnsi="Times New Roman" w:cs="Times New Roman"/>
        </w:rPr>
        <w:t xml:space="preserve">), обслуживающий контроллер шины, адаптер, мост или любые другие устройства, имеющие дочерние устройства. Драйверы шин нужны для работы системы и в общем случае поставляются </w:t>
      </w:r>
      <w:proofErr w:type="spellStart"/>
      <w:r w:rsidRPr="003523E8">
        <w:rPr>
          <w:rFonts w:ascii="Times New Roman" w:hAnsi="Times New Roman" w:cs="Times New Roman"/>
        </w:rPr>
        <w:t>Microsoft</w:t>
      </w:r>
      <w:proofErr w:type="spellEnd"/>
      <w:r w:rsidRPr="003523E8">
        <w:rPr>
          <w:rFonts w:ascii="Times New Roman" w:hAnsi="Times New Roman" w:cs="Times New Roman"/>
        </w:rPr>
        <w:t xml:space="preserve">. Для каждого типа шины (PCI, PCMCIA и USB) в системе имеется свой драйвер. Сторонние разработчики создают драйверы для поддержки новых шин вроде </w:t>
      </w:r>
      <w:proofErr w:type="spellStart"/>
      <w:r w:rsidRPr="003523E8">
        <w:rPr>
          <w:rFonts w:ascii="Times New Roman" w:hAnsi="Times New Roman" w:cs="Times New Roman"/>
        </w:rPr>
        <w:t>VMEbus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Multibus</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Futurebus</w:t>
      </w:r>
      <w:proofErr w:type="spellEnd"/>
      <w:r w:rsidRPr="003523E8">
        <w:rPr>
          <w:rFonts w:ascii="Times New Roman" w:hAnsi="Times New Roman" w:cs="Times New Roman"/>
        </w:rPr>
        <w:t xml:space="preserve">. </w:t>
      </w:r>
    </w:p>
    <w:p w:rsidR="00F7147C" w:rsidRPr="003523E8" w:rsidRDefault="00FF74DA">
      <w:pPr>
        <w:numPr>
          <w:ilvl w:val="0"/>
          <w:numId w:val="13"/>
        </w:numPr>
        <w:spacing w:after="142"/>
        <w:ind w:hanging="351"/>
        <w:rPr>
          <w:rFonts w:ascii="Times New Roman" w:hAnsi="Times New Roman" w:cs="Times New Roman"/>
        </w:rPr>
      </w:pPr>
      <w:r w:rsidRPr="003523E8">
        <w:rPr>
          <w:rFonts w:ascii="Times New Roman" w:hAnsi="Times New Roman" w:cs="Times New Roman"/>
          <w:b/>
        </w:rPr>
        <w:t>Функциональный драйвер</w:t>
      </w:r>
      <w:r w:rsidRPr="003523E8">
        <w:rPr>
          <w:rFonts w:ascii="Times New Roman" w:hAnsi="Times New Roman" w:cs="Times New Roman"/>
        </w:rPr>
        <w:t xml:space="preserve"> (</w:t>
      </w:r>
      <w:proofErr w:type="spellStart"/>
      <w:r w:rsidRPr="003523E8">
        <w:rPr>
          <w:rFonts w:ascii="Times New Roman" w:hAnsi="Times New Roman" w:cs="Times New Roman"/>
        </w:rPr>
        <w:t>function</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driver</w:t>
      </w:r>
      <w:proofErr w:type="spellEnd"/>
      <w:r w:rsidRPr="003523E8">
        <w:rPr>
          <w:rFonts w:ascii="Times New Roman" w:hAnsi="Times New Roman" w:cs="Times New Roman"/>
        </w:rPr>
        <w:t xml:space="preserve">) — основной драйвер устройства, предоставляющий его функциональный интерфейс. Обязателен, кроме тех случаев, когда устройство используется без драйверов (т.е. ввод-вывод осуществляется драйвером шины или драйверами фильтров шины, как в случае SCSI </w:t>
      </w:r>
      <w:proofErr w:type="spellStart"/>
      <w:r w:rsidRPr="003523E8">
        <w:rPr>
          <w:rFonts w:ascii="Times New Roman" w:hAnsi="Times New Roman" w:cs="Times New Roman"/>
        </w:rPr>
        <w:t>PassThru</w:t>
      </w:r>
      <w:proofErr w:type="spellEnd"/>
      <w:r w:rsidRPr="003523E8">
        <w:rPr>
          <w:rFonts w:ascii="Times New Roman" w:hAnsi="Times New Roman" w:cs="Times New Roman"/>
        </w:rPr>
        <w:t xml:space="preserve">). Функциональный драйвер по определению обладает наиболее полной информацией о своем устройстве. Обычно только этот драйвер имеет доступ к специфическим регистрам устройства. </w:t>
      </w:r>
    </w:p>
    <w:p w:rsidR="00F7147C" w:rsidRPr="003523E8" w:rsidRDefault="00FF74DA">
      <w:pPr>
        <w:numPr>
          <w:ilvl w:val="0"/>
          <w:numId w:val="13"/>
        </w:numPr>
        <w:ind w:hanging="351"/>
        <w:rPr>
          <w:rFonts w:ascii="Times New Roman" w:hAnsi="Times New Roman" w:cs="Times New Roman"/>
        </w:rPr>
      </w:pPr>
      <w:r w:rsidRPr="003523E8">
        <w:rPr>
          <w:rFonts w:ascii="Times New Roman" w:hAnsi="Times New Roman" w:cs="Times New Roman"/>
          <w:b/>
        </w:rPr>
        <w:lastRenderedPageBreak/>
        <w:t>Драйвер фильтра</w:t>
      </w:r>
      <w:r w:rsidRPr="003523E8">
        <w:rPr>
          <w:rFonts w:ascii="Times New Roman" w:hAnsi="Times New Roman" w:cs="Times New Roman"/>
        </w:rPr>
        <w:t xml:space="preserve"> (</w:t>
      </w:r>
      <w:proofErr w:type="spellStart"/>
      <w:r w:rsidRPr="003523E8">
        <w:rPr>
          <w:rFonts w:ascii="Times New Roman" w:hAnsi="Times New Roman" w:cs="Times New Roman"/>
        </w:rPr>
        <w:t>filter</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driver</w:t>
      </w:r>
      <w:proofErr w:type="spellEnd"/>
      <w:r w:rsidRPr="003523E8">
        <w:rPr>
          <w:rFonts w:ascii="Times New Roman" w:hAnsi="Times New Roman" w:cs="Times New Roman"/>
        </w:rPr>
        <w:t xml:space="preserve">) поддерживает дополнительную функциональность устройства (или существующего драйвера) или изменяющий запросы на ввод-вывод и ответы на них от других драйверов (это часто используется для коррекции устройств, предоставляющих неверную информацию о своих требованиях к аппаратным ресурсам). Такие драйверы не обязательны, и их может быть несколько. Они могут работать как на более высоком уровне, чем функциональный драйвер или драйвер шины, так и на более низком. Обычно эти драйверы предоставляются OEM-производителями или независимыми поставщиками оборудования (IHV). </w:t>
      </w:r>
    </w:p>
    <w:p w:rsidR="00F7147C" w:rsidRPr="003523E8" w:rsidRDefault="00FF74DA">
      <w:pPr>
        <w:ind w:left="-5"/>
        <w:rPr>
          <w:rFonts w:ascii="Times New Roman" w:hAnsi="Times New Roman" w:cs="Times New Roman"/>
        </w:rPr>
      </w:pPr>
      <w:r w:rsidRPr="003523E8">
        <w:rPr>
          <w:rFonts w:ascii="Times New Roman" w:hAnsi="Times New Roman" w:cs="Times New Roman"/>
        </w:rPr>
        <w:t xml:space="preserve">В среде WDM один драйвер не может контролировать все аспекты устройства: драйвер шины информирует диспетчер </w:t>
      </w:r>
      <w:proofErr w:type="spellStart"/>
      <w:r w:rsidRPr="003523E8">
        <w:rPr>
          <w:rFonts w:ascii="Times New Roman" w:hAnsi="Times New Roman" w:cs="Times New Roman"/>
        </w:rPr>
        <w:t>PnP</w:t>
      </w:r>
      <w:proofErr w:type="spellEnd"/>
      <w:r w:rsidRPr="003523E8">
        <w:rPr>
          <w:rFonts w:ascii="Times New Roman" w:hAnsi="Times New Roman" w:cs="Times New Roman"/>
        </w:rPr>
        <w:t xml:space="preserve"> об устройствах, подключенных к шине, в то время как функциональный драйвер управляет устройством. </w:t>
      </w:r>
    </w:p>
    <w:p w:rsidR="00F7147C" w:rsidRPr="003523E8" w:rsidRDefault="00FF74DA">
      <w:pPr>
        <w:spacing w:after="271"/>
        <w:ind w:left="-5"/>
        <w:rPr>
          <w:rFonts w:ascii="Times New Roman" w:hAnsi="Times New Roman" w:cs="Times New Roman"/>
        </w:rPr>
      </w:pPr>
      <w:r w:rsidRPr="003523E8">
        <w:rPr>
          <w:rFonts w:ascii="Times New Roman" w:hAnsi="Times New Roman" w:cs="Times New Roman"/>
        </w:rPr>
        <w:t xml:space="preserve">В большинстве случаев драйвер фильтра более низкого уровня модифицирует поведение устройства. Драйвер фильтра более высокого уровня обычно придает устройству дополнительную функциональность. Так, высокоуровневый драйвер фильтра для клавиатуры может обеспечивать дополнительную защиту. </w:t>
      </w:r>
    </w:p>
    <w:p w:rsidR="00F7147C" w:rsidRPr="003523E8" w:rsidRDefault="00FF74DA">
      <w:pPr>
        <w:pStyle w:val="3"/>
        <w:ind w:left="-5"/>
        <w:rPr>
          <w:rFonts w:ascii="Times New Roman" w:hAnsi="Times New Roman" w:cs="Times New Roman"/>
        </w:rPr>
      </w:pPr>
      <w:bookmarkStart w:id="47" w:name="_Toc18877048"/>
      <w:bookmarkStart w:id="48" w:name="_Toc37871"/>
      <w:r w:rsidRPr="003523E8">
        <w:rPr>
          <w:rFonts w:ascii="Times New Roman" w:hAnsi="Times New Roman" w:cs="Times New Roman"/>
        </w:rPr>
        <w:t>Системные процессы</w:t>
      </w:r>
      <w:bookmarkEnd w:id="47"/>
      <w:r w:rsidRPr="003523E8">
        <w:rPr>
          <w:rFonts w:ascii="Times New Roman" w:hAnsi="Times New Roman" w:cs="Times New Roman"/>
        </w:rPr>
        <w:t xml:space="preserve"> </w:t>
      </w:r>
      <w:bookmarkEnd w:id="48"/>
    </w:p>
    <w:p w:rsidR="00F7147C" w:rsidRPr="003523E8" w:rsidRDefault="00FF74DA">
      <w:pPr>
        <w:spacing w:after="143"/>
        <w:ind w:left="-5"/>
        <w:rPr>
          <w:rFonts w:ascii="Times New Roman" w:hAnsi="Times New Roman" w:cs="Times New Roman"/>
        </w:rPr>
      </w:pPr>
      <w:r w:rsidRPr="003523E8">
        <w:rPr>
          <w:rFonts w:ascii="Times New Roman" w:hAnsi="Times New Roman" w:cs="Times New Roman"/>
        </w:rPr>
        <w:t xml:space="preserve">В каждой системе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выполняются перечисленные ниже процессы. (Два из них, </w:t>
      </w:r>
      <w:proofErr w:type="spellStart"/>
      <w:r w:rsidRPr="003523E8">
        <w:rPr>
          <w:rFonts w:ascii="Times New Roman" w:hAnsi="Times New Roman" w:cs="Times New Roman"/>
        </w:rPr>
        <w:t>Idle</w:t>
      </w:r>
      <w:proofErr w:type="spellEnd"/>
      <w:r w:rsidRPr="003523E8">
        <w:rPr>
          <w:rFonts w:ascii="Times New Roman" w:hAnsi="Times New Roman" w:cs="Times New Roman"/>
        </w:rPr>
        <w:t xml:space="preserve"> и </w:t>
      </w:r>
      <w:proofErr w:type="spellStart"/>
      <w:r w:rsidRPr="003523E8">
        <w:rPr>
          <w:rFonts w:ascii="Times New Roman" w:hAnsi="Times New Roman" w:cs="Times New Roman"/>
        </w:rPr>
        <w:t>System</w:t>
      </w:r>
      <w:proofErr w:type="spellEnd"/>
      <w:r w:rsidRPr="003523E8">
        <w:rPr>
          <w:rFonts w:ascii="Times New Roman" w:hAnsi="Times New Roman" w:cs="Times New Roman"/>
        </w:rPr>
        <w:t xml:space="preserve">, не являются процессами в строгом смысле этого слова, поскольку они не выполняют какой-либо код пользовательского режима). </w:t>
      </w:r>
    </w:p>
    <w:p w:rsidR="00F7147C" w:rsidRPr="003523E8" w:rsidRDefault="00FF74DA">
      <w:pPr>
        <w:numPr>
          <w:ilvl w:val="0"/>
          <w:numId w:val="14"/>
        </w:numPr>
        <w:spacing w:after="137"/>
        <w:ind w:hanging="351"/>
        <w:rPr>
          <w:rFonts w:ascii="Times New Roman" w:hAnsi="Times New Roman" w:cs="Times New Roman"/>
        </w:rPr>
      </w:pPr>
      <w:r w:rsidRPr="003523E8">
        <w:rPr>
          <w:rFonts w:ascii="Times New Roman" w:hAnsi="Times New Roman" w:cs="Times New Roman"/>
        </w:rPr>
        <w:t xml:space="preserve">Процесс </w:t>
      </w:r>
      <w:proofErr w:type="spellStart"/>
      <w:r w:rsidRPr="003523E8">
        <w:rPr>
          <w:rFonts w:ascii="Times New Roman" w:hAnsi="Times New Roman" w:cs="Times New Roman"/>
        </w:rPr>
        <w:t>Idle</w:t>
      </w:r>
      <w:proofErr w:type="spellEnd"/>
      <w:r w:rsidRPr="003523E8">
        <w:rPr>
          <w:rFonts w:ascii="Times New Roman" w:hAnsi="Times New Roman" w:cs="Times New Roman"/>
        </w:rPr>
        <w:t xml:space="preserve"> (включает по одному потоку на CPU для учета времени простоя CPU). </w:t>
      </w:r>
    </w:p>
    <w:p w:rsidR="00F7147C" w:rsidRPr="003523E8" w:rsidRDefault="00FF74DA">
      <w:pPr>
        <w:numPr>
          <w:ilvl w:val="0"/>
          <w:numId w:val="14"/>
        </w:numPr>
        <w:ind w:hanging="351"/>
        <w:rPr>
          <w:rFonts w:ascii="Times New Roman" w:hAnsi="Times New Roman" w:cs="Times New Roman"/>
        </w:rPr>
      </w:pPr>
      <w:r w:rsidRPr="003523E8">
        <w:rPr>
          <w:rFonts w:ascii="Times New Roman" w:hAnsi="Times New Roman" w:cs="Times New Roman"/>
        </w:rPr>
        <w:t xml:space="preserve">Процесс </w:t>
      </w:r>
      <w:proofErr w:type="spellStart"/>
      <w:r w:rsidRPr="003523E8">
        <w:rPr>
          <w:rFonts w:ascii="Times New Roman" w:hAnsi="Times New Roman" w:cs="Times New Roman"/>
        </w:rPr>
        <w:t>System</w:t>
      </w:r>
      <w:proofErr w:type="spellEnd"/>
      <w:r w:rsidRPr="003523E8">
        <w:rPr>
          <w:rFonts w:ascii="Times New Roman" w:hAnsi="Times New Roman" w:cs="Times New Roman"/>
        </w:rPr>
        <w:t xml:space="preserve"> (содержит большинство системных потоков режима ядра). </w:t>
      </w:r>
    </w:p>
    <w:p w:rsidR="00F7147C" w:rsidRPr="003523E8" w:rsidRDefault="00FF74DA">
      <w:pPr>
        <w:numPr>
          <w:ilvl w:val="0"/>
          <w:numId w:val="14"/>
        </w:numPr>
        <w:ind w:hanging="351"/>
        <w:rPr>
          <w:rFonts w:ascii="Times New Roman" w:hAnsi="Times New Roman" w:cs="Times New Roman"/>
        </w:rPr>
      </w:pPr>
      <w:r w:rsidRPr="003523E8">
        <w:rPr>
          <w:rFonts w:ascii="Times New Roman" w:hAnsi="Times New Roman" w:cs="Times New Roman"/>
        </w:rPr>
        <w:t xml:space="preserve">Диспетчер сеансов (Smss.exe). </w:t>
      </w:r>
    </w:p>
    <w:p w:rsidR="00F7147C" w:rsidRPr="003523E8" w:rsidRDefault="00FF74DA">
      <w:pPr>
        <w:numPr>
          <w:ilvl w:val="0"/>
          <w:numId w:val="14"/>
        </w:numPr>
        <w:ind w:hanging="351"/>
        <w:rPr>
          <w:rFonts w:ascii="Times New Roman" w:hAnsi="Times New Roman" w:cs="Times New Roman"/>
        </w:rPr>
      </w:pPr>
      <w:r w:rsidRPr="003523E8">
        <w:rPr>
          <w:rFonts w:ascii="Times New Roman" w:hAnsi="Times New Roman" w:cs="Times New Roman"/>
        </w:rPr>
        <w:t xml:space="preserve">Подсистема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(Csrss.exe). </w:t>
      </w:r>
    </w:p>
    <w:p w:rsidR="00F7147C" w:rsidRPr="003523E8" w:rsidRDefault="00FF74DA">
      <w:pPr>
        <w:numPr>
          <w:ilvl w:val="0"/>
          <w:numId w:val="14"/>
        </w:numPr>
        <w:ind w:hanging="351"/>
        <w:rPr>
          <w:rFonts w:ascii="Times New Roman" w:hAnsi="Times New Roman" w:cs="Times New Roman"/>
        </w:rPr>
      </w:pPr>
      <w:r w:rsidRPr="003523E8">
        <w:rPr>
          <w:rFonts w:ascii="Times New Roman" w:hAnsi="Times New Roman" w:cs="Times New Roman"/>
        </w:rPr>
        <w:t xml:space="preserve">Процесс входа в систему (Winlogon.exe). </w:t>
      </w:r>
    </w:p>
    <w:p w:rsidR="00F7147C" w:rsidRPr="003523E8" w:rsidRDefault="00FF74DA">
      <w:pPr>
        <w:numPr>
          <w:ilvl w:val="0"/>
          <w:numId w:val="14"/>
        </w:numPr>
        <w:spacing w:after="142"/>
        <w:ind w:hanging="351"/>
        <w:rPr>
          <w:rFonts w:ascii="Times New Roman" w:hAnsi="Times New Roman" w:cs="Times New Roman"/>
        </w:rPr>
      </w:pPr>
      <w:r w:rsidRPr="003523E8">
        <w:rPr>
          <w:rFonts w:ascii="Times New Roman" w:hAnsi="Times New Roman" w:cs="Times New Roman"/>
        </w:rPr>
        <w:t xml:space="preserve">Диспетчер управления сервисами (Services.exe) и создаваемые им дочерние процессы сервисов (например, универсальный процесс для хостинга сервисов, Svchost.exe). </w:t>
      </w:r>
    </w:p>
    <w:p w:rsidR="00F7147C" w:rsidRPr="003523E8" w:rsidRDefault="00FF74DA">
      <w:pPr>
        <w:numPr>
          <w:ilvl w:val="0"/>
          <w:numId w:val="14"/>
        </w:numPr>
        <w:spacing w:after="82"/>
        <w:ind w:hanging="351"/>
        <w:rPr>
          <w:rFonts w:ascii="Times New Roman" w:hAnsi="Times New Roman" w:cs="Times New Roman"/>
        </w:rPr>
      </w:pPr>
      <w:r w:rsidRPr="003523E8">
        <w:rPr>
          <w:rFonts w:ascii="Times New Roman" w:hAnsi="Times New Roman" w:cs="Times New Roman"/>
        </w:rPr>
        <w:t xml:space="preserve">Серверный процесс локальной аутентификации (Lsass.exe). </w:t>
      </w:r>
    </w:p>
    <w:p w:rsidR="00F7147C" w:rsidRPr="003523E8" w:rsidRDefault="00FF74DA">
      <w:pPr>
        <w:spacing w:after="248"/>
        <w:ind w:left="-5"/>
        <w:rPr>
          <w:rFonts w:ascii="Times New Roman" w:hAnsi="Times New Roman" w:cs="Times New Roman"/>
        </w:rPr>
      </w:pPr>
      <w:r w:rsidRPr="003523E8">
        <w:rPr>
          <w:rFonts w:ascii="Times New Roman" w:hAnsi="Times New Roman" w:cs="Times New Roman"/>
        </w:rPr>
        <w:t>Чтобы понять взаимоотношения этих процессов, полезно просмотреть «дерево» процессов, отражающее связи между родительскими и дочерними процессами. Увидев, кем создается тот или иной процесс, вам будет легче понять, откуда берется каждый процесс. Более детально о каждом процесс можно узнать в книге [</w:t>
      </w:r>
      <w:r w:rsidRPr="003523E8">
        <w:rPr>
          <w:rFonts w:ascii="Times New Roman" w:hAnsi="Times New Roman" w:cs="Times New Roman"/>
          <w:color w:val="0000FF"/>
          <w:u w:val="single" w:color="0000FF"/>
        </w:rPr>
        <w:t>3</w:t>
      </w:r>
      <w:r w:rsidRPr="003523E8">
        <w:rPr>
          <w:rFonts w:ascii="Times New Roman" w:hAnsi="Times New Roman" w:cs="Times New Roman"/>
        </w:rPr>
        <w:t xml:space="preserve">]. </w:t>
      </w:r>
    </w:p>
    <w:p w:rsidR="00F7147C" w:rsidRPr="003523E8" w:rsidRDefault="00FF74DA">
      <w:pPr>
        <w:pStyle w:val="1"/>
        <w:spacing w:after="90"/>
        <w:ind w:left="-5"/>
        <w:rPr>
          <w:rFonts w:ascii="Times New Roman" w:hAnsi="Times New Roman" w:cs="Times New Roman"/>
        </w:rPr>
      </w:pPr>
      <w:bookmarkStart w:id="49" w:name="_Toc18877049"/>
      <w:bookmarkStart w:id="50" w:name="_Toc37872"/>
      <w:r w:rsidRPr="003523E8">
        <w:rPr>
          <w:rFonts w:ascii="Times New Roman" w:hAnsi="Times New Roman" w:cs="Times New Roman"/>
        </w:rPr>
        <w:t>Литература</w:t>
      </w:r>
      <w:bookmarkEnd w:id="49"/>
      <w:r w:rsidRPr="003523E8">
        <w:rPr>
          <w:rFonts w:ascii="Times New Roman" w:hAnsi="Times New Roman" w:cs="Times New Roman"/>
        </w:rPr>
        <w:t xml:space="preserve"> </w:t>
      </w:r>
      <w:bookmarkEnd w:id="50"/>
    </w:p>
    <w:p w:rsidR="00F7147C" w:rsidRPr="003523E8" w:rsidRDefault="00FF74DA">
      <w:pPr>
        <w:numPr>
          <w:ilvl w:val="0"/>
          <w:numId w:val="15"/>
        </w:numPr>
        <w:ind w:hanging="274"/>
        <w:rPr>
          <w:rFonts w:ascii="Times New Roman" w:hAnsi="Times New Roman" w:cs="Times New Roman"/>
        </w:rPr>
      </w:pPr>
      <w:r w:rsidRPr="003523E8">
        <w:rPr>
          <w:rFonts w:ascii="Times New Roman" w:hAnsi="Times New Roman" w:cs="Times New Roman"/>
        </w:rPr>
        <w:t xml:space="preserve">Э. Таненбаум. Современные операционные системы. </w:t>
      </w:r>
      <w:r w:rsidR="00C37CEA" w:rsidRPr="003523E8">
        <w:rPr>
          <w:rFonts w:ascii="Times New Roman" w:hAnsi="Times New Roman" w:cs="Times New Roman"/>
        </w:rPr>
        <w:t>4</w:t>
      </w:r>
      <w:r w:rsidRPr="003523E8">
        <w:rPr>
          <w:rFonts w:ascii="Times New Roman" w:hAnsi="Times New Roman" w:cs="Times New Roman"/>
        </w:rPr>
        <w:t>-ое изд. –СПб.: Питер, 2</w:t>
      </w:r>
      <w:r w:rsidR="00C37CEA" w:rsidRPr="003523E8">
        <w:rPr>
          <w:rFonts w:ascii="Times New Roman" w:hAnsi="Times New Roman" w:cs="Times New Roman"/>
        </w:rPr>
        <w:t>015</w:t>
      </w:r>
      <w:r w:rsidRPr="003523E8">
        <w:rPr>
          <w:rFonts w:ascii="Times New Roman" w:hAnsi="Times New Roman" w:cs="Times New Roman"/>
        </w:rPr>
        <w:t>.</w:t>
      </w:r>
    </w:p>
    <w:p w:rsidR="00F7147C" w:rsidRPr="003523E8" w:rsidRDefault="00FF74DA">
      <w:pPr>
        <w:numPr>
          <w:ilvl w:val="0"/>
          <w:numId w:val="15"/>
        </w:numPr>
        <w:spacing w:after="78"/>
        <w:ind w:hanging="274"/>
        <w:rPr>
          <w:rFonts w:ascii="Times New Roman" w:hAnsi="Times New Roman" w:cs="Times New Roman"/>
        </w:rPr>
      </w:pPr>
      <w:r w:rsidRPr="003523E8">
        <w:rPr>
          <w:rFonts w:ascii="Times New Roman" w:hAnsi="Times New Roman" w:cs="Times New Roman"/>
        </w:rPr>
        <w:t xml:space="preserve">Э. Таненбаум, А. </w:t>
      </w:r>
      <w:proofErr w:type="spellStart"/>
      <w:r w:rsidRPr="003523E8">
        <w:rPr>
          <w:rFonts w:ascii="Times New Roman" w:hAnsi="Times New Roman" w:cs="Times New Roman"/>
        </w:rPr>
        <w:t>Вудхалл</w:t>
      </w:r>
      <w:proofErr w:type="spellEnd"/>
      <w:r w:rsidRPr="003523E8">
        <w:rPr>
          <w:rFonts w:ascii="Times New Roman" w:hAnsi="Times New Roman" w:cs="Times New Roman"/>
        </w:rPr>
        <w:t xml:space="preserve">. Операционные системы: разработка и реализация. Классика CS. –СПб.: Питер, 2006. </w:t>
      </w:r>
      <w:r w:rsidRPr="003523E8">
        <w:rPr>
          <w:rFonts w:ascii="Times New Roman" w:hAnsi="Times New Roman" w:cs="Times New Roman"/>
          <w:sz w:val="24"/>
        </w:rPr>
        <w:t>–</w:t>
      </w:r>
      <w:r w:rsidRPr="003523E8">
        <w:rPr>
          <w:rFonts w:ascii="Times New Roman" w:hAnsi="Times New Roman" w:cs="Times New Roman"/>
        </w:rPr>
        <w:t xml:space="preserve">576 с. </w:t>
      </w:r>
    </w:p>
    <w:p w:rsidR="00F7147C" w:rsidRPr="003523E8" w:rsidRDefault="00FF74DA">
      <w:pPr>
        <w:numPr>
          <w:ilvl w:val="0"/>
          <w:numId w:val="15"/>
        </w:numPr>
        <w:ind w:hanging="274"/>
        <w:rPr>
          <w:rFonts w:ascii="Times New Roman" w:hAnsi="Times New Roman" w:cs="Times New Roman"/>
        </w:rPr>
      </w:pPr>
      <w:r w:rsidRPr="003523E8">
        <w:rPr>
          <w:rFonts w:ascii="Times New Roman" w:hAnsi="Times New Roman" w:cs="Times New Roman"/>
        </w:rPr>
        <w:t xml:space="preserve">М. </w:t>
      </w:r>
      <w:proofErr w:type="spellStart"/>
      <w:r w:rsidRPr="003523E8">
        <w:rPr>
          <w:rFonts w:ascii="Times New Roman" w:hAnsi="Times New Roman" w:cs="Times New Roman"/>
        </w:rPr>
        <w:t>Руссинович</w:t>
      </w:r>
      <w:proofErr w:type="spellEnd"/>
      <w:r w:rsidRPr="003523E8">
        <w:rPr>
          <w:rFonts w:ascii="Times New Roman" w:hAnsi="Times New Roman" w:cs="Times New Roman"/>
        </w:rPr>
        <w:t xml:space="preserve">, Д. Соломон. Внутреннее устройство </w:t>
      </w:r>
      <w:proofErr w:type="spellStart"/>
      <w:r w:rsidRPr="003523E8">
        <w:rPr>
          <w:rFonts w:ascii="Times New Roman" w:hAnsi="Times New Roman" w:cs="Times New Roman"/>
        </w:rPr>
        <w:t>Microsoft</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w:t>
      </w:r>
      <w:proofErr w:type="spellStart"/>
      <w:r w:rsidRPr="003523E8">
        <w:rPr>
          <w:rFonts w:ascii="Times New Roman" w:hAnsi="Times New Roman" w:cs="Times New Roman"/>
        </w:rPr>
        <w:t>Server</w:t>
      </w:r>
      <w:proofErr w:type="spellEnd"/>
      <w:r w:rsidRPr="003523E8">
        <w:rPr>
          <w:rFonts w:ascii="Times New Roman" w:hAnsi="Times New Roman" w:cs="Times New Roman"/>
        </w:rPr>
        <w:t xml:space="preserve"> 2003,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XP, </w:t>
      </w:r>
      <w:proofErr w:type="spellStart"/>
      <w:r w:rsidRPr="003523E8">
        <w:rPr>
          <w:rFonts w:ascii="Times New Roman" w:hAnsi="Times New Roman" w:cs="Times New Roman"/>
        </w:rPr>
        <w:t>Windows</w:t>
      </w:r>
      <w:proofErr w:type="spellEnd"/>
      <w:r w:rsidRPr="003523E8">
        <w:rPr>
          <w:rFonts w:ascii="Times New Roman" w:hAnsi="Times New Roman" w:cs="Times New Roman"/>
        </w:rPr>
        <w:t xml:space="preserve"> 2000. Мастер-класс. / Пер. с англ. -4-е изд. –М.: Издательско-торговый дом «Русская редакция»; СПб.: Питер; 2005. -992 с. </w:t>
      </w:r>
    </w:p>
    <w:p w:rsidR="00F7147C" w:rsidRPr="003523E8" w:rsidRDefault="00FF74DA">
      <w:pPr>
        <w:numPr>
          <w:ilvl w:val="0"/>
          <w:numId w:val="15"/>
        </w:numPr>
        <w:ind w:hanging="274"/>
        <w:rPr>
          <w:rFonts w:ascii="Times New Roman" w:hAnsi="Times New Roman" w:cs="Times New Roman"/>
        </w:rPr>
      </w:pPr>
      <w:r w:rsidRPr="003523E8">
        <w:rPr>
          <w:rFonts w:ascii="Times New Roman" w:hAnsi="Times New Roman" w:cs="Times New Roman"/>
          <w:lang w:val="en-US"/>
        </w:rPr>
        <w:t xml:space="preserve">Microsoft Development Network. URL: </w:t>
      </w:r>
      <w:hyperlink r:id="rId13">
        <w:r w:rsidRPr="003523E8">
          <w:rPr>
            <w:rFonts w:ascii="Times New Roman" w:hAnsi="Times New Roman" w:cs="Times New Roman"/>
            <w:color w:val="0000FF"/>
            <w:u w:val="single" w:color="0000FF"/>
            <w:lang w:val="en-US"/>
          </w:rPr>
          <w:t>http</w:t>
        </w:r>
      </w:hyperlink>
      <w:hyperlink r:id="rId14">
        <w:r w:rsidRPr="003523E8">
          <w:rPr>
            <w:rFonts w:ascii="Times New Roman" w:hAnsi="Times New Roman" w:cs="Times New Roman"/>
            <w:color w:val="0000FF"/>
            <w:u w:val="single" w:color="0000FF"/>
            <w:lang w:val="en-US"/>
          </w:rPr>
          <w:t>://</w:t>
        </w:r>
      </w:hyperlink>
      <w:hyperlink r:id="rId15">
        <w:r w:rsidRPr="003523E8">
          <w:rPr>
            <w:rFonts w:ascii="Times New Roman" w:hAnsi="Times New Roman" w:cs="Times New Roman"/>
            <w:color w:val="0000FF"/>
            <w:u w:val="single" w:color="0000FF"/>
            <w:lang w:val="en-US"/>
          </w:rPr>
          <w:t>msdn</w:t>
        </w:r>
      </w:hyperlink>
      <w:hyperlink r:id="rId16">
        <w:r w:rsidRPr="003523E8">
          <w:rPr>
            <w:rFonts w:ascii="Times New Roman" w:hAnsi="Times New Roman" w:cs="Times New Roman"/>
            <w:color w:val="0000FF"/>
            <w:u w:val="single" w:color="0000FF"/>
            <w:lang w:val="en-US"/>
          </w:rPr>
          <w:t>.</w:t>
        </w:r>
      </w:hyperlink>
      <w:hyperlink r:id="rId17">
        <w:proofErr w:type="spellStart"/>
        <w:r w:rsidRPr="003523E8">
          <w:rPr>
            <w:rFonts w:ascii="Times New Roman" w:hAnsi="Times New Roman" w:cs="Times New Roman"/>
            <w:color w:val="0000FF"/>
            <w:u w:val="single" w:color="0000FF"/>
          </w:rPr>
          <w:t>com</w:t>
        </w:r>
        <w:proofErr w:type="spellEnd"/>
      </w:hyperlink>
      <w:hyperlink r:id="rId18">
        <w:r w:rsidRPr="003523E8">
          <w:rPr>
            <w:rFonts w:ascii="Times New Roman" w:hAnsi="Times New Roman" w:cs="Times New Roman"/>
          </w:rPr>
          <w:t xml:space="preserve"> </w:t>
        </w:r>
      </w:hyperlink>
    </w:p>
    <w:p w:rsidR="009777DD" w:rsidRPr="003523E8" w:rsidRDefault="009777DD" w:rsidP="009777DD">
      <w:pPr>
        <w:rPr>
          <w:rFonts w:ascii="Times New Roman" w:hAnsi="Times New Roman" w:cs="Times New Roman"/>
        </w:rPr>
      </w:pPr>
    </w:p>
    <w:p w:rsidR="00C37CEA" w:rsidRPr="003523E8" w:rsidRDefault="00C37CEA" w:rsidP="009777DD">
      <w:pPr>
        <w:rPr>
          <w:rFonts w:ascii="Times New Roman" w:hAnsi="Times New Roman" w:cs="Times New Roman"/>
          <w:b/>
        </w:rPr>
      </w:pPr>
    </w:p>
    <w:p w:rsidR="00C37CEA" w:rsidRPr="003523E8" w:rsidRDefault="00C37CEA" w:rsidP="009777DD">
      <w:pPr>
        <w:rPr>
          <w:rFonts w:ascii="Times New Roman" w:hAnsi="Times New Roman" w:cs="Times New Roman"/>
          <w:b/>
        </w:rPr>
      </w:pPr>
      <w:r w:rsidRPr="003523E8">
        <w:rPr>
          <w:rFonts w:ascii="Times New Roman" w:eastAsia="Tahoma" w:hAnsi="Times New Roman" w:cs="Times New Roman"/>
          <w:b/>
          <w:sz w:val="28"/>
        </w:rPr>
        <w:t>ПРИЛОЖЕНИЕ А.</w:t>
      </w:r>
      <w:r w:rsidRPr="003523E8">
        <w:rPr>
          <w:rFonts w:ascii="Times New Roman" w:hAnsi="Times New Roman" w:cs="Times New Roman"/>
          <w:b/>
        </w:rPr>
        <w:t xml:space="preserve"> </w:t>
      </w:r>
      <w:r w:rsidR="003523E8">
        <w:rPr>
          <w:rFonts w:ascii="Times New Roman" w:hAnsi="Times New Roman" w:cs="Times New Roman"/>
          <w:b/>
        </w:rPr>
        <w:t xml:space="preserve">Некоторые сведения о поддержке </w:t>
      </w:r>
      <w:r w:rsidRPr="003523E8">
        <w:rPr>
          <w:rFonts w:ascii="Times New Roman" w:hAnsi="Times New Roman" w:cs="Times New Roman"/>
          <w:b/>
        </w:rPr>
        <w:t>POSIX</w:t>
      </w:r>
      <w:r w:rsidR="005242DA" w:rsidRPr="005242DA">
        <w:t xml:space="preserve"> </w:t>
      </w:r>
      <w:r w:rsidR="005242DA">
        <w:t xml:space="preserve">и </w:t>
      </w:r>
      <w:r w:rsidR="005242DA" w:rsidRPr="005242DA">
        <w:rPr>
          <w:rFonts w:ascii="Times New Roman" w:hAnsi="Times New Roman" w:cs="Times New Roman"/>
          <w:b/>
        </w:rPr>
        <w:t>OS/2</w:t>
      </w:r>
    </w:p>
    <w:p w:rsidR="00C37CEA" w:rsidRPr="003523E8" w:rsidRDefault="00C37CEA" w:rsidP="009777DD">
      <w:pPr>
        <w:rPr>
          <w:rFonts w:ascii="Times New Roman" w:hAnsi="Times New Roman" w:cs="Times New Roman"/>
        </w:rPr>
      </w:pPr>
    </w:p>
    <w:p w:rsidR="009777DD" w:rsidRPr="003523E8" w:rsidRDefault="009777DD" w:rsidP="009777DD">
      <w:pPr>
        <w:rPr>
          <w:rFonts w:ascii="Times New Roman" w:hAnsi="Times New Roman" w:cs="Times New Roman"/>
        </w:rPr>
      </w:pPr>
      <w:r w:rsidRPr="003523E8">
        <w:rPr>
          <w:rFonts w:ascii="Times New Roman" w:hAnsi="Times New Roman" w:cs="Times New Roman"/>
        </w:rPr>
        <w:t>Дополнительно:</w:t>
      </w:r>
    </w:p>
    <w:p w:rsidR="00C37CEA" w:rsidRPr="00C37CEA" w:rsidRDefault="00C37CEA" w:rsidP="00C37CEA">
      <w:pPr>
        <w:ind w:left="0" w:firstLine="0"/>
        <w:rPr>
          <w:rFonts w:ascii="Times New Roman" w:hAnsi="Times New Roman" w:cs="Times New Roman"/>
        </w:rPr>
      </w:pPr>
    </w:p>
    <w:p w:rsidR="00C37CEA" w:rsidRPr="00C37CEA" w:rsidRDefault="00C37CEA" w:rsidP="00C37CEA">
      <w:pPr>
        <w:rPr>
          <w:rFonts w:ascii="Times New Roman" w:hAnsi="Times New Roman" w:cs="Times New Roman"/>
        </w:rPr>
      </w:pPr>
      <w:r w:rsidRPr="00C37CEA">
        <w:rPr>
          <w:rFonts w:ascii="Times New Roman" w:hAnsi="Times New Roman" w:cs="Times New Roman"/>
        </w:rPr>
        <w:t>POSIX - «</w:t>
      </w:r>
      <w:proofErr w:type="spellStart"/>
      <w:r w:rsidRPr="00C37CEA">
        <w:rPr>
          <w:rFonts w:ascii="Times New Roman" w:hAnsi="Times New Roman" w:cs="Times New Roman"/>
        </w:rPr>
        <w:t>portable</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ope</w:t>
      </w:r>
      <w:r w:rsidRPr="00C37CEA">
        <w:rPr>
          <w:rFonts w:ascii="Times New Roman" w:hAnsi="Times New Roman" w:cs="Times New Roman"/>
        </w:rPr>
        <w:softHyphen/>
        <w:t>rating</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system</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interface</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based</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on</w:t>
      </w:r>
      <w:proofErr w:type="spellEnd"/>
      <w:r w:rsidRPr="00C37CEA">
        <w:rPr>
          <w:rFonts w:ascii="Times New Roman" w:hAnsi="Times New Roman" w:cs="Times New Roman"/>
        </w:rPr>
        <w:t xml:space="preserve"> UNIX» (переносимый интерфейс операцион</w:t>
      </w:r>
      <w:r w:rsidRPr="00C37CEA">
        <w:rPr>
          <w:rFonts w:ascii="Times New Roman" w:hAnsi="Times New Roman" w:cs="Times New Roman"/>
        </w:rPr>
        <w:softHyphen/>
        <w:t>ной системы на основе UNIX), — это совокупность международных стандар</w:t>
      </w:r>
      <w:r w:rsidRPr="00C37CEA">
        <w:rPr>
          <w:rFonts w:ascii="Times New Roman" w:hAnsi="Times New Roman" w:cs="Times New Roman"/>
        </w:rPr>
        <w:softHyphen/>
        <w:t>тов на интерфейсы операционных систем типа UNIX. Стандарты POSIX сти</w:t>
      </w:r>
      <w:r w:rsidRPr="00C37CEA">
        <w:rPr>
          <w:rFonts w:ascii="Times New Roman" w:hAnsi="Times New Roman" w:cs="Times New Roman"/>
        </w:rPr>
        <w:softHyphen/>
        <w:t>мулировали производителей поддерживать совместимость реализуемых ими UNIX-подобных интерфейсов, тем самым позволяя программистам легко переносить свои приложения между системами.</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реализован лишь один из многих стандартов POSIX, а имен</w:t>
      </w:r>
      <w:r w:rsidRPr="00C37CEA">
        <w:rPr>
          <w:rFonts w:ascii="Times New Roman" w:hAnsi="Times New Roman" w:cs="Times New Roman"/>
        </w:rPr>
        <w:softHyphen/>
        <w:t>но POSIX. 1.</w:t>
      </w:r>
    </w:p>
    <w:p w:rsidR="00C37CEA" w:rsidRPr="00C37CEA" w:rsidRDefault="00C37CEA" w:rsidP="00C37CEA">
      <w:pPr>
        <w:rPr>
          <w:rFonts w:ascii="Times New Roman" w:hAnsi="Times New Roman" w:cs="Times New Roman"/>
        </w:rPr>
      </w:pPr>
      <w:r w:rsidRPr="00C37CEA">
        <w:rPr>
          <w:rFonts w:ascii="Times New Roman" w:hAnsi="Times New Roman" w:cs="Times New Roman"/>
        </w:rPr>
        <w:lastRenderedPageBreak/>
        <w:t xml:space="preserve">Поскольку совместимость с POSIX. 1 была одной из обязательных целей,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включена необходимая базовая поддержка подсистемы POSIX. 1 — например, функция </w:t>
      </w:r>
      <w:proofErr w:type="spellStart"/>
      <w:r w:rsidRPr="00C37CEA">
        <w:rPr>
          <w:rFonts w:ascii="Times New Roman" w:hAnsi="Times New Roman" w:cs="Times New Roman"/>
          <w:i/>
          <w:iCs/>
        </w:rPr>
        <w:t>fork</w:t>
      </w:r>
      <w:proofErr w:type="spellEnd"/>
      <w:r w:rsidRPr="00C37CEA">
        <w:rPr>
          <w:rFonts w:ascii="Times New Roman" w:hAnsi="Times New Roman" w:cs="Times New Roman"/>
          <w:i/>
          <w:iCs/>
        </w:rPr>
        <w:t>, </w:t>
      </w:r>
      <w:r w:rsidRPr="00C37CEA">
        <w:rPr>
          <w:rFonts w:ascii="Times New Roman" w:hAnsi="Times New Roman" w:cs="Times New Roman"/>
        </w:rPr>
        <w:t xml:space="preserve">реализованная в исполнительной системе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и поддержка файловой системой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жестких файловых связей (</w:t>
      </w:r>
      <w:proofErr w:type="spellStart"/>
      <w:r w:rsidRPr="00C37CEA">
        <w:rPr>
          <w:rFonts w:ascii="Times New Roman" w:hAnsi="Times New Roman" w:cs="Times New Roman"/>
        </w:rPr>
        <w:t>hard</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file</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links</w:t>
      </w:r>
      <w:proofErr w:type="spellEnd"/>
      <w:r w:rsidRPr="00C37CEA">
        <w:rPr>
          <w:rFonts w:ascii="Times New Roman" w:hAnsi="Times New Roman" w:cs="Times New Roman"/>
        </w:rPr>
        <w:t>).</w:t>
      </w:r>
    </w:p>
    <w:p w:rsidR="00C37CEA" w:rsidRPr="00C37CEA" w:rsidRDefault="00C37CEA" w:rsidP="00C37CEA">
      <w:pPr>
        <w:rPr>
          <w:rFonts w:ascii="Times New Roman" w:hAnsi="Times New Roman" w:cs="Times New Roman"/>
        </w:rPr>
      </w:pPr>
      <w:r w:rsidRPr="00C37CEA">
        <w:rPr>
          <w:rFonts w:ascii="Times New Roman" w:hAnsi="Times New Roman" w:cs="Times New Roman"/>
        </w:rPr>
        <w:t>Однако POSIX. 1 определяет лишь ограниченный набор сервисов (управ</w:t>
      </w:r>
      <w:r w:rsidRPr="00C37CEA">
        <w:rPr>
          <w:rFonts w:ascii="Times New Roman" w:hAnsi="Times New Roman" w:cs="Times New Roman"/>
        </w:rPr>
        <w:softHyphen/>
        <w:t xml:space="preserve">ление процессами, взаимодействие между процессами, простой символьный ввод-вывод и т. д.), и поэтому подсистема POSIX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не является пол</w:t>
      </w:r>
      <w:r w:rsidRPr="00C37CEA">
        <w:rPr>
          <w:rFonts w:ascii="Times New Roman" w:hAnsi="Times New Roman" w:cs="Times New Roman"/>
        </w:rPr>
        <w:softHyphen/>
        <w:t>ноценной средой программирования. Так как вызов функций из разных под</w:t>
      </w:r>
      <w:r w:rsidRPr="00C37CEA">
        <w:rPr>
          <w:rFonts w:ascii="Times New Roman" w:hAnsi="Times New Roman" w:cs="Times New Roman"/>
        </w:rPr>
        <w:softHyphen/>
        <w:t xml:space="preserve">систем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невозможен, набор функций, доступный приложениям POSIX по умолчанию, строго ограничен сервисами, определяемыми POSIX. 1. Смысл этих ограничений в следующем: приложение POSIX не может создать поток или окно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а также использовать RPC или сокеты.</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Для преодоления этого ограничения предназначен продукт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Services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UNIX, включающий улучшенную подсис</w:t>
      </w:r>
      <w:r w:rsidRPr="00C37CEA">
        <w:rPr>
          <w:rFonts w:ascii="Times New Roman" w:hAnsi="Times New Roman" w:cs="Times New Roman"/>
        </w:rPr>
        <w:softHyphen/>
        <w:t>тему окружения POSIX, которая предоставляет около 2000 функций UNIX и 300 инструментов и утилит в стиле UNIX.</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Эта улучшенная подсистема POSIX помогает переносить UNIX-приложения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Однако, поскольку эти программы все равно связа</w:t>
      </w:r>
      <w:r w:rsidRPr="00C37CEA">
        <w:rPr>
          <w:rFonts w:ascii="Times New Roman" w:hAnsi="Times New Roman" w:cs="Times New Roman"/>
        </w:rPr>
        <w:softHyphen/>
        <w:t xml:space="preserve">ны с исполняемыми файлами POSIX, </w:t>
      </w:r>
      <w:proofErr w:type="spellStart"/>
      <w:r w:rsidRPr="00C37CEA">
        <w:rPr>
          <w:rFonts w:ascii="Times New Roman" w:hAnsi="Times New Roman" w:cs="Times New Roman"/>
        </w:rPr>
        <w:t>Windows</w:t>
      </w:r>
      <w:proofErr w:type="spellEnd"/>
      <w:r w:rsidRPr="00C37CEA">
        <w:rPr>
          <w:rFonts w:ascii="Times New Roman" w:hAnsi="Times New Roman" w:cs="Times New Roman"/>
        </w:rPr>
        <w:t>-функции им недоступны. Что</w:t>
      </w:r>
      <w:r w:rsidRPr="00C37CEA">
        <w:rPr>
          <w:rFonts w:ascii="Times New Roman" w:hAnsi="Times New Roman" w:cs="Times New Roman"/>
        </w:rPr>
        <w:softHyphen/>
        <w:t xml:space="preserve">бы UNIX-приложения, переносимые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могли использовать </w:t>
      </w:r>
      <w:proofErr w:type="spellStart"/>
      <w:r w:rsidRPr="00C37CEA">
        <w:rPr>
          <w:rFonts w:ascii="Times New Roman" w:hAnsi="Times New Roman" w:cs="Times New Roman"/>
        </w:rPr>
        <w:t>Win</w:t>
      </w:r>
      <w:r w:rsidRPr="00C37CEA">
        <w:rPr>
          <w:rFonts w:ascii="Times New Roman" w:hAnsi="Times New Roman" w:cs="Times New Roman"/>
        </w:rPr>
        <w:softHyphen/>
        <w:t>dows-функции</w:t>
      </w:r>
      <w:proofErr w:type="spellEnd"/>
      <w:r w:rsidRPr="00C37CEA">
        <w:rPr>
          <w:rFonts w:ascii="Times New Roman" w:hAnsi="Times New Roman" w:cs="Times New Roman"/>
        </w:rPr>
        <w:t xml:space="preserve">, нужно приобрести специальные пакеты для переноса UNIX-программ в </w:t>
      </w:r>
      <w:proofErr w:type="spellStart"/>
      <w:r w:rsidRPr="00C37CEA">
        <w:rPr>
          <w:rFonts w:ascii="Times New Roman" w:hAnsi="Times New Roman" w:cs="Times New Roman"/>
        </w:rPr>
        <w:t>Windows</w:t>
      </w:r>
      <w:proofErr w:type="spellEnd"/>
      <w:r w:rsidRPr="00C37CEA">
        <w:rPr>
          <w:rFonts w:ascii="Times New Roman" w:hAnsi="Times New Roman" w:cs="Times New Roman"/>
          <w:i/>
          <w:iCs/>
        </w:rPr>
        <w:t>. </w:t>
      </w:r>
      <w:r w:rsidRPr="00C37CEA">
        <w:rPr>
          <w:rFonts w:ascii="Times New Roman" w:hAnsi="Times New Roman" w:cs="Times New Roman"/>
        </w:rPr>
        <w:t>Тогда UNIX-прило</w:t>
      </w:r>
      <w:r w:rsidRPr="00C37CEA">
        <w:rPr>
          <w:rFonts w:ascii="Times New Roman" w:hAnsi="Times New Roman" w:cs="Times New Roman"/>
        </w:rPr>
        <w:softHyphen/>
        <w:t>жения можно перекомпилировать и заново собрать как исполняемые фай</w:t>
      </w:r>
      <w:r w:rsidRPr="00C37CEA">
        <w:rPr>
          <w:rFonts w:ascii="Times New Roman" w:hAnsi="Times New Roman" w:cs="Times New Roman"/>
        </w:rPr>
        <w:softHyphen/>
        <w:t xml:space="preserve">лы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и начать постепенный переход на </w:t>
      </w:r>
      <w:proofErr w:type="spellStart"/>
      <w:r w:rsidRPr="00C37CEA">
        <w:rPr>
          <w:rFonts w:ascii="Times New Roman" w:hAnsi="Times New Roman" w:cs="Times New Roman"/>
        </w:rPr>
        <w:t>Windows</w:t>
      </w:r>
      <w:proofErr w:type="spellEnd"/>
      <w:r w:rsidRPr="00C37CEA">
        <w:rPr>
          <w:rFonts w:ascii="Times New Roman" w:hAnsi="Times New Roman" w:cs="Times New Roman"/>
        </w:rPr>
        <w:t>-функции.</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Для компиляции и сборки приложения POSIX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нужны заголовочные файлы и библиотеки POSIX из </w:t>
      </w:r>
      <w:proofErr w:type="spellStart"/>
      <w:r w:rsidRPr="00C37CEA">
        <w:rPr>
          <w:rFonts w:ascii="Times New Roman" w:hAnsi="Times New Roman" w:cs="Times New Roman"/>
        </w:rPr>
        <w:t>Platform</w:t>
      </w:r>
      <w:proofErr w:type="spellEnd"/>
      <w:r w:rsidRPr="00C37CEA">
        <w:rPr>
          <w:rFonts w:ascii="Times New Roman" w:hAnsi="Times New Roman" w:cs="Times New Roman"/>
        </w:rPr>
        <w:t xml:space="preserve"> SDK. Исполняе</w:t>
      </w:r>
      <w:r w:rsidRPr="00C37CEA">
        <w:rPr>
          <w:rFonts w:ascii="Times New Roman" w:hAnsi="Times New Roman" w:cs="Times New Roman"/>
        </w:rPr>
        <w:softHyphen/>
        <w:t xml:space="preserve">мые файлы POSIX связываются с библиотекой подсистемы POSIX, Psxdll.dll. Поскольку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по умолчанию сконфигурирована на запуск подсистемы POSIX только по требованию, при первом запуске приложения POSIX должен запуститься процесс подсистемы POSIX (Psxss.exe). Его выполнение продолжается до перезагрузки системы. (Если вы завершите процесс подсистемы POSIX, запуск приложений POSIX станет невозможен до следующей перезагрузки системы.) При</w:t>
      </w:r>
      <w:r w:rsidRPr="00C37CEA">
        <w:rPr>
          <w:rFonts w:ascii="Times New Roman" w:hAnsi="Times New Roman" w:cs="Times New Roman"/>
        </w:rPr>
        <w:softHyphen/>
        <w:t>ложение POSIX не выполняется самостоятельно; для него запускается специальный файл поддержки Posix.exe, создающий дочерний про</w:t>
      </w:r>
      <w:r w:rsidRPr="00C37CEA">
        <w:rPr>
          <w:rFonts w:ascii="Times New Roman" w:hAnsi="Times New Roman" w:cs="Times New Roman"/>
        </w:rPr>
        <w:softHyphen/>
        <w:t>цесс, из которого и запускаются приложения POSIX.</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Подсистема </w:t>
      </w:r>
      <w:proofErr w:type="spellStart"/>
      <w:r w:rsidRPr="00C37CEA">
        <w:rPr>
          <w:rFonts w:ascii="Times New Roman" w:hAnsi="Times New Roman" w:cs="Times New Roman"/>
        </w:rPr>
        <w:t>os</w:t>
      </w:r>
      <w:proofErr w:type="spellEnd"/>
      <w:r w:rsidRPr="00C37CEA">
        <w:rPr>
          <w:rFonts w:ascii="Times New Roman" w:hAnsi="Times New Roman" w:cs="Times New Roman"/>
        </w:rPr>
        <w:t>/2</w:t>
      </w:r>
    </w:p>
    <w:p w:rsidR="00C37CEA" w:rsidRPr="00C37CEA" w:rsidRDefault="00C37CEA" w:rsidP="00C37CEA">
      <w:pPr>
        <w:rPr>
          <w:rFonts w:ascii="Times New Roman" w:hAnsi="Times New Roman" w:cs="Times New Roman"/>
        </w:rPr>
      </w:pPr>
      <w:r w:rsidRPr="00C37CEA">
        <w:rPr>
          <w:rFonts w:ascii="Times New Roman" w:hAnsi="Times New Roman" w:cs="Times New Roman"/>
        </w:rPr>
        <w:t>Подсистема окружения OS/2, как и подсистема POSIX, обладает довольно ограниченной функциональностью и поддерживает лишь 16-разрядные приложения OS/2 версии 1.2 с символьным или графическим вводом-выво</w:t>
      </w:r>
      <w:r w:rsidRPr="00C37CEA">
        <w:rPr>
          <w:rFonts w:ascii="Times New Roman" w:hAnsi="Times New Roman" w:cs="Times New Roman"/>
        </w:rPr>
        <w:softHyphen/>
        <w:t xml:space="preserve">дом. Кроме того,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запрещает прикладным программам прямой до</w:t>
      </w:r>
      <w:r w:rsidRPr="00C37CEA">
        <w:rPr>
          <w:rFonts w:ascii="Times New Roman" w:hAnsi="Times New Roman" w:cs="Times New Roman"/>
        </w:rPr>
        <w:softHyphen/>
        <w:t>ступ к оборудованию и поэтому не поддерживает приложения OS/2, исполь</w:t>
      </w:r>
      <w:r w:rsidRPr="00C37CEA">
        <w:rPr>
          <w:rFonts w:ascii="Times New Roman" w:hAnsi="Times New Roman" w:cs="Times New Roman"/>
        </w:rPr>
        <w:softHyphen/>
        <w:t>зующие расширенный ввод-вывод видео или включающие сегменты приви</w:t>
      </w:r>
      <w:r w:rsidRPr="00C37CEA">
        <w:rPr>
          <w:rFonts w:ascii="Times New Roman" w:hAnsi="Times New Roman" w:cs="Times New Roman"/>
        </w:rPr>
        <w:softHyphen/>
        <w:t>легированного ввода-вывода, которые пытаются выполнять инструкции IN/ OUT (для доступа к некоторым аппаратным устройствам). Приложения, вы</w:t>
      </w:r>
      <w:r w:rsidRPr="00C37CEA">
        <w:rPr>
          <w:rFonts w:ascii="Times New Roman" w:hAnsi="Times New Roman" w:cs="Times New Roman"/>
        </w:rPr>
        <w:softHyphen/>
        <w:t xml:space="preserve">дающие машинные команды CLI/STI, могут работать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но на вре</w:t>
      </w:r>
      <w:r w:rsidRPr="00C37CEA">
        <w:rPr>
          <w:rFonts w:ascii="Times New Roman" w:hAnsi="Times New Roman" w:cs="Times New Roman"/>
        </w:rPr>
        <w:softHyphen/>
        <w:t>мя выполнения команды STI все другие приложения OS/2 в системе и пото</w:t>
      </w:r>
      <w:r w:rsidRPr="00C37CEA">
        <w:rPr>
          <w:rFonts w:ascii="Times New Roman" w:hAnsi="Times New Roman" w:cs="Times New Roman"/>
        </w:rPr>
        <w:softHyphen/>
        <w:t>ки процессов OS/2, выдающих команды СLI, приостанавливаются.</w:t>
      </w: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Как показано на рисунке, подсистема OS/2, использующая 32-разрядное виртуальное адресное пространство </w:t>
      </w:r>
      <w:proofErr w:type="spellStart"/>
      <w:r w:rsidRPr="00C37CEA">
        <w:rPr>
          <w:rFonts w:ascii="Times New Roman" w:hAnsi="Times New Roman" w:cs="Times New Roman"/>
        </w:rPr>
        <w:t>Windows</w:t>
      </w:r>
      <w:proofErr w:type="spellEnd"/>
      <w:r w:rsidRPr="00C37CEA">
        <w:rPr>
          <w:rFonts w:ascii="Times New Roman" w:hAnsi="Times New Roman" w:cs="Times New Roman"/>
        </w:rPr>
        <w:t>, может предоставить прило</w:t>
      </w:r>
      <w:r w:rsidRPr="00C37CEA">
        <w:rPr>
          <w:rFonts w:ascii="Times New Roman" w:hAnsi="Times New Roman" w:cs="Times New Roman"/>
        </w:rPr>
        <w:softHyphen/>
        <w:t>жениям OS/2 версии 1.2 до 512 Мб памяти, снимая тем самым исходное ог</w:t>
      </w:r>
      <w:r w:rsidRPr="00C37CEA">
        <w:rPr>
          <w:rFonts w:ascii="Times New Roman" w:hAnsi="Times New Roman" w:cs="Times New Roman"/>
        </w:rPr>
        <w:softHyphen/>
        <w:t>раничение этой версии на объем адресуемой памяти (до 16 Мб).</w:t>
      </w: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POSIX для </w:t>
      </w:r>
      <w:proofErr w:type="spellStart"/>
      <w:r w:rsidRPr="00C37CEA">
        <w:rPr>
          <w:rFonts w:ascii="Times New Roman" w:hAnsi="Times New Roman" w:cs="Times New Roman"/>
        </w:rPr>
        <w:t>Windows</w:t>
      </w:r>
      <w:proofErr w:type="spellEnd"/>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r>
      <w:proofErr w:type="spellStart"/>
      <w:r w:rsidRPr="00C37CEA">
        <w:rPr>
          <w:rFonts w:ascii="Times New Roman" w:hAnsi="Times New Roman" w:cs="Times New Roman"/>
        </w:rPr>
        <w:t>Cygwin</w:t>
      </w:r>
      <w:proofErr w:type="spellEnd"/>
      <w:r w:rsidRPr="00C37CEA">
        <w:rPr>
          <w:rFonts w:ascii="Times New Roman" w:hAnsi="Times New Roman" w:cs="Times New Roman"/>
        </w:rPr>
        <w:t xml:space="preserve"> — обеспечивает частичное соответствие POSIX для некоторых продуктов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t xml:space="preserve">Подсистема для UNIX-приложений (SUA) — необязательная подсистема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обеспечивающая готовое окружение для компиляции и исполнения POSIX-совместимых приложений. Соответствие стандарту POSIX.2 на уровне командной строки обеспечивается с помощью командной оболочки </w:t>
      </w:r>
      <w:proofErr w:type="spellStart"/>
      <w:r w:rsidRPr="00C37CEA">
        <w:rPr>
          <w:rFonts w:ascii="Times New Roman" w:hAnsi="Times New Roman" w:cs="Times New Roman"/>
        </w:rPr>
        <w:t>ksh</w:t>
      </w:r>
      <w:proofErr w:type="spellEnd"/>
      <w:r w:rsidRPr="00C37CEA">
        <w:rPr>
          <w:rFonts w:ascii="Times New Roman" w:hAnsi="Times New Roman" w:cs="Times New Roman"/>
        </w:rPr>
        <w:t>[66].</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t>«</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Services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UNIX» — обеспечивает полное соответствие POSIX для некоторых продуктов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Операционные системы на базе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NT до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2000 имели POSIX-уровень, встроенный в ОС, и «UNIX </w:t>
      </w:r>
      <w:proofErr w:type="spellStart"/>
      <w:r w:rsidRPr="00C37CEA">
        <w:rPr>
          <w:rFonts w:ascii="Times New Roman" w:hAnsi="Times New Roman" w:cs="Times New Roman"/>
        </w:rPr>
        <w:t>Services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предоставляло UNIX-подобное окружение. Для получения POSIX-совместимости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XP нужно скачать и установить бесплатный пакет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Services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UNIX». UNIX-подсистема встроена в </w:t>
      </w:r>
      <w:proofErr w:type="spellStart"/>
      <w:r w:rsidRPr="00C37CEA">
        <w:rPr>
          <w:rFonts w:ascii="Times New Roman" w:hAnsi="Times New Roman" w:cs="Times New Roman"/>
        </w:rPr>
        <w:t>Enterprise</w:t>
      </w:r>
      <w:proofErr w:type="spellEnd"/>
      <w:r w:rsidRPr="00C37CEA">
        <w:rPr>
          <w:rFonts w:ascii="Times New Roman" w:hAnsi="Times New Roman" w:cs="Times New Roman"/>
        </w:rPr>
        <w:t xml:space="preserve"> и </w:t>
      </w:r>
      <w:proofErr w:type="spellStart"/>
      <w:r w:rsidRPr="00C37CEA">
        <w:rPr>
          <w:rFonts w:ascii="Times New Roman" w:hAnsi="Times New Roman" w:cs="Times New Roman"/>
        </w:rPr>
        <w:t>Ultimate</w:t>
      </w:r>
      <w:proofErr w:type="spellEnd"/>
      <w:r w:rsidRPr="00C37CEA">
        <w:rPr>
          <w:rFonts w:ascii="Times New Roman" w:hAnsi="Times New Roman" w:cs="Times New Roman"/>
        </w:rPr>
        <w:t xml:space="preserve"> редакции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Vista</w:t>
      </w:r>
      <w:proofErr w:type="spellEnd"/>
      <w:r w:rsidRPr="00C37CEA">
        <w:rPr>
          <w:rFonts w:ascii="Times New Roman" w:hAnsi="Times New Roman" w:cs="Times New Roman"/>
        </w:rPr>
        <w:t xml:space="preserve"> и не может быть добавлена в другие редакции.</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Subsystem</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 прослойка совместимости, впервые появившаяся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10 и реализующая API ядра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поверх </w:t>
      </w:r>
      <w:proofErr w:type="spellStart"/>
      <w:r w:rsidRPr="00C37CEA">
        <w:rPr>
          <w:rFonts w:ascii="Times New Roman" w:hAnsi="Times New Roman" w:cs="Times New Roman"/>
        </w:rPr>
        <w:t>Windows</w:t>
      </w:r>
      <w:proofErr w:type="spellEnd"/>
      <w:r w:rsidRPr="00C37CEA">
        <w:rPr>
          <w:rFonts w:ascii="Times New Roman" w:hAnsi="Times New Roman" w:cs="Times New Roman"/>
        </w:rPr>
        <w:t>. Позволяет запускать окружение некоторых дистрибутивов в пространстве пользователя.</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t>UWIN — набор библиотек и утилит, обеспечивающих POSIX-совместимое окружение поверх Win32.</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r>
      <w:proofErr w:type="spellStart"/>
      <w:r w:rsidRPr="00C37CEA">
        <w:rPr>
          <w:rFonts w:ascii="Times New Roman" w:hAnsi="Times New Roman" w:cs="Times New Roman"/>
        </w:rPr>
        <w:t>UnxUtils</w:t>
      </w:r>
      <w:proofErr w:type="spellEnd"/>
      <w:r w:rsidRPr="00C37CEA">
        <w:rPr>
          <w:rFonts w:ascii="Times New Roman" w:hAnsi="Times New Roman" w:cs="Times New Roman"/>
        </w:rPr>
        <w:t xml:space="preserve"> — набор </w:t>
      </w:r>
      <w:proofErr w:type="spellStart"/>
      <w:r w:rsidRPr="00C37CEA">
        <w:rPr>
          <w:rFonts w:ascii="Times New Roman" w:hAnsi="Times New Roman" w:cs="Times New Roman"/>
        </w:rPr>
        <w:t>портированных</w:t>
      </w:r>
      <w:proofErr w:type="spellEnd"/>
      <w:r w:rsidRPr="00C37CEA">
        <w:rPr>
          <w:rFonts w:ascii="Times New Roman" w:hAnsi="Times New Roman" w:cs="Times New Roman"/>
        </w:rPr>
        <w:t xml:space="preserve"> под библиотеку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C </w:t>
      </w:r>
      <w:proofErr w:type="spellStart"/>
      <w:r w:rsidRPr="00C37CEA">
        <w:rPr>
          <w:rFonts w:ascii="Times New Roman" w:hAnsi="Times New Roman" w:cs="Times New Roman"/>
        </w:rPr>
        <w:t>Run-time</w:t>
      </w:r>
      <w:proofErr w:type="spellEnd"/>
      <w:r w:rsidRPr="00C37CEA">
        <w:rPr>
          <w:rFonts w:ascii="Times New Roman" w:hAnsi="Times New Roman" w:cs="Times New Roman"/>
        </w:rPr>
        <w:t xml:space="preserve"> (msvcrt.dll) утилит GNU.</w:t>
      </w: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b/>
          <w:bCs/>
        </w:rPr>
      </w:pPr>
      <w:r w:rsidRPr="00C37CEA">
        <w:rPr>
          <w:rFonts w:ascii="Times New Roman" w:hAnsi="Times New Roman" w:cs="Times New Roman"/>
          <w:b/>
          <w:bCs/>
        </w:rPr>
        <w:t xml:space="preserve">Запуск программ </w:t>
      </w:r>
      <w:proofErr w:type="spellStart"/>
      <w:r w:rsidRPr="00C37CEA">
        <w:rPr>
          <w:rFonts w:ascii="Times New Roman" w:hAnsi="Times New Roman" w:cs="Times New Roman"/>
          <w:b/>
          <w:bCs/>
        </w:rPr>
        <w:t>Linux</w:t>
      </w:r>
      <w:proofErr w:type="spellEnd"/>
      <w:r w:rsidRPr="00C37CEA">
        <w:rPr>
          <w:rFonts w:ascii="Times New Roman" w:hAnsi="Times New Roman" w:cs="Times New Roman"/>
          <w:b/>
          <w:bCs/>
        </w:rPr>
        <w:t xml:space="preserve"> в </w:t>
      </w:r>
      <w:proofErr w:type="spellStart"/>
      <w:r w:rsidRPr="00C37CEA">
        <w:rPr>
          <w:rFonts w:ascii="Times New Roman" w:hAnsi="Times New Roman" w:cs="Times New Roman"/>
          <w:b/>
          <w:bCs/>
        </w:rPr>
        <w:t>Windows</w:t>
      </w:r>
      <w:proofErr w:type="spellEnd"/>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Для запуска программы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возможны следующие варианты:</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t xml:space="preserve">Запуск программы "как есть" в подсистеме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для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(WSL). В WSL программа выполняется непосредственно на оборудовании компьютера, а не на виртуальной машине. WSL также поддерживает прямые вызовы файловой системы между системами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и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устраняя необходимость в SSL-транспорте. WSL разработана как среда командной строки и не рекомендуется для приложений, интенсивно использующих графику. Дополнительные сведения см. в документации по подсистеме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для </w:t>
      </w:r>
      <w:proofErr w:type="spellStart"/>
      <w:r w:rsidRPr="00C37CEA">
        <w:rPr>
          <w:rFonts w:ascii="Times New Roman" w:hAnsi="Times New Roman" w:cs="Times New Roman"/>
        </w:rPr>
        <w:t>Linux</w:t>
      </w:r>
      <w:proofErr w:type="spellEnd"/>
      <w:r w:rsidRPr="00C37CEA">
        <w:rPr>
          <w:rFonts w:ascii="Times New Roman" w:hAnsi="Times New Roman" w:cs="Times New Roman"/>
        </w:rPr>
        <w:t>.</w:t>
      </w:r>
    </w:p>
    <w:p w:rsidR="00C37CEA" w:rsidRPr="00C37CEA" w:rsidRDefault="00C37CEA" w:rsidP="00C37CEA">
      <w:pPr>
        <w:rPr>
          <w:rFonts w:ascii="Times New Roman" w:hAnsi="Times New Roman" w:cs="Times New Roman"/>
        </w:rPr>
      </w:pPr>
      <w:r w:rsidRPr="00C37CEA">
        <w:rPr>
          <w:rFonts w:ascii="Times New Roman" w:hAnsi="Times New Roman" w:cs="Times New Roman"/>
        </w:rPr>
        <w:t>•</w:t>
      </w:r>
      <w:r w:rsidRPr="00C37CEA">
        <w:rPr>
          <w:rFonts w:ascii="Times New Roman" w:hAnsi="Times New Roman" w:cs="Times New Roman"/>
        </w:rPr>
        <w:tab/>
        <w:t xml:space="preserve">Запуск программы "как есть" на виртуальной машине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или в контейнере </w:t>
      </w:r>
      <w:proofErr w:type="spellStart"/>
      <w:r w:rsidRPr="00C37CEA">
        <w:rPr>
          <w:rFonts w:ascii="Times New Roman" w:hAnsi="Times New Roman" w:cs="Times New Roman"/>
        </w:rPr>
        <w:t>Docker</w:t>
      </w:r>
      <w:proofErr w:type="spellEnd"/>
      <w:r w:rsidRPr="00C37CEA">
        <w:rPr>
          <w:rFonts w:ascii="Times New Roman" w:hAnsi="Times New Roman" w:cs="Times New Roman"/>
        </w:rPr>
        <w:t xml:space="preserve"> на локальном компьютере или в </w:t>
      </w:r>
      <w:proofErr w:type="spellStart"/>
      <w:r w:rsidRPr="00C37CEA">
        <w:rPr>
          <w:rFonts w:ascii="Times New Roman" w:hAnsi="Times New Roman" w:cs="Times New Roman"/>
        </w:rPr>
        <w:t>Azure</w:t>
      </w:r>
      <w:proofErr w:type="spellEnd"/>
      <w:r w:rsidRPr="00C37CEA">
        <w:rPr>
          <w:rFonts w:ascii="Times New Roman" w:hAnsi="Times New Roman" w:cs="Times New Roman"/>
        </w:rPr>
        <w:t xml:space="preserve">. Дополнительные сведения см. в разделах Виртуальные машины и </w:t>
      </w:r>
      <w:proofErr w:type="spellStart"/>
      <w:r w:rsidRPr="00C37CEA">
        <w:rPr>
          <w:rFonts w:ascii="Times New Roman" w:hAnsi="Times New Roman" w:cs="Times New Roman"/>
        </w:rPr>
        <w:t>Docker</w:t>
      </w:r>
      <w:proofErr w:type="spellEnd"/>
      <w:r w:rsidRPr="00C37CEA">
        <w:rPr>
          <w:rFonts w:ascii="Times New Roman" w:hAnsi="Times New Roman" w:cs="Times New Roman"/>
        </w:rPr>
        <w:t xml:space="preserve"> в </w:t>
      </w:r>
      <w:proofErr w:type="spellStart"/>
      <w:r w:rsidRPr="00C37CEA">
        <w:rPr>
          <w:rFonts w:ascii="Times New Roman" w:hAnsi="Times New Roman" w:cs="Times New Roman"/>
        </w:rPr>
        <w:t>Azure</w:t>
      </w:r>
      <w:proofErr w:type="spellEnd"/>
      <w:r w:rsidRPr="00C37CEA">
        <w:rPr>
          <w:rFonts w:ascii="Times New Roman" w:hAnsi="Times New Roman" w:cs="Times New Roman"/>
        </w:rPr>
        <w:t>.</w:t>
      </w:r>
    </w:p>
    <w:p w:rsidR="00C37CEA" w:rsidRPr="00C37CEA" w:rsidRDefault="00C37CEA" w:rsidP="00C37CEA">
      <w:pPr>
        <w:numPr>
          <w:ilvl w:val="0"/>
          <w:numId w:val="16"/>
        </w:numPr>
        <w:rPr>
          <w:rFonts w:ascii="Times New Roman" w:hAnsi="Times New Roman" w:cs="Times New Roman"/>
        </w:rPr>
      </w:pPr>
      <w:r w:rsidRPr="00C37CEA">
        <w:rPr>
          <w:rFonts w:ascii="Times New Roman" w:hAnsi="Times New Roman" w:cs="Times New Roman"/>
        </w:rPr>
        <w:t xml:space="preserve">Компиляция программы с использованием </w:t>
      </w:r>
      <w:proofErr w:type="spellStart"/>
      <w:r w:rsidRPr="00C37CEA">
        <w:rPr>
          <w:rFonts w:ascii="Times New Roman" w:hAnsi="Times New Roman" w:cs="Times New Roman"/>
        </w:rPr>
        <w:t>gcc</w:t>
      </w:r>
      <w:proofErr w:type="spellEnd"/>
      <w:r w:rsidRPr="00C37CEA">
        <w:rPr>
          <w:rFonts w:ascii="Times New Roman" w:hAnsi="Times New Roman" w:cs="Times New Roman"/>
        </w:rPr>
        <w:t xml:space="preserve"> или </w:t>
      </w:r>
      <w:proofErr w:type="spellStart"/>
      <w:r w:rsidRPr="00C37CEA">
        <w:rPr>
          <w:rFonts w:ascii="Times New Roman" w:hAnsi="Times New Roman" w:cs="Times New Roman"/>
        </w:rPr>
        <w:t>clang</w:t>
      </w:r>
      <w:proofErr w:type="spellEnd"/>
      <w:r w:rsidRPr="00C37CEA">
        <w:rPr>
          <w:rFonts w:ascii="Times New Roman" w:hAnsi="Times New Roman" w:cs="Times New Roman"/>
        </w:rPr>
        <w:t xml:space="preserve"> в средах </w:t>
      </w:r>
      <w:proofErr w:type="spellStart"/>
      <w:r w:rsidRPr="00C37CEA">
        <w:rPr>
          <w:rFonts w:ascii="Times New Roman" w:hAnsi="Times New Roman" w:cs="Times New Roman"/>
        </w:rPr>
        <w:fldChar w:fldCharType="begin"/>
      </w:r>
      <w:r w:rsidRPr="00C37CEA">
        <w:rPr>
          <w:rFonts w:ascii="Times New Roman" w:hAnsi="Times New Roman" w:cs="Times New Roman"/>
        </w:rPr>
        <w:instrText xml:space="preserve"> HYPERLINK "http://mingw.org/" </w:instrText>
      </w:r>
      <w:r w:rsidRPr="00C37CEA">
        <w:rPr>
          <w:rFonts w:ascii="Times New Roman" w:hAnsi="Times New Roman" w:cs="Times New Roman"/>
        </w:rPr>
        <w:fldChar w:fldCharType="separate"/>
      </w:r>
      <w:r w:rsidRPr="00C37CEA">
        <w:rPr>
          <w:rStyle w:val="a3"/>
          <w:rFonts w:ascii="Times New Roman" w:hAnsi="Times New Roman" w:cs="Times New Roman"/>
        </w:rPr>
        <w:t>MinGW</w:t>
      </w:r>
      <w:proofErr w:type="spellEnd"/>
      <w:r w:rsidRPr="00C37CEA">
        <w:rPr>
          <w:rFonts w:ascii="Times New Roman" w:hAnsi="Times New Roman" w:cs="Times New Roman"/>
        </w:rPr>
        <w:fldChar w:fldCharType="end"/>
      </w:r>
      <w:r w:rsidRPr="00C37CEA">
        <w:rPr>
          <w:rFonts w:ascii="Times New Roman" w:hAnsi="Times New Roman" w:cs="Times New Roman"/>
        </w:rPr>
        <w:t> или </w:t>
      </w:r>
      <w:hyperlink r:id="rId19" w:history="1">
        <w:r w:rsidRPr="00C37CEA">
          <w:rPr>
            <w:rStyle w:val="a3"/>
            <w:rFonts w:ascii="Times New Roman" w:hAnsi="Times New Roman" w:cs="Times New Roman"/>
          </w:rPr>
          <w:t>MinGW-w64</w:t>
        </w:r>
      </w:hyperlink>
      <w:r w:rsidRPr="00C37CEA">
        <w:rPr>
          <w:rFonts w:ascii="Times New Roman" w:hAnsi="Times New Roman" w:cs="Times New Roman"/>
        </w:rPr>
        <w:t xml:space="preserve">, которые предоставляют слой преобразования системных вызовов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в системные вызовы </w:t>
      </w:r>
      <w:proofErr w:type="spellStart"/>
      <w:r w:rsidRPr="00C37CEA">
        <w:rPr>
          <w:rFonts w:ascii="Times New Roman" w:hAnsi="Times New Roman" w:cs="Times New Roman"/>
        </w:rPr>
        <w:t>Windows</w:t>
      </w:r>
      <w:proofErr w:type="spellEnd"/>
      <w:r w:rsidRPr="00C37CEA">
        <w:rPr>
          <w:rFonts w:ascii="Times New Roman" w:hAnsi="Times New Roman" w:cs="Times New Roman"/>
        </w:rPr>
        <w:t>.</w:t>
      </w:r>
    </w:p>
    <w:p w:rsidR="00C37CEA" w:rsidRPr="00C37CEA" w:rsidRDefault="00C37CEA" w:rsidP="00C37CEA">
      <w:pPr>
        <w:numPr>
          <w:ilvl w:val="0"/>
          <w:numId w:val="16"/>
        </w:numPr>
        <w:rPr>
          <w:rFonts w:ascii="Times New Roman" w:hAnsi="Times New Roman" w:cs="Times New Roman"/>
        </w:rPr>
      </w:pPr>
      <w:r w:rsidRPr="00C37CEA">
        <w:rPr>
          <w:rFonts w:ascii="Times New Roman" w:hAnsi="Times New Roman" w:cs="Times New Roman"/>
        </w:rPr>
        <w:t xml:space="preserve">Компиляция и запуск программы с использованием </w:t>
      </w:r>
      <w:proofErr w:type="spellStart"/>
      <w:r w:rsidRPr="00C37CEA">
        <w:rPr>
          <w:rFonts w:ascii="Times New Roman" w:hAnsi="Times New Roman" w:cs="Times New Roman"/>
        </w:rPr>
        <w:t>gcc</w:t>
      </w:r>
      <w:proofErr w:type="spellEnd"/>
      <w:r w:rsidRPr="00C37CEA">
        <w:rPr>
          <w:rFonts w:ascii="Times New Roman" w:hAnsi="Times New Roman" w:cs="Times New Roman"/>
        </w:rPr>
        <w:t xml:space="preserve"> или </w:t>
      </w:r>
      <w:proofErr w:type="spellStart"/>
      <w:r w:rsidRPr="00C37CEA">
        <w:rPr>
          <w:rFonts w:ascii="Times New Roman" w:hAnsi="Times New Roman" w:cs="Times New Roman"/>
        </w:rPr>
        <w:t>clang</w:t>
      </w:r>
      <w:proofErr w:type="spellEnd"/>
      <w:r w:rsidRPr="00C37CEA">
        <w:rPr>
          <w:rFonts w:ascii="Times New Roman" w:hAnsi="Times New Roman" w:cs="Times New Roman"/>
        </w:rPr>
        <w:t xml:space="preserve"> в среде </w:t>
      </w:r>
      <w:proofErr w:type="spellStart"/>
      <w:r w:rsidRPr="00C37CEA">
        <w:rPr>
          <w:rFonts w:ascii="Times New Roman" w:hAnsi="Times New Roman" w:cs="Times New Roman"/>
        </w:rPr>
        <w:fldChar w:fldCharType="begin"/>
      </w:r>
      <w:r w:rsidRPr="00C37CEA">
        <w:rPr>
          <w:rFonts w:ascii="Times New Roman" w:hAnsi="Times New Roman" w:cs="Times New Roman"/>
        </w:rPr>
        <w:instrText xml:space="preserve"> HYPERLINK "https://www.cygwin.com/" </w:instrText>
      </w:r>
      <w:r w:rsidRPr="00C37CEA">
        <w:rPr>
          <w:rFonts w:ascii="Times New Roman" w:hAnsi="Times New Roman" w:cs="Times New Roman"/>
        </w:rPr>
        <w:fldChar w:fldCharType="separate"/>
      </w:r>
      <w:r w:rsidRPr="00C37CEA">
        <w:rPr>
          <w:rStyle w:val="a3"/>
          <w:rFonts w:ascii="Times New Roman" w:hAnsi="Times New Roman" w:cs="Times New Roman"/>
        </w:rPr>
        <w:t>Cygwin</w:t>
      </w:r>
      <w:proofErr w:type="spellEnd"/>
      <w:r w:rsidRPr="00C37CEA">
        <w:rPr>
          <w:rFonts w:ascii="Times New Roman" w:hAnsi="Times New Roman" w:cs="Times New Roman"/>
        </w:rPr>
        <w:fldChar w:fldCharType="end"/>
      </w:r>
      <w:r w:rsidRPr="00C37CEA">
        <w:rPr>
          <w:rFonts w:ascii="Times New Roman" w:hAnsi="Times New Roman" w:cs="Times New Roman"/>
        </w:rPr>
        <w:t xml:space="preserve">, которая предоставляет более полную среду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по сравнению с </w:t>
      </w:r>
      <w:proofErr w:type="spellStart"/>
      <w:r w:rsidRPr="00C37CEA">
        <w:rPr>
          <w:rFonts w:ascii="Times New Roman" w:hAnsi="Times New Roman" w:cs="Times New Roman"/>
        </w:rPr>
        <w:t>MinGW</w:t>
      </w:r>
      <w:proofErr w:type="spellEnd"/>
      <w:r w:rsidRPr="00C37CEA">
        <w:rPr>
          <w:rFonts w:ascii="Times New Roman" w:hAnsi="Times New Roman" w:cs="Times New Roman"/>
        </w:rPr>
        <w:t xml:space="preserve"> или MinGW-w64.</w:t>
      </w:r>
    </w:p>
    <w:p w:rsidR="00C37CEA" w:rsidRPr="00C37CEA" w:rsidRDefault="00C37CEA" w:rsidP="00C37CEA">
      <w:pPr>
        <w:numPr>
          <w:ilvl w:val="0"/>
          <w:numId w:val="16"/>
        </w:numPr>
        <w:rPr>
          <w:rFonts w:ascii="Times New Roman" w:hAnsi="Times New Roman" w:cs="Times New Roman"/>
        </w:rPr>
      </w:pPr>
      <w:r w:rsidRPr="00C37CEA">
        <w:rPr>
          <w:rFonts w:ascii="Times New Roman" w:hAnsi="Times New Roman" w:cs="Times New Roman"/>
        </w:rPr>
        <w:t xml:space="preserve">Ручное портирование кода из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и компиляция для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с использованием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C++ (MSVC). Этот подход подразумевает рефакторинг кода, не зависящего от платформы, в отдельные библиотеки, и последующее переписывание специализированного кода, относящегося к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в код для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(например, для API-интерфейсов Win32 или </w:t>
      </w:r>
      <w:proofErr w:type="spellStart"/>
      <w:r w:rsidRPr="00C37CEA">
        <w:rPr>
          <w:rFonts w:ascii="Times New Roman" w:hAnsi="Times New Roman" w:cs="Times New Roman"/>
        </w:rPr>
        <w:t>DirectX</w:t>
      </w:r>
      <w:proofErr w:type="spellEnd"/>
      <w:r w:rsidRPr="00C37CEA">
        <w:rPr>
          <w:rFonts w:ascii="Times New Roman" w:hAnsi="Times New Roman" w:cs="Times New Roman"/>
        </w:rPr>
        <w:t>).Предположительно, этот вариант лучше всего подходит для приложений, в которых требуется высокопроизводительная графика.</w:t>
      </w: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rPr>
      </w:pPr>
      <w:r w:rsidRPr="00C37CEA">
        <w:rPr>
          <w:rFonts w:ascii="Times New Roman" w:hAnsi="Times New Roman" w:cs="Times New Roman"/>
          <w:noProof/>
        </w:rPr>
        <w:drawing>
          <wp:inline distT="0" distB="0" distL="0" distR="0" wp14:anchorId="62F246C3" wp14:editId="0391A493">
            <wp:extent cx="5943600" cy="4800600"/>
            <wp:effectExtent l="0" t="0" r="0" b="0"/>
            <wp:docPr id="2" name="Рисунок 2" descr="https://studfiles.net/html/2706/349/html_WP6NE4AWFH.YAYC/img-Opzv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49/html_WP6NE4AWFH.YAYC/img-Opzvs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C37CEA" w:rsidRPr="00C37CEA" w:rsidRDefault="00C37CEA" w:rsidP="00C37CEA">
      <w:pPr>
        <w:rPr>
          <w:rFonts w:ascii="Times New Roman" w:hAnsi="Times New Roman" w:cs="Times New Roman"/>
        </w:rPr>
      </w:pPr>
      <w:r w:rsidRPr="00C37CEA">
        <w:rPr>
          <w:rFonts w:ascii="Times New Roman" w:hAnsi="Times New Roman" w:cs="Times New Roman"/>
          <w:i/>
          <w:iCs/>
        </w:rPr>
        <w:t>Мозаичная область </w:t>
      </w:r>
      <w:r w:rsidRPr="00C37CEA">
        <w:rPr>
          <w:rFonts w:ascii="Times New Roman" w:hAnsi="Times New Roman" w:cs="Times New Roman"/>
        </w:rPr>
        <w:t>(</w:t>
      </w:r>
      <w:proofErr w:type="spellStart"/>
      <w:r w:rsidRPr="00C37CEA">
        <w:rPr>
          <w:rFonts w:ascii="Times New Roman" w:hAnsi="Times New Roman" w:cs="Times New Roman"/>
        </w:rPr>
        <w:t>tiled</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area</w:t>
      </w:r>
      <w:proofErr w:type="spellEnd"/>
      <w:r w:rsidRPr="00C37CEA">
        <w:rPr>
          <w:rFonts w:ascii="Times New Roman" w:hAnsi="Times New Roman" w:cs="Times New Roman"/>
        </w:rPr>
        <w:t>) — это 512 Мб заранее резервируемого виртуального адресного пространства, откуда передается и куда возвраща</w:t>
      </w:r>
      <w:r w:rsidRPr="00C37CEA">
        <w:rPr>
          <w:rFonts w:ascii="Times New Roman" w:hAnsi="Times New Roman" w:cs="Times New Roman"/>
        </w:rPr>
        <w:softHyphen/>
        <w:t>ется память, выделяемая под сегменты, которыми пользуются 16-разрядные приложения. Для каждого процесса подсистема OS/2 ведет таблицу локаль</w:t>
      </w:r>
      <w:r w:rsidRPr="00C37CEA">
        <w:rPr>
          <w:rFonts w:ascii="Times New Roman" w:hAnsi="Times New Roman" w:cs="Times New Roman"/>
        </w:rPr>
        <w:softHyphen/>
        <w:t>ных дескрипторов (</w:t>
      </w:r>
      <w:proofErr w:type="spellStart"/>
      <w:r w:rsidRPr="00C37CEA">
        <w:rPr>
          <w:rFonts w:ascii="Times New Roman" w:hAnsi="Times New Roman" w:cs="Times New Roman"/>
        </w:rPr>
        <w:t>local</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lastRenderedPageBreak/>
        <w:t>descriptor</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table</w:t>
      </w:r>
      <w:proofErr w:type="spellEnd"/>
      <w:r w:rsidRPr="00C37CEA">
        <w:rPr>
          <w:rFonts w:ascii="Times New Roman" w:hAnsi="Times New Roman" w:cs="Times New Roman"/>
        </w:rPr>
        <w:t>, LDT), в которой сегменты разделя</w:t>
      </w:r>
      <w:r w:rsidRPr="00C37CEA">
        <w:rPr>
          <w:rFonts w:ascii="Times New Roman" w:hAnsi="Times New Roman" w:cs="Times New Roman"/>
        </w:rPr>
        <w:softHyphen/>
        <w:t>емой памяти занимают один и тот же LDT-слот для всех процессов OS/2.</w:t>
      </w:r>
    </w:p>
    <w:p w:rsidR="00C37CEA" w:rsidRPr="00C37CEA" w:rsidRDefault="00C37CEA" w:rsidP="00C37CEA">
      <w:pPr>
        <w:rPr>
          <w:rFonts w:ascii="Times New Roman" w:hAnsi="Times New Roman" w:cs="Times New Roman"/>
        </w:rPr>
      </w:pPr>
      <w:r w:rsidRPr="00C37CEA">
        <w:rPr>
          <w:rFonts w:ascii="Times New Roman" w:hAnsi="Times New Roman" w:cs="Times New Roman"/>
        </w:rPr>
        <w:t>Потоки являются элементами вы</w:t>
      </w:r>
      <w:r w:rsidRPr="00C37CEA">
        <w:rPr>
          <w:rFonts w:ascii="Times New Roman" w:hAnsi="Times New Roman" w:cs="Times New Roman"/>
        </w:rPr>
        <w:softHyphen/>
        <w:t>полняемой программы и, , подлежат планированию (подключе</w:t>
      </w:r>
      <w:r w:rsidRPr="00C37CEA">
        <w:rPr>
          <w:rFonts w:ascii="Times New Roman" w:hAnsi="Times New Roman" w:cs="Times New Roman"/>
        </w:rPr>
        <w:softHyphen/>
        <w:t>нию к процессору по определенной схеме). В OS/2 всего 64 уровня приори</w:t>
      </w:r>
      <w:r w:rsidRPr="00C37CEA">
        <w:rPr>
          <w:rFonts w:ascii="Times New Roman" w:hAnsi="Times New Roman" w:cs="Times New Roman"/>
        </w:rPr>
        <w:softHyphen/>
        <w:t xml:space="preserve">тетов (от 0 до 63), а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 32 (от 0 до 31). Несмотря на это, 64 уровня приоритетов OS/2 проецируются на динамические приоритеты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с 1-го по 15-й. Потоки OS/2, выполняемые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никогда не получают приоритеты реального времени (16-31).</w:t>
      </w:r>
    </w:p>
    <w:p w:rsidR="00C37CEA" w:rsidRPr="00C37CEA" w:rsidRDefault="00C37CEA" w:rsidP="00C37CEA">
      <w:pPr>
        <w:rPr>
          <w:rFonts w:ascii="Times New Roman" w:hAnsi="Times New Roman" w:cs="Times New Roman"/>
        </w:rPr>
      </w:pPr>
      <w:r w:rsidRPr="00C37CEA">
        <w:rPr>
          <w:rFonts w:ascii="Times New Roman" w:hAnsi="Times New Roman" w:cs="Times New Roman"/>
        </w:rPr>
        <w:t>Как и подсистема POSIX, подсистема OS/2 автоматически запускается при первой активизации OS/2-совместимого образа и продолжает выполняться до перезагрузки всей системы.</w:t>
      </w: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В первый день конференции разработчиков </w:t>
      </w:r>
      <w:proofErr w:type="spellStart"/>
      <w:r w:rsidRPr="00C37CEA">
        <w:rPr>
          <w:rFonts w:ascii="Times New Roman" w:hAnsi="Times New Roman" w:cs="Times New Roman"/>
        </w:rPr>
        <w:t>Build</w:t>
      </w:r>
      <w:proofErr w:type="spellEnd"/>
      <w:r w:rsidRPr="00C37CEA">
        <w:rPr>
          <w:rFonts w:ascii="Times New Roman" w:hAnsi="Times New Roman" w:cs="Times New Roman"/>
        </w:rPr>
        <w:t xml:space="preserve"> 2019 программный гигант объявил о создании собственной версии ядра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которое станет частью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10. Первые тестовые сборки для участников программы </w:t>
      </w:r>
      <w:proofErr w:type="spellStart"/>
      <w:r w:rsidRPr="00C37CEA">
        <w:rPr>
          <w:rFonts w:ascii="Times New Roman" w:hAnsi="Times New Roman" w:cs="Times New Roman"/>
        </w:rPr>
        <w:t>Insider</w:t>
      </w:r>
      <w:proofErr w:type="spellEnd"/>
      <w:r w:rsidRPr="00C37CEA">
        <w:rPr>
          <w:rFonts w:ascii="Times New Roman" w:hAnsi="Times New Roman" w:cs="Times New Roman"/>
        </w:rPr>
        <w:t xml:space="preserve"> будут выпущены уже в конце июня. Это ядро обеспечит основу для архитектуры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Subsystem</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(WSL). Как отметили представители </w:t>
      </w:r>
      <w:proofErr w:type="spellStart"/>
      <w:r w:rsidRPr="00C37CEA">
        <w:rPr>
          <w:rFonts w:ascii="Times New Roman" w:hAnsi="Times New Roman" w:cs="Times New Roman"/>
        </w:rPr>
        <w:t>Microsoft</w:t>
      </w:r>
      <w:proofErr w:type="spellEnd"/>
      <w:r w:rsidRPr="00C37CEA">
        <w:rPr>
          <w:rFonts w:ascii="Times New Roman" w:hAnsi="Times New Roman" w:cs="Times New Roman"/>
        </w:rPr>
        <w:t xml:space="preserve"> в своём блоге, это первый случай, когда полноценное ядро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станет встроенным компонентом </w:t>
      </w:r>
      <w:proofErr w:type="spellStart"/>
      <w:r w:rsidRPr="00C37CEA">
        <w:rPr>
          <w:rFonts w:ascii="Times New Roman" w:hAnsi="Times New Roman" w:cs="Times New Roman"/>
        </w:rPr>
        <w:t>Windows</w:t>
      </w:r>
      <w:proofErr w:type="spellEnd"/>
      <w:r w:rsidRPr="00C37CEA">
        <w:rPr>
          <w:rFonts w:ascii="Times New Roman" w:hAnsi="Times New Roman" w:cs="Times New Roman"/>
        </w:rPr>
        <w:t>.</w:t>
      </w:r>
    </w:p>
    <w:p w:rsidR="00C37CEA" w:rsidRPr="00C37CEA" w:rsidRDefault="00C37CEA" w:rsidP="00C37CEA">
      <w:pPr>
        <w:rPr>
          <w:rFonts w:ascii="Times New Roman" w:hAnsi="Times New Roman" w:cs="Times New Roman"/>
        </w:rPr>
      </w:pPr>
    </w:p>
    <w:p w:rsidR="00C37CEA" w:rsidRPr="00C37CEA" w:rsidRDefault="00C37CEA" w:rsidP="00C37CEA">
      <w:pPr>
        <w:rPr>
          <w:rFonts w:ascii="Times New Roman" w:hAnsi="Times New Roman" w:cs="Times New Roman"/>
        </w:rPr>
      </w:pPr>
      <w:r w:rsidRPr="00C37CEA">
        <w:rPr>
          <w:rFonts w:ascii="Times New Roman" w:hAnsi="Times New Roman" w:cs="Times New Roman"/>
        </w:rPr>
        <w:t xml:space="preserve">Подсистема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для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Subsystem</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for</w:t>
      </w:r>
      <w:proofErr w:type="spellEnd"/>
      <w:r w:rsidRPr="00C37CEA">
        <w:rPr>
          <w:rFonts w:ascii="Times New Roman" w:hAnsi="Times New Roman" w:cs="Times New Roman"/>
        </w:rPr>
        <w:t xml:space="preserve">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 WSL), впервые представленная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10 версии 1607, стала действительно стабильной функцией в </w:t>
      </w:r>
      <w:proofErr w:type="spellStart"/>
      <w:r w:rsidRPr="00C37CEA">
        <w:rPr>
          <w:rFonts w:ascii="Times New Roman" w:hAnsi="Times New Roman" w:cs="Times New Roman"/>
        </w:rPr>
        <w:t>Windows</w:t>
      </w:r>
      <w:proofErr w:type="spellEnd"/>
      <w:r w:rsidRPr="00C37CEA">
        <w:rPr>
          <w:rFonts w:ascii="Times New Roman" w:hAnsi="Times New Roman" w:cs="Times New Roman"/>
        </w:rPr>
        <w:t xml:space="preserve"> 10 (версия 1709). Теперь пользователи получают среду для тестирования </w:t>
      </w:r>
      <w:proofErr w:type="spellStart"/>
      <w:r w:rsidRPr="00C37CEA">
        <w:rPr>
          <w:rFonts w:ascii="Times New Roman" w:hAnsi="Times New Roman" w:cs="Times New Roman"/>
        </w:rPr>
        <w:t>Linux</w:t>
      </w:r>
      <w:proofErr w:type="spellEnd"/>
      <w:r w:rsidRPr="00C37CEA">
        <w:rPr>
          <w:rFonts w:ascii="Times New Roman" w:hAnsi="Times New Roman" w:cs="Times New Roman"/>
        </w:rPr>
        <w:t xml:space="preserve">-приложений прямо внутри </w:t>
      </w:r>
      <w:proofErr w:type="spellStart"/>
      <w:r w:rsidRPr="00C37CEA">
        <w:rPr>
          <w:rFonts w:ascii="Times New Roman" w:hAnsi="Times New Roman" w:cs="Times New Roman"/>
        </w:rPr>
        <w:t>Windows</w:t>
      </w:r>
      <w:proofErr w:type="spellEnd"/>
      <w:r w:rsidRPr="00C37CEA">
        <w:rPr>
          <w:rFonts w:ascii="Times New Roman" w:hAnsi="Times New Roman" w:cs="Times New Roman"/>
        </w:rPr>
        <w:t>, которая работает быстрее, чем в виртуальной машине.</w:t>
      </w:r>
    </w:p>
    <w:p w:rsidR="009777DD" w:rsidRPr="003523E8" w:rsidRDefault="009777DD" w:rsidP="009777DD">
      <w:pPr>
        <w:rPr>
          <w:rFonts w:ascii="Times New Roman" w:hAnsi="Times New Roman" w:cs="Times New Roman"/>
        </w:rPr>
      </w:pPr>
    </w:p>
    <w:sectPr w:rsidR="009777DD" w:rsidRPr="003523E8" w:rsidSect="00256E9F">
      <w:headerReference w:type="default" r:id="rId21"/>
      <w:pgSz w:w="11904" w:h="16838"/>
      <w:pgMar w:top="851" w:right="1123"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80A" w:rsidRDefault="005D580A" w:rsidP="000E4681">
      <w:pPr>
        <w:spacing w:after="0" w:line="240" w:lineRule="auto"/>
      </w:pPr>
      <w:r>
        <w:separator/>
      </w:r>
    </w:p>
  </w:endnote>
  <w:endnote w:type="continuationSeparator" w:id="0">
    <w:p w:rsidR="005D580A" w:rsidRDefault="005D580A" w:rsidP="000E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80A" w:rsidRDefault="005D580A" w:rsidP="000E4681">
      <w:pPr>
        <w:spacing w:after="0" w:line="240" w:lineRule="auto"/>
      </w:pPr>
      <w:r>
        <w:separator/>
      </w:r>
    </w:p>
  </w:footnote>
  <w:footnote w:type="continuationSeparator" w:id="0">
    <w:p w:rsidR="005D580A" w:rsidRDefault="005D580A" w:rsidP="000E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80730"/>
      <w:docPartObj>
        <w:docPartGallery w:val="Page Numbers (Top of Page)"/>
        <w:docPartUnique/>
      </w:docPartObj>
    </w:sdtPr>
    <w:sdtEndPr/>
    <w:sdtContent>
      <w:p w:rsidR="000E4681" w:rsidRDefault="000E4681">
        <w:pPr>
          <w:pStyle w:val="a8"/>
          <w:jc w:val="center"/>
        </w:pPr>
        <w:r>
          <w:fldChar w:fldCharType="begin"/>
        </w:r>
        <w:r>
          <w:instrText>PAGE   \* MERGEFORMAT</w:instrText>
        </w:r>
        <w:r>
          <w:fldChar w:fldCharType="separate"/>
        </w:r>
        <w:r>
          <w:t>2</w:t>
        </w:r>
        <w:r>
          <w:fldChar w:fldCharType="end"/>
        </w:r>
      </w:p>
    </w:sdtContent>
  </w:sdt>
  <w:p w:rsidR="000E4681" w:rsidRDefault="000E468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7F96"/>
    <w:multiLevelType w:val="hybridMultilevel"/>
    <w:tmpl w:val="F288D3CA"/>
    <w:lvl w:ilvl="0" w:tplc="9ECC5ED8">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DAE9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0CD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2C80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1AE6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E2B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8A5B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0B5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B455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8417A4"/>
    <w:multiLevelType w:val="hybridMultilevel"/>
    <w:tmpl w:val="4F389D40"/>
    <w:lvl w:ilvl="0" w:tplc="1D964A56">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9ECD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E446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709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5294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8044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4EB5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8ED3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024E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AD0744"/>
    <w:multiLevelType w:val="hybridMultilevel"/>
    <w:tmpl w:val="D8780062"/>
    <w:lvl w:ilvl="0" w:tplc="0F1857EA">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BCAD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4C5E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4E02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D064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3AF6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8274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80B2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082D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651B3C"/>
    <w:multiLevelType w:val="hybridMultilevel"/>
    <w:tmpl w:val="0A72F574"/>
    <w:lvl w:ilvl="0" w:tplc="1B9ED48A">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028E48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46ACD04">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0D0465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D80448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3E0D3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D4EE0D0">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F6E86E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6E084E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132437"/>
    <w:multiLevelType w:val="hybridMultilevel"/>
    <w:tmpl w:val="21D42C14"/>
    <w:lvl w:ilvl="0" w:tplc="40C8BF04">
      <w:start w:val="1"/>
      <w:numFmt w:val="bullet"/>
      <w:lvlText w:val="•"/>
      <w:lvlJc w:val="left"/>
      <w:pPr>
        <w:ind w:left="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065E34">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36FF66">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A94C6">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D6CFE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AA217C">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C7148">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4D58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9E6B2C">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7833DF"/>
    <w:multiLevelType w:val="hybridMultilevel"/>
    <w:tmpl w:val="6D306670"/>
    <w:lvl w:ilvl="0" w:tplc="49443640">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479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6ABA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80FE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24E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D2B0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780B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F2B7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C81B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E904EF"/>
    <w:multiLevelType w:val="multilevel"/>
    <w:tmpl w:val="D7C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717A0"/>
    <w:multiLevelType w:val="hybridMultilevel"/>
    <w:tmpl w:val="1C52E532"/>
    <w:lvl w:ilvl="0" w:tplc="71EE459E">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C22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54C0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0E8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A0D4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107E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424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6E6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505A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031D54"/>
    <w:multiLevelType w:val="hybridMultilevel"/>
    <w:tmpl w:val="968C1E36"/>
    <w:lvl w:ilvl="0" w:tplc="3F7A8206">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1461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B4F2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EC5D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0C42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824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9AA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40B2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EAAF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F152B1"/>
    <w:multiLevelType w:val="hybridMultilevel"/>
    <w:tmpl w:val="538EDF64"/>
    <w:lvl w:ilvl="0" w:tplc="A1AE0D30">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B0E3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80A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EED5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D2F0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2AE9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CA36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48C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C686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F2602AB"/>
    <w:multiLevelType w:val="hybridMultilevel"/>
    <w:tmpl w:val="FA205ACC"/>
    <w:lvl w:ilvl="0" w:tplc="C23AC8B4">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EAD0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B8A6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664B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E86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64F6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1E32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3623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D24B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B712523"/>
    <w:multiLevelType w:val="hybridMultilevel"/>
    <w:tmpl w:val="C62AB802"/>
    <w:lvl w:ilvl="0" w:tplc="C6D0C4E4">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9A7F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7830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E5D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4C00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A652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D012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5A9B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4CA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EEE77A4"/>
    <w:multiLevelType w:val="hybridMultilevel"/>
    <w:tmpl w:val="1DB04A94"/>
    <w:lvl w:ilvl="0" w:tplc="986E4C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E26DFC">
      <w:start w:val="1"/>
      <w:numFmt w:val="bullet"/>
      <w:lvlText w:val="o"/>
      <w:lvlJc w:val="left"/>
      <w:pPr>
        <w:ind w:left="1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63196">
      <w:start w:val="1"/>
      <w:numFmt w:val="bullet"/>
      <w:lvlText w:val="▪"/>
      <w:lvlJc w:val="left"/>
      <w:pPr>
        <w:ind w:left="2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F85BA4">
      <w:start w:val="1"/>
      <w:numFmt w:val="bullet"/>
      <w:lvlText w:val="•"/>
      <w:lvlJc w:val="left"/>
      <w:pPr>
        <w:ind w:left="3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C036CE">
      <w:start w:val="1"/>
      <w:numFmt w:val="bullet"/>
      <w:lvlText w:val="o"/>
      <w:lvlJc w:val="left"/>
      <w:pPr>
        <w:ind w:left="3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DE2622">
      <w:start w:val="1"/>
      <w:numFmt w:val="bullet"/>
      <w:lvlText w:val="▪"/>
      <w:lvlJc w:val="left"/>
      <w:pPr>
        <w:ind w:left="4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1ADA60">
      <w:start w:val="1"/>
      <w:numFmt w:val="bullet"/>
      <w:lvlText w:val="•"/>
      <w:lvlJc w:val="left"/>
      <w:pPr>
        <w:ind w:left="5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27418">
      <w:start w:val="1"/>
      <w:numFmt w:val="bullet"/>
      <w:lvlText w:val="o"/>
      <w:lvlJc w:val="left"/>
      <w:pPr>
        <w:ind w:left="5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464FBA">
      <w:start w:val="1"/>
      <w:numFmt w:val="bullet"/>
      <w:lvlText w:val="▪"/>
      <w:lvlJc w:val="left"/>
      <w:pPr>
        <w:ind w:left="6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50C1775"/>
    <w:multiLevelType w:val="hybridMultilevel"/>
    <w:tmpl w:val="4CB87CAE"/>
    <w:lvl w:ilvl="0" w:tplc="89FC09C4">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1A2E614">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4387C0E">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B8220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85E15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A0EBC7E">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62C4F0A">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292592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B444E5C">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BE6754A"/>
    <w:multiLevelType w:val="hybridMultilevel"/>
    <w:tmpl w:val="DF78B9AE"/>
    <w:lvl w:ilvl="0" w:tplc="F1B8D294">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C05E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EEBB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0A4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788A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2604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A89A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06A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2041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1F05D3"/>
    <w:multiLevelType w:val="hybridMultilevel"/>
    <w:tmpl w:val="40BCF3AA"/>
    <w:lvl w:ilvl="0" w:tplc="50346B1C">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90A8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4043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4647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8A0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B82C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AECF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FEFC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D0AD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7"/>
  </w:num>
  <w:num w:numId="4">
    <w:abstractNumId w:val="8"/>
  </w:num>
  <w:num w:numId="5">
    <w:abstractNumId w:val="12"/>
  </w:num>
  <w:num w:numId="6">
    <w:abstractNumId w:val="15"/>
  </w:num>
  <w:num w:numId="7">
    <w:abstractNumId w:val="0"/>
  </w:num>
  <w:num w:numId="8">
    <w:abstractNumId w:val="9"/>
  </w:num>
  <w:num w:numId="9">
    <w:abstractNumId w:val="10"/>
  </w:num>
  <w:num w:numId="10">
    <w:abstractNumId w:val="14"/>
  </w:num>
  <w:num w:numId="11">
    <w:abstractNumId w:val="11"/>
  </w:num>
  <w:num w:numId="12">
    <w:abstractNumId w:val="4"/>
  </w:num>
  <w:num w:numId="13">
    <w:abstractNumId w:val="1"/>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7C"/>
    <w:rsid w:val="000060DA"/>
    <w:rsid w:val="000D7DDB"/>
    <w:rsid w:val="000E4681"/>
    <w:rsid w:val="000F5339"/>
    <w:rsid w:val="0024395F"/>
    <w:rsid w:val="00256E9F"/>
    <w:rsid w:val="003523E8"/>
    <w:rsid w:val="00357359"/>
    <w:rsid w:val="004468A3"/>
    <w:rsid w:val="005242DA"/>
    <w:rsid w:val="005D580A"/>
    <w:rsid w:val="00832D39"/>
    <w:rsid w:val="00956802"/>
    <w:rsid w:val="00961621"/>
    <w:rsid w:val="009777DD"/>
    <w:rsid w:val="00C37CEA"/>
    <w:rsid w:val="00F37C73"/>
    <w:rsid w:val="00F7147C"/>
    <w:rsid w:val="00FD217C"/>
    <w:rsid w:val="00FF7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0791C-3AB5-49CC-9F16-10AA4E8E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2" w:line="247" w:lineRule="auto"/>
      <w:ind w:left="10" w:hanging="10"/>
      <w:jc w:val="both"/>
    </w:pPr>
    <w:rPr>
      <w:rFonts w:ascii="Verdana" w:eastAsia="Verdana" w:hAnsi="Verdana" w:cs="Verdana"/>
      <w:color w:val="000000"/>
      <w:sz w:val="20"/>
    </w:rPr>
  </w:style>
  <w:style w:type="paragraph" w:styleId="1">
    <w:name w:val="heading 1"/>
    <w:next w:val="a"/>
    <w:link w:val="10"/>
    <w:uiPriority w:val="9"/>
    <w:unhideWhenUsed/>
    <w:qFormat/>
    <w:pPr>
      <w:keepNext/>
      <w:keepLines/>
      <w:shd w:val="clear" w:color="auto" w:fill="E6E6E6"/>
      <w:spacing w:after="0"/>
      <w:ind w:left="10" w:hanging="10"/>
      <w:outlineLvl w:val="0"/>
    </w:pPr>
    <w:rPr>
      <w:rFonts w:ascii="Tahoma" w:eastAsia="Tahoma" w:hAnsi="Tahoma" w:cs="Tahoma"/>
      <w:b/>
      <w:color w:val="000000"/>
      <w:sz w:val="28"/>
    </w:rPr>
  </w:style>
  <w:style w:type="paragraph" w:styleId="2">
    <w:name w:val="heading 2"/>
    <w:next w:val="a"/>
    <w:link w:val="20"/>
    <w:uiPriority w:val="9"/>
    <w:unhideWhenUsed/>
    <w:qFormat/>
    <w:pPr>
      <w:keepNext/>
      <w:keepLines/>
      <w:spacing w:after="39"/>
      <w:ind w:left="10" w:hanging="10"/>
      <w:outlineLvl w:val="1"/>
    </w:pPr>
    <w:rPr>
      <w:rFonts w:ascii="Calibri" w:eastAsia="Calibri" w:hAnsi="Calibri" w:cs="Calibri"/>
      <w:b/>
      <w:color w:val="000000"/>
      <w:sz w:val="28"/>
    </w:rPr>
  </w:style>
  <w:style w:type="paragraph" w:styleId="3">
    <w:name w:val="heading 3"/>
    <w:next w:val="a"/>
    <w:link w:val="30"/>
    <w:uiPriority w:val="9"/>
    <w:unhideWhenUsed/>
    <w:qFormat/>
    <w:pPr>
      <w:keepNext/>
      <w:keepLines/>
      <w:spacing w:after="56" w:line="265" w:lineRule="auto"/>
      <w:ind w:left="10" w:hanging="10"/>
      <w:outlineLvl w:val="2"/>
    </w:pPr>
    <w:rPr>
      <w:rFonts w:ascii="Tahoma" w:eastAsia="Tahoma" w:hAnsi="Tahoma" w:cs="Tahoma"/>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ahoma" w:eastAsia="Tahoma" w:hAnsi="Tahoma" w:cs="Tahoma"/>
      <w:color w:val="000000"/>
      <w:sz w:val="24"/>
    </w:rPr>
  </w:style>
  <w:style w:type="character" w:customStyle="1" w:styleId="10">
    <w:name w:val="Заголовок 1 Знак"/>
    <w:link w:val="1"/>
    <w:rPr>
      <w:rFonts w:ascii="Tahoma" w:eastAsia="Tahoma" w:hAnsi="Tahoma" w:cs="Tahoma"/>
      <w:b/>
      <w:color w:val="000000"/>
      <w:sz w:val="28"/>
    </w:rPr>
  </w:style>
  <w:style w:type="character" w:customStyle="1" w:styleId="20">
    <w:name w:val="Заголовок 2 Знак"/>
    <w:link w:val="2"/>
    <w:rPr>
      <w:rFonts w:ascii="Calibri" w:eastAsia="Calibri" w:hAnsi="Calibri" w:cs="Calibri"/>
      <w:b/>
      <w:color w:val="000000"/>
      <w:sz w:val="28"/>
    </w:rPr>
  </w:style>
  <w:style w:type="paragraph" w:styleId="11">
    <w:name w:val="toc 1"/>
    <w:hidden/>
    <w:uiPriority w:val="39"/>
    <w:pPr>
      <w:ind w:left="15" w:right="15"/>
    </w:pPr>
    <w:rPr>
      <w:rFonts w:ascii="Calibri" w:eastAsia="Calibri" w:hAnsi="Calibri" w:cs="Calibri"/>
      <w:color w:val="000000"/>
    </w:rPr>
  </w:style>
  <w:style w:type="paragraph" w:styleId="21">
    <w:name w:val="toc 2"/>
    <w:hidden/>
    <w:uiPriority w:val="39"/>
    <w:pPr>
      <w:ind w:left="15" w:right="15"/>
    </w:pPr>
    <w:rPr>
      <w:rFonts w:ascii="Calibri" w:eastAsia="Calibri" w:hAnsi="Calibri" w:cs="Calibri"/>
      <w:color w:val="000000"/>
    </w:rPr>
  </w:style>
  <w:style w:type="paragraph" w:styleId="31">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C37CEA"/>
    <w:rPr>
      <w:color w:val="0563C1" w:themeColor="hyperlink"/>
      <w:u w:val="single"/>
    </w:rPr>
  </w:style>
  <w:style w:type="character" w:styleId="a4">
    <w:name w:val="Unresolved Mention"/>
    <w:basedOn w:val="a0"/>
    <w:uiPriority w:val="99"/>
    <w:semiHidden/>
    <w:unhideWhenUsed/>
    <w:rsid w:val="00C37CEA"/>
    <w:rPr>
      <w:color w:val="605E5C"/>
      <w:shd w:val="clear" w:color="auto" w:fill="E1DFDD"/>
    </w:rPr>
  </w:style>
  <w:style w:type="paragraph" w:styleId="a5">
    <w:name w:val="TOC Heading"/>
    <w:basedOn w:val="1"/>
    <w:next w:val="a"/>
    <w:uiPriority w:val="39"/>
    <w:unhideWhenUsed/>
    <w:qFormat/>
    <w:rsid w:val="00F37C73"/>
    <w:pPr>
      <w:shd w:val="clear" w:color="auto" w:fill="auto"/>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a6">
    <w:name w:val="Balloon Text"/>
    <w:basedOn w:val="a"/>
    <w:link w:val="a7"/>
    <w:uiPriority w:val="99"/>
    <w:semiHidden/>
    <w:unhideWhenUsed/>
    <w:rsid w:val="005242DA"/>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242DA"/>
    <w:rPr>
      <w:rFonts w:ascii="Segoe UI" w:eastAsia="Verdana" w:hAnsi="Segoe UI" w:cs="Segoe UI"/>
      <w:color w:val="000000"/>
      <w:sz w:val="18"/>
      <w:szCs w:val="18"/>
    </w:rPr>
  </w:style>
  <w:style w:type="paragraph" w:styleId="a8">
    <w:name w:val="header"/>
    <w:basedOn w:val="a"/>
    <w:link w:val="a9"/>
    <w:uiPriority w:val="99"/>
    <w:unhideWhenUsed/>
    <w:rsid w:val="000E468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E4681"/>
    <w:rPr>
      <w:rFonts w:ascii="Verdana" w:eastAsia="Verdana" w:hAnsi="Verdana" w:cs="Verdana"/>
      <w:color w:val="000000"/>
      <w:sz w:val="20"/>
    </w:rPr>
  </w:style>
  <w:style w:type="paragraph" w:styleId="aa">
    <w:name w:val="footer"/>
    <w:basedOn w:val="a"/>
    <w:link w:val="ab"/>
    <w:uiPriority w:val="99"/>
    <w:unhideWhenUsed/>
    <w:rsid w:val="000E468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E4681"/>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com/" TargetMode="External"/><Relationship Id="rId18" Type="http://schemas.openxmlformats.org/officeDocument/2006/relationships/hyperlink" Target="http://msdn.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msdn.com/" TargetMode="External"/><Relationship Id="rId2" Type="http://schemas.openxmlformats.org/officeDocument/2006/relationships/numbering" Target="numbering.xml"/><Relationship Id="rId16" Type="http://schemas.openxmlformats.org/officeDocument/2006/relationships/hyperlink" Target="http://msdn.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msdn.com/"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mingw-w64.org/doku.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dn.co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070F-9F9C-40A9-B541-420DDC5D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11225</Words>
  <Characters>63989</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Основные понятия. Архитектура ОС Windows</vt:lpstr>
    </vt:vector>
  </TitlesOfParts>
  <Company/>
  <LinksUpToDate>false</LinksUpToDate>
  <CharactersWithSpaces>75064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понятия. Архитектура ОС Windows</dc:title>
  <dc:subject>Лекция</dc:subject>
  <dc:creator>Vlad Kovtun</dc:creator>
  <cp:keywords>Windows, архитектура, основные понятия</cp:keywords>
  <cp:lastModifiedBy>vt vt</cp:lastModifiedBy>
  <cp:revision>3</cp:revision>
  <cp:lastPrinted>2019-09-08T20:21:00Z</cp:lastPrinted>
  <dcterms:created xsi:type="dcterms:W3CDTF">2019-09-08T20:24:00Z</dcterms:created>
  <dcterms:modified xsi:type="dcterms:W3CDTF">2019-09-08T20:24:00Z</dcterms:modified>
</cp:coreProperties>
</file>