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0CA96E" w14:textId="4B5EE4B8" w:rsidR="00B06779" w:rsidRDefault="000A357F" w:rsidP="00B06779">
      <w:pPr>
        <w:pStyle w:val="Heading1"/>
        <w:rPr>
          <w:rFonts w:cstheme="majorHAnsi"/>
        </w:rPr>
      </w:pPr>
      <w:r w:rsidRPr="00E87FD6">
        <w:rPr>
          <w:rFonts w:cstheme="majorHAnsi"/>
        </w:rPr>
        <w:t>Homework 2: Improving Effectiveness</w:t>
      </w:r>
      <w:r w:rsidR="00E87FD6" w:rsidRPr="00E87FD6">
        <w:rPr>
          <w:rFonts w:cstheme="majorHAnsi"/>
        </w:rPr>
        <w:t xml:space="preserve"> Rubric</w:t>
      </w:r>
    </w:p>
    <w:p w14:paraId="531D4F71" w14:textId="77777777" w:rsidR="00B06779" w:rsidRPr="00B06779" w:rsidRDefault="00B06779" w:rsidP="00B06779"/>
    <w:p w14:paraId="4E404CF1" w14:textId="141B301F" w:rsidR="00B06779" w:rsidRPr="00B06779" w:rsidRDefault="00B06779" w:rsidP="00B06779">
      <w:pPr>
        <w:rPr>
          <w:b/>
          <w:bCs/>
        </w:rPr>
      </w:pPr>
      <w:r w:rsidRPr="00B06779">
        <w:rPr>
          <w:b/>
          <w:bCs/>
        </w:rPr>
        <w:t xml:space="preserve">Your Name: </w:t>
      </w:r>
      <w:r w:rsidR="00F76376">
        <w:rPr>
          <w:b/>
          <w:bCs/>
        </w:rPr>
        <w:t xml:space="preserve">Devi Sowjanya </w:t>
      </w:r>
      <w:proofErr w:type="spellStart"/>
      <w:r w:rsidR="00F76376">
        <w:rPr>
          <w:b/>
          <w:bCs/>
        </w:rPr>
        <w:t>Padala</w:t>
      </w:r>
      <w:proofErr w:type="spellEnd"/>
    </w:p>
    <w:p w14:paraId="4E4DD21C" w14:textId="4B2EBB6F" w:rsidR="00E87FD6" w:rsidRPr="00B06779" w:rsidRDefault="00B06779" w:rsidP="00E87FD6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B06779">
        <w:rPr>
          <w:rFonts w:asciiTheme="majorHAnsi" w:hAnsiTheme="majorHAnsi" w:cstheme="majorHAnsi"/>
          <w:b/>
          <w:bCs/>
          <w:sz w:val="24"/>
          <w:szCs w:val="24"/>
        </w:rPr>
        <w:t xml:space="preserve">Name of your classmate: </w:t>
      </w:r>
      <w:r w:rsidR="00F76376" w:rsidRPr="00F76376">
        <w:rPr>
          <w:rFonts w:asciiTheme="majorHAnsi" w:hAnsiTheme="majorHAnsi" w:cstheme="majorHAnsi"/>
          <w:b/>
          <w:bCs/>
          <w:sz w:val="24"/>
          <w:szCs w:val="24"/>
        </w:rPr>
        <w:t xml:space="preserve">Pavan Sai Vamsi </w:t>
      </w:r>
      <w:proofErr w:type="spellStart"/>
      <w:r w:rsidR="00F76376" w:rsidRPr="00F76376">
        <w:rPr>
          <w:rFonts w:asciiTheme="majorHAnsi" w:hAnsiTheme="majorHAnsi" w:cstheme="majorHAnsi"/>
          <w:b/>
          <w:bCs/>
          <w:sz w:val="24"/>
          <w:szCs w:val="24"/>
        </w:rPr>
        <w:t>Arram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7FD6" w:rsidRPr="00E87FD6" w14:paraId="5C7E9CDB" w14:textId="77777777" w:rsidTr="00CF4EA2">
        <w:tc>
          <w:tcPr>
            <w:tcW w:w="2880" w:type="dxa"/>
          </w:tcPr>
          <w:p w14:paraId="1A824FA6" w14:textId="2B3119FC" w:rsidR="00E87FD6" w:rsidRPr="00E87FD6" w:rsidRDefault="00E87FD6" w:rsidP="00CF4EA2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Exploration creativity</w:t>
            </w:r>
          </w:p>
        </w:tc>
        <w:tc>
          <w:tcPr>
            <w:tcW w:w="2880" w:type="dxa"/>
          </w:tcPr>
          <w:p w14:paraId="143644C3" w14:textId="77777777" w:rsidR="00E87FD6" w:rsidRPr="00E87FD6" w:rsidRDefault="00E87FD6" w:rsidP="00CF4EA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sz w:val="24"/>
                <w:szCs w:val="24"/>
              </w:rPr>
              <w:t>Full Marks (2 pts)</w:t>
            </w:r>
            <w:r w:rsidRPr="00E87FD6">
              <w:rPr>
                <w:rFonts w:asciiTheme="majorHAnsi" w:hAnsiTheme="majorHAnsi" w:cstheme="majorHAnsi"/>
                <w:sz w:val="24"/>
                <w:szCs w:val="24"/>
              </w:rPr>
              <w:br/>
              <w:t>No Marks (0 pts)</w:t>
            </w:r>
          </w:p>
        </w:tc>
        <w:tc>
          <w:tcPr>
            <w:tcW w:w="2880" w:type="dxa"/>
          </w:tcPr>
          <w:p w14:paraId="00F89BD3" w14:textId="52B1A573" w:rsidR="00E87FD6" w:rsidRPr="00E87FD6" w:rsidRDefault="00F76376" w:rsidP="00CF4EA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2.5</w:t>
            </w:r>
            <w:r w:rsidR="00E87FD6" w:rsidRPr="00E87FD6">
              <w:rPr>
                <w:rFonts w:asciiTheme="majorHAnsi" w:hAnsiTheme="majorHAnsi" w:cstheme="majorHAnsi"/>
                <w:sz w:val="24"/>
                <w:szCs w:val="24"/>
              </w:rPr>
              <w:t xml:space="preserve"> / 2.5 pts</w:t>
            </w:r>
          </w:p>
        </w:tc>
      </w:tr>
    </w:tbl>
    <w:p w14:paraId="0314C172" w14:textId="1E6339DF" w:rsidR="00E87FD6" w:rsidRPr="00E87FD6" w:rsidRDefault="00E87FD6">
      <w:pPr>
        <w:rPr>
          <w:rFonts w:asciiTheme="majorHAnsi" w:hAnsiTheme="majorHAnsi" w:cstheme="majorHAnsi"/>
          <w:sz w:val="24"/>
          <w:szCs w:val="24"/>
        </w:rPr>
      </w:pPr>
      <w:r w:rsidRPr="00E87FD6">
        <w:rPr>
          <w:rFonts w:asciiTheme="majorHAnsi" w:hAnsiTheme="majorHAnsi" w:cstheme="majorHAnsi"/>
          <w:sz w:val="24"/>
          <w:szCs w:val="24"/>
        </w:rPr>
        <w:t>Comment:</w:t>
      </w:r>
      <w:r w:rsidR="0027727B">
        <w:rPr>
          <w:rFonts w:asciiTheme="majorHAnsi" w:hAnsiTheme="majorHAnsi" w:cstheme="majorHAnsi"/>
          <w:sz w:val="24"/>
          <w:szCs w:val="24"/>
        </w:rPr>
        <w:t xml:space="preserve"> Pavan did a good job by </w:t>
      </w:r>
      <w:r w:rsidR="0027727B" w:rsidRPr="0027727B">
        <w:rPr>
          <w:rFonts w:asciiTheme="majorHAnsi" w:hAnsiTheme="majorHAnsi" w:cstheme="majorHAnsi"/>
          <w:sz w:val="24"/>
          <w:szCs w:val="24"/>
        </w:rPr>
        <w:t>combining two datasets (sunshine and temperature) and comparing them across cities.</w:t>
      </w:r>
      <w:r w:rsidR="00F76376">
        <w:rPr>
          <w:rFonts w:asciiTheme="majorHAnsi" w:hAnsiTheme="majorHAnsi" w:cstheme="majorHAnsi"/>
          <w:sz w:val="24"/>
          <w:szCs w:val="24"/>
        </w:rPr>
        <w:t xml:space="preserve"> </w:t>
      </w:r>
      <w:r w:rsidR="0027727B" w:rsidRPr="0027727B">
        <w:rPr>
          <w:rFonts w:asciiTheme="majorHAnsi" w:hAnsiTheme="majorHAnsi" w:cstheme="majorHAnsi"/>
          <w:sz w:val="24"/>
          <w:szCs w:val="24"/>
        </w:rPr>
        <w:t xml:space="preserve">The inclusion of a linear model adds analytical depth, </w:t>
      </w:r>
      <w:r w:rsidR="000A3DDB">
        <w:rPr>
          <w:rFonts w:asciiTheme="majorHAnsi" w:hAnsiTheme="majorHAnsi" w:cstheme="majorHAnsi"/>
          <w:sz w:val="24"/>
          <w:szCs w:val="24"/>
        </w:rPr>
        <w:t xml:space="preserve">and helpful to explore the </w:t>
      </w:r>
      <w:r w:rsidR="0027727B" w:rsidRPr="0027727B">
        <w:rPr>
          <w:rFonts w:asciiTheme="majorHAnsi" w:hAnsiTheme="majorHAnsi" w:cstheme="majorHAnsi"/>
          <w:sz w:val="24"/>
          <w:szCs w:val="24"/>
        </w:rPr>
        <w:t>correlation strength between sunshine and temperature.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6D0D" w:rsidRPr="00E87FD6" w14:paraId="65CE4C65" w14:textId="77777777">
        <w:tc>
          <w:tcPr>
            <w:tcW w:w="2880" w:type="dxa"/>
          </w:tcPr>
          <w:p w14:paraId="15D7C6BD" w14:textId="77777777" w:rsidR="00996D0D" w:rsidRPr="00E87FD6" w:rsidRDefault="000A357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Plot expressiveness</w:t>
            </w:r>
          </w:p>
        </w:tc>
        <w:tc>
          <w:tcPr>
            <w:tcW w:w="2880" w:type="dxa"/>
          </w:tcPr>
          <w:p w14:paraId="11EFEC92" w14:textId="77777777" w:rsidR="00996D0D" w:rsidRPr="00E87FD6" w:rsidRDefault="000A357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sz w:val="24"/>
                <w:szCs w:val="24"/>
              </w:rPr>
              <w:t>Full Marks (2 pts)</w:t>
            </w:r>
            <w:r w:rsidRPr="00E87FD6">
              <w:rPr>
                <w:rFonts w:asciiTheme="majorHAnsi" w:hAnsiTheme="majorHAnsi" w:cstheme="majorHAnsi"/>
                <w:sz w:val="24"/>
                <w:szCs w:val="24"/>
              </w:rPr>
              <w:br/>
              <w:t>No Marks (0 pts)</w:t>
            </w:r>
          </w:p>
        </w:tc>
        <w:tc>
          <w:tcPr>
            <w:tcW w:w="2880" w:type="dxa"/>
          </w:tcPr>
          <w:p w14:paraId="3C536173" w14:textId="4C5D0C80" w:rsidR="00996D0D" w:rsidRPr="00E87FD6" w:rsidRDefault="000A3DD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2.5</w:t>
            </w:r>
            <w:r w:rsidR="000A357F" w:rsidRPr="00E87FD6">
              <w:rPr>
                <w:rFonts w:asciiTheme="majorHAnsi" w:hAnsiTheme="majorHAnsi" w:cstheme="majorHAnsi"/>
                <w:sz w:val="24"/>
                <w:szCs w:val="24"/>
              </w:rPr>
              <w:t>/ 2</w:t>
            </w:r>
            <w:r w:rsidR="00E87FD6" w:rsidRPr="00E87FD6">
              <w:rPr>
                <w:rFonts w:asciiTheme="majorHAnsi" w:hAnsiTheme="majorHAnsi" w:cstheme="majorHAnsi"/>
                <w:sz w:val="24"/>
                <w:szCs w:val="24"/>
              </w:rPr>
              <w:t>.5</w:t>
            </w:r>
            <w:r w:rsidR="000A357F" w:rsidRPr="00E87FD6">
              <w:rPr>
                <w:rFonts w:asciiTheme="majorHAnsi" w:hAnsiTheme="majorHAnsi" w:cstheme="majorHAnsi"/>
                <w:sz w:val="24"/>
                <w:szCs w:val="24"/>
              </w:rPr>
              <w:t xml:space="preserve"> pts</w:t>
            </w:r>
          </w:p>
        </w:tc>
      </w:tr>
    </w:tbl>
    <w:p w14:paraId="7B235FDC" w14:textId="7D5C90A7" w:rsidR="00E87FD6" w:rsidRDefault="000A357F">
      <w:pPr>
        <w:rPr>
          <w:rFonts w:asciiTheme="majorHAnsi" w:hAnsiTheme="majorHAnsi" w:cstheme="majorHAnsi"/>
          <w:sz w:val="24"/>
          <w:szCs w:val="24"/>
        </w:rPr>
      </w:pPr>
      <w:r w:rsidRPr="00E87FD6">
        <w:rPr>
          <w:rFonts w:asciiTheme="majorHAnsi" w:hAnsiTheme="majorHAnsi" w:cstheme="majorHAnsi"/>
          <w:sz w:val="24"/>
          <w:szCs w:val="24"/>
        </w:rPr>
        <w:t>Comment:</w:t>
      </w:r>
      <w:r w:rsidR="000A3DDB">
        <w:rPr>
          <w:rFonts w:asciiTheme="majorHAnsi" w:hAnsiTheme="majorHAnsi" w:cstheme="majorHAnsi"/>
          <w:sz w:val="24"/>
          <w:szCs w:val="24"/>
        </w:rPr>
        <w:t xml:space="preserve"> </w:t>
      </w:r>
      <w:r w:rsidR="000A3DDB" w:rsidRPr="000A3DDB">
        <w:rPr>
          <w:rFonts w:asciiTheme="majorHAnsi" w:hAnsiTheme="majorHAnsi" w:cstheme="majorHAnsi"/>
          <w:sz w:val="24"/>
          <w:szCs w:val="24"/>
        </w:rPr>
        <w:t>Your plots are clean and easy to read, with clear titles and labels.</w:t>
      </w:r>
    </w:p>
    <w:p w14:paraId="51863342" w14:textId="77777777" w:rsidR="003331AE" w:rsidRPr="00E87FD6" w:rsidRDefault="003331AE">
      <w:pPr>
        <w:rPr>
          <w:rFonts w:asciiTheme="majorHAnsi" w:hAnsiTheme="majorHAnsi" w:cstheme="majorHAnsi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6D0D" w:rsidRPr="00E87FD6" w14:paraId="2646A5C0" w14:textId="77777777">
        <w:tc>
          <w:tcPr>
            <w:tcW w:w="2880" w:type="dxa"/>
          </w:tcPr>
          <w:p w14:paraId="0D9D8011" w14:textId="77777777" w:rsidR="00996D0D" w:rsidRPr="00E87FD6" w:rsidRDefault="000A357F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Plot effectiveness</w:t>
            </w:r>
          </w:p>
        </w:tc>
        <w:tc>
          <w:tcPr>
            <w:tcW w:w="2880" w:type="dxa"/>
          </w:tcPr>
          <w:p w14:paraId="6E46C80A" w14:textId="77777777" w:rsidR="00996D0D" w:rsidRPr="00E87FD6" w:rsidRDefault="000A357F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sz w:val="24"/>
                <w:szCs w:val="24"/>
              </w:rPr>
              <w:t>Full Marks (2 pts)</w:t>
            </w:r>
            <w:r w:rsidRPr="00E87FD6">
              <w:rPr>
                <w:rFonts w:asciiTheme="majorHAnsi" w:hAnsiTheme="majorHAnsi" w:cstheme="majorHAnsi"/>
                <w:sz w:val="24"/>
                <w:szCs w:val="24"/>
              </w:rPr>
              <w:br/>
              <w:t>No Marks (0 pts)</w:t>
            </w:r>
          </w:p>
        </w:tc>
        <w:tc>
          <w:tcPr>
            <w:tcW w:w="2880" w:type="dxa"/>
          </w:tcPr>
          <w:p w14:paraId="2C752CDB" w14:textId="1B32B432" w:rsidR="00996D0D" w:rsidRPr="00E87FD6" w:rsidRDefault="000A3DD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1.5</w:t>
            </w:r>
            <w:r w:rsidR="000A357F" w:rsidRPr="00E87FD6">
              <w:rPr>
                <w:rFonts w:asciiTheme="majorHAnsi" w:hAnsiTheme="majorHAnsi" w:cstheme="majorHAnsi"/>
                <w:sz w:val="24"/>
                <w:szCs w:val="24"/>
              </w:rPr>
              <w:t xml:space="preserve"> / 2</w:t>
            </w:r>
            <w:r w:rsidR="00E87FD6" w:rsidRPr="00E87FD6">
              <w:rPr>
                <w:rFonts w:asciiTheme="majorHAnsi" w:hAnsiTheme="majorHAnsi" w:cstheme="majorHAnsi"/>
                <w:sz w:val="24"/>
                <w:szCs w:val="24"/>
              </w:rPr>
              <w:t>.5</w:t>
            </w:r>
            <w:r w:rsidR="000A357F" w:rsidRPr="00E87FD6">
              <w:rPr>
                <w:rFonts w:asciiTheme="majorHAnsi" w:hAnsiTheme="majorHAnsi" w:cstheme="majorHAnsi"/>
                <w:sz w:val="24"/>
                <w:szCs w:val="24"/>
              </w:rPr>
              <w:t xml:space="preserve"> pts</w:t>
            </w:r>
          </w:p>
        </w:tc>
      </w:tr>
    </w:tbl>
    <w:p w14:paraId="7797ADBC" w14:textId="63F4F613" w:rsidR="00E87FD6" w:rsidRDefault="000A357F">
      <w:pPr>
        <w:rPr>
          <w:rFonts w:asciiTheme="majorHAnsi" w:hAnsiTheme="majorHAnsi" w:cstheme="majorHAnsi"/>
          <w:sz w:val="24"/>
          <w:szCs w:val="24"/>
        </w:rPr>
      </w:pPr>
      <w:r w:rsidRPr="00E87FD6">
        <w:rPr>
          <w:rFonts w:asciiTheme="majorHAnsi" w:hAnsiTheme="majorHAnsi" w:cstheme="majorHAnsi"/>
          <w:sz w:val="24"/>
          <w:szCs w:val="24"/>
        </w:rPr>
        <w:t>Comment:</w:t>
      </w:r>
      <w:r w:rsidR="000A3DDB">
        <w:rPr>
          <w:rFonts w:asciiTheme="majorHAnsi" w:hAnsiTheme="majorHAnsi" w:cstheme="majorHAnsi"/>
          <w:sz w:val="24"/>
          <w:szCs w:val="24"/>
        </w:rPr>
        <w:t xml:space="preserve"> </w:t>
      </w:r>
      <w:r w:rsidR="000A3DDB" w:rsidRPr="000A3DDB">
        <w:rPr>
          <w:rFonts w:asciiTheme="majorHAnsi" w:hAnsiTheme="majorHAnsi" w:cstheme="majorHAnsi"/>
          <w:sz w:val="24"/>
          <w:szCs w:val="24"/>
        </w:rPr>
        <w:t>Both plots show the relationship well. But</w:t>
      </w:r>
      <w:r w:rsidR="003331AE">
        <w:rPr>
          <w:rFonts w:asciiTheme="majorHAnsi" w:hAnsiTheme="majorHAnsi" w:cstheme="majorHAnsi"/>
          <w:sz w:val="24"/>
          <w:szCs w:val="24"/>
        </w:rPr>
        <w:t xml:space="preserve"> if we look at the first plot</w:t>
      </w:r>
      <w:r w:rsidR="000A3DDB" w:rsidRPr="000A3DDB">
        <w:rPr>
          <w:rFonts w:asciiTheme="majorHAnsi" w:hAnsiTheme="majorHAnsi" w:cstheme="majorHAnsi"/>
          <w:sz w:val="24"/>
          <w:szCs w:val="24"/>
        </w:rPr>
        <w:t xml:space="preserve"> there’s some overlap in points that makes parts of the scatterplot hard to read.</w:t>
      </w:r>
      <w:r w:rsidR="003331AE">
        <w:rPr>
          <w:rFonts w:asciiTheme="majorHAnsi" w:hAnsiTheme="majorHAnsi" w:cstheme="majorHAnsi"/>
          <w:sz w:val="24"/>
          <w:szCs w:val="24"/>
        </w:rPr>
        <w:t xml:space="preserve"> To address </w:t>
      </w:r>
      <w:proofErr w:type="gramStart"/>
      <w:r w:rsidR="003331AE">
        <w:rPr>
          <w:rFonts w:asciiTheme="majorHAnsi" w:hAnsiTheme="majorHAnsi" w:cstheme="majorHAnsi"/>
          <w:sz w:val="24"/>
          <w:szCs w:val="24"/>
        </w:rPr>
        <w:t>this</w:t>
      </w:r>
      <w:proofErr w:type="gramEnd"/>
      <w:r w:rsidR="003331AE">
        <w:rPr>
          <w:rFonts w:asciiTheme="majorHAnsi" w:hAnsiTheme="majorHAnsi" w:cstheme="majorHAnsi"/>
          <w:sz w:val="24"/>
          <w:szCs w:val="24"/>
        </w:rPr>
        <w:t xml:space="preserve"> you can make</w:t>
      </w:r>
      <w:r w:rsidR="003331AE" w:rsidRPr="003331AE">
        <w:rPr>
          <w:rFonts w:asciiTheme="majorHAnsi" w:hAnsiTheme="majorHAnsi" w:cstheme="majorHAnsi"/>
          <w:sz w:val="24"/>
          <w:szCs w:val="24"/>
        </w:rPr>
        <w:t xml:space="preserve"> points semi-transparent so overlaps appear darker</w:t>
      </w:r>
      <w:r w:rsidR="003331AE">
        <w:rPr>
          <w:rFonts w:asciiTheme="majorHAnsi" w:hAnsiTheme="majorHAnsi" w:cstheme="majorHAnsi"/>
          <w:sz w:val="24"/>
          <w:szCs w:val="24"/>
        </w:rPr>
        <w:t>. In addition to this you can add tooltip to know the exact values of any data points.</w:t>
      </w:r>
    </w:p>
    <w:p w14:paraId="251C251A" w14:textId="41676DC4" w:rsidR="003331AE" w:rsidRPr="00E87FD6" w:rsidRDefault="003331AE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You can also try by adding a </w:t>
      </w:r>
      <w:r w:rsidRPr="003331AE">
        <w:rPr>
          <w:rFonts w:asciiTheme="majorHAnsi" w:hAnsiTheme="majorHAnsi" w:cstheme="majorHAnsi"/>
          <w:sz w:val="24"/>
          <w:szCs w:val="24"/>
        </w:rPr>
        <w:t>facet</w:t>
      </w:r>
      <w:r>
        <w:rPr>
          <w:rFonts w:asciiTheme="majorHAnsi" w:hAnsiTheme="majorHAnsi" w:cstheme="majorHAnsi"/>
          <w:sz w:val="24"/>
          <w:szCs w:val="24"/>
        </w:rPr>
        <w:t>ed view</w:t>
      </w:r>
      <w:r w:rsidRPr="003331AE">
        <w:rPr>
          <w:rFonts w:asciiTheme="majorHAnsi" w:hAnsiTheme="majorHAnsi" w:cstheme="majorHAnsi"/>
          <w:sz w:val="24"/>
          <w:szCs w:val="24"/>
        </w:rPr>
        <w:t xml:space="preserve"> by city</w:t>
      </w:r>
      <w:r>
        <w:rPr>
          <w:rFonts w:asciiTheme="majorHAnsi" w:hAnsiTheme="majorHAnsi" w:cstheme="majorHAnsi"/>
          <w:sz w:val="24"/>
          <w:szCs w:val="24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7FD6" w:rsidRPr="00E87FD6" w14:paraId="0425A6D5" w14:textId="77777777" w:rsidTr="00CF4EA2">
        <w:tc>
          <w:tcPr>
            <w:tcW w:w="2880" w:type="dxa"/>
          </w:tcPr>
          <w:p w14:paraId="60017B8D" w14:textId="3F7EFC9D" w:rsidR="00E87FD6" w:rsidRPr="00E87FD6" w:rsidRDefault="00E87FD6" w:rsidP="00CF4EA2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Plot description</w:t>
            </w:r>
          </w:p>
        </w:tc>
        <w:tc>
          <w:tcPr>
            <w:tcW w:w="2880" w:type="dxa"/>
          </w:tcPr>
          <w:p w14:paraId="33EDC8A2" w14:textId="77777777" w:rsidR="00E87FD6" w:rsidRPr="00E87FD6" w:rsidRDefault="00E87FD6" w:rsidP="00CF4EA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E87FD6">
              <w:rPr>
                <w:rFonts w:asciiTheme="majorHAnsi" w:hAnsiTheme="majorHAnsi" w:cstheme="majorHAnsi"/>
                <w:sz w:val="24"/>
                <w:szCs w:val="24"/>
              </w:rPr>
              <w:t>Full Marks (2 pts)</w:t>
            </w:r>
            <w:r w:rsidRPr="00E87FD6">
              <w:rPr>
                <w:rFonts w:asciiTheme="majorHAnsi" w:hAnsiTheme="majorHAnsi" w:cstheme="majorHAnsi"/>
                <w:sz w:val="24"/>
                <w:szCs w:val="24"/>
              </w:rPr>
              <w:br/>
              <w:t>No Marks (0 pts)</w:t>
            </w:r>
          </w:p>
        </w:tc>
        <w:tc>
          <w:tcPr>
            <w:tcW w:w="2880" w:type="dxa"/>
          </w:tcPr>
          <w:p w14:paraId="4436C4B8" w14:textId="1D249C99" w:rsidR="00E87FD6" w:rsidRPr="00E87FD6" w:rsidRDefault="00CB1FE4" w:rsidP="00CF4EA2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</w:t>
            </w:r>
            <w:r w:rsidR="00E87FD6" w:rsidRPr="00E87FD6">
              <w:rPr>
                <w:rFonts w:asciiTheme="majorHAnsi" w:hAnsiTheme="majorHAnsi" w:cstheme="majorHAnsi"/>
                <w:sz w:val="24"/>
                <w:szCs w:val="24"/>
              </w:rPr>
              <w:t xml:space="preserve"> / 2.5 pts</w:t>
            </w:r>
          </w:p>
        </w:tc>
      </w:tr>
    </w:tbl>
    <w:p w14:paraId="546273CE" w14:textId="2DFDE121" w:rsidR="00E87FD6" w:rsidRPr="00CB1FE4" w:rsidRDefault="00E87FD6">
      <w:pPr>
        <w:rPr>
          <w:rFonts w:asciiTheme="majorHAnsi" w:hAnsiTheme="majorHAnsi" w:cstheme="majorHAnsi"/>
          <w:sz w:val="24"/>
          <w:szCs w:val="24"/>
        </w:rPr>
      </w:pPr>
      <w:r w:rsidRPr="00E87FD6">
        <w:rPr>
          <w:rFonts w:asciiTheme="majorHAnsi" w:hAnsiTheme="majorHAnsi" w:cstheme="majorHAnsi"/>
          <w:sz w:val="24"/>
          <w:szCs w:val="24"/>
        </w:rPr>
        <w:t>Comment:</w:t>
      </w:r>
      <w:r w:rsidR="00CB1FE4">
        <w:rPr>
          <w:rFonts w:asciiTheme="majorHAnsi" w:hAnsiTheme="majorHAnsi" w:cstheme="majorHAnsi"/>
          <w:sz w:val="24"/>
          <w:szCs w:val="24"/>
        </w:rPr>
        <w:t xml:space="preserve"> The written explanation is very detailed. </w:t>
      </w:r>
      <w:r w:rsidR="00CB1FE4" w:rsidRPr="00CB1FE4">
        <w:rPr>
          <w:rFonts w:asciiTheme="majorHAnsi" w:hAnsiTheme="majorHAnsi" w:cstheme="majorHAnsi"/>
          <w:sz w:val="24"/>
          <w:szCs w:val="24"/>
        </w:rPr>
        <w:t xml:space="preserve">To strengthen it further, explain why you chose these specific types of graphs to answer your questions. You could also incorporate </w:t>
      </w:r>
      <w:r w:rsidR="00CB1FE4">
        <w:rPr>
          <w:rFonts w:asciiTheme="majorHAnsi" w:hAnsiTheme="majorHAnsi" w:cstheme="majorHAnsi"/>
          <w:sz w:val="24"/>
          <w:szCs w:val="24"/>
        </w:rPr>
        <w:t xml:space="preserve">some of the </w:t>
      </w:r>
      <w:r w:rsidR="00CB1FE4" w:rsidRPr="00CB1FE4">
        <w:rPr>
          <w:rFonts w:asciiTheme="majorHAnsi" w:hAnsiTheme="majorHAnsi" w:cstheme="majorHAnsi"/>
          <w:sz w:val="24"/>
          <w:szCs w:val="24"/>
        </w:rPr>
        <w:t>terms from the paper</w:t>
      </w:r>
      <w:r w:rsidR="00CB1FE4">
        <w:rPr>
          <w:rFonts w:asciiTheme="majorHAnsi" w:hAnsiTheme="majorHAnsi" w:cstheme="majorHAnsi"/>
          <w:sz w:val="24"/>
          <w:szCs w:val="24"/>
        </w:rPr>
        <w:t xml:space="preserve"> attached in </w:t>
      </w:r>
      <w:proofErr w:type="spellStart"/>
      <w:r w:rsidR="00CB1FE4">
        <w:rPr>
          <w:rFonts w:asciiTheme="majorHAnsi" w:hAnsiTheme="majorHAnsi" w:cstheme="majorHAnsi"/>
          <w:sz w:val="24"/>
          <w:szCs w:val="24"/>
        </w:rPr>
        <w:t>canva</w:t>
      </w:r>
      <w:proofErr w:type="spellEnd"/>
      <w:r w:rsidR="00CB1FE4" w:rsidRPr="00CB1FE4">
        <w:rPr>
          <w:rFonts w:asciiTheme="majorHAnsi" w:hAnsiTheme="majorHAnsi" w:cstheme="majorHAnsi"/>
          <w:sz w:val="24"/>
          <w:szCs w:val="24"/>
        </w:rPr>
        <w:t xml:space="preserve"> to describe your aesthetic and geometry choices</w:t>
      </w:r>
      <w:r w:rsidR="00CB1FE4" w:rsidRPr="00CB1FE4">
        <w:rPr>
          <w:rFonts w:asciiTheme="majorHAnsi" w:hAnsiTheme="majorHAnsi" w:cstheme="majorHAnsi"/>
          <w:sz w:val="24"/>
          <w:szCs w:val="24"/>
        </w:rPr>
        <w:t>.</w:t>
      </w:r>
    </w:p>
    <w:sectPr w:rsidR="00E87FD6" w:rsidRPr="00CB1F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3404679">
    <w:abstractNumId w:val="8"/>
  </w:num>
  <w:num w:numId="2" w16cid:durableId="371733690">
    <w:abstractNumId w:val="6"/>
  </w:num>
  <w:num w:numId="3" w16cid:durableId="379279981">
    <w:abstractNumId w:val="5"/>
  </w:num>
  <w:num w:numId="4" w16cid:durableId="1051265508">
    <w:abstractNumId w:val="4"/>
  </w:num>
  <w:num w:numId="5" w16cid:durableId="1197625459">
    <w:abstractNumId w:val="7"/>
  </w:num>
  <w:num w:numId="6" w16cid:durableId="367802121">
    <w:abstractNumId w:val="3"/>
  </w:num>
  <w:num w:numId="7" w16cid:durableId="1682707240">
    <w:abstractNumId w:val="2"/>
  </w:num>
  <w:num w:numId="8" w16cid:durableId="1799255227">
    <w:abstractNumId w:val="1"/>
  </w:num>
  <w:num w:numId="9" w16cid:durableId="719013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357F"/>
    <w:rsid w:val="000A3DDB"/>
    <w:rsid w:val="0015074B"/>
    <w:rsid w:val="001B7F4B"/>
    <w:rsid w:val="00245031"/>
    <w:rsid w:val="0027727B"/>
    <w:rsid w:val="0029639D"/>
    <w:rsid w:val="00326F90"/>
    <w:rsid w:val="003331AE"/>
    <w:rsid w:val="009324F4"/>
    <w:rsid w:val="00996D0D"/>
    <w:rsid w:val="00AA1D8D"/>
    <w:rsid w:val="00B06779"/>
    <w:rsid w:val="00B47730"/>
    <w:rsid w:val="00CB0664"/>
    <w:rsid w:val="00CB1FE4"/>
    <w:rsid w:val="00E87FD6"/>
    <w:rsid w:val="00F763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8AE09"/>
  <w14:defaultImageDpi w14:val="300"/>
  <w15:docId w15:val="{9D3D889C-CA43-3841-A54D-368AEC0D5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Devi Sowjanya Padala</cp:lastModifiedBy>
  <cp:revision>5</cp:revision>
  <dcterms:created xsi:type="dcterms:W3CDTF">2025-10-06T15:42:00Z</dcterms:created>
  <dcterms:modified xsi:type="dcterms:W3CDTF">2025-10-09T23:11:00Z</dcterms:modified>
  <cp:category/>
</cp:coreProperties>
</file>