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FEE" w:rsidRPr="00A07FEE" w:rsidRDefault="00A07FEE" w:rsidP="00A07FEE">
      <w:pPr>
        <w:tabs>
          <w:tab w:val="left" w:pos="3402"/>
        </w:tabs>
        <w:rPr>
          <w:b/>
          <w:sz w:val="24"/>
          <w:szCs w:val="24"/>
        </w:rPr>
      </w:pPr>
      <w:r w:rsidRPr="00A07FEE">
        <w:rPr>
          <w:b/>
          <w:sz w:val="24"/>
          <w:szCs w:val="24"/>
        </w:rPr>
        <w:t>TITLE</w:t>
      </w:r>
    </w:p>
    <w:p w:rsidR="00A07FEE" w:rsidRDefault="00A07FEE" w:rsidP="00A07FEE">
      <w:pPr>
        <w:tabs>
          <w:tab w:val="left" w:pos="3402"/>
        </w:tabs>
      </w:pPr>
      <w:r>
        <w:t>Protect Your Endpoint Environment with Microsoft Endpoint Manager (MEM)</w:t>
      </w:r>
    </w:p>
    <w:p w:rsidR="00A07FEE" w:rsidRPr="00A07FEE" w:rsidRDefault="00A07FEE" w:rsidP="00A07FEE">
      <w:pPr>
        <w:tabs>
          <w:tab w:val="left" w:pos="3402"/>
        </w:tabs>
        <w:rPr>
          <w:b/>
          <w:sz w:val="24"/>
          <w:szCs w:val="24"/>
        </w:rPr>
      </w:pPr>
      <w:r w:rsidRPr="00A07FEE">
        <w:rPr>
          <w:b/>
          <w:sz w:val="24"/>
          <w:szCs w:val="24"/>
        </w:rPr>
        <w:t>WHAT IS MEM?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Unified p</w:t>
      </w:r>
      <w:r>
        <w:t>latform for endpoint management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 xml:space="preserve">Combines </w:t>
      </w:r>
      <w:proofErr w:type="spellStart"/>
      <w:r>
        <w:t>Intune</w:t>
      </w:r>
      <w:proofErr w:type="spellEnd"/>
      <w:r>
        <w:t xml:space="preserve"> (cloud) + SCCM (on-</w:t>
      </w:r>
      <w:proofErr w:type="spellStart"/>
      <w:r>
        <w:t>prem</w:t>
      </w:r>
      <w:proofErr w:type="spellEnd"/>
      <w:r>
        <w:t>)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Suppor</w:t>
      </w:r>
      <w:r>
        <w:t xml:space="preserve">ts Windows,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iOS</w:t>
      </w:r>
      <w:proofErr w:type="spellEnd"/>
      <w:r>
        <w:t>, Android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En</w:t>
      </w:r>
      <w:r>
        <w:t>ables Zero Trust security model</w:t>
      </w:r>
    </w:p>
    <w:p w:rsidR="00A07FEE" w:rsidRPr="00A07FEE" w:rsidRDefault="00A07FEE" w:rsidP="00A07FEE">
      <w:pPr>
        <w:tabs>
          <w:tab w:val="left" w:pos="3402"/>
        </w:tabs>
        <w:rPr>
          <w:b/>
          <w:sz w:val="24"/>
          <w:szCs w:val="24"/>
        </w:rPr>
      </w:pPr>
      <w:r w:rsidRPr="00A07FEE">
        <w:rPr>
          <w:b/>
          <w:sz w:val="24"/>
          <w:szCs w:val="24"/>
        </w:rPr>
        <w:t>WHY PROTECT ENDPOINTS?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 xml:space="preserve">Endpoints </w:t>
      </w:r>
      <w:r>
        <w:t xml:space="preserve">= entry points for </w:t>
      </w:r>
      <w:proofErr w:type="spellStart"/>
      <w:r>
        <w:t>cyberattacks</w:t>
      </w:r>
      <w:proofErr w:type="spellEnd"/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Risks: malware, phish</w:t>
      </w:r>
      <w:r>
        <w:t>ing, data theft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Remote/hybr</w:t>
      </w:r>
      <w:r>
        <w:t>id work → larger attack surface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Strong endpoint</w:t>
      </w:r>
      <w:r>
        <w:t xml:space="preserve"> protection = safe organization</w:t>
      </w:r>
    </w:p>
    <w:p w:rsidR="00A07FEE" w:rsidRPr="00A07FEE" w:rsidRDefault="00A07FEE" w:rsidP="00A07FEE">
      <w:pPr>
        <w:tabs>
          <w:tab w:val="left" w:pos="3402"/>
        </w:tabs>
        <w:rPr>
          <w:b/>
          <w:sz w:val="24"/>
          <w:szCs w:val="24"/>
        </w:rPr>
      </w:pPr>
      <w:r w:rsidRPr="00A07FEE">
        <w:rPr>
          <w:b/>
          <w:sz w:val="24"/>
          <w:szCs w:val="24"/>
        </w:rPr>
        <w:t>KEY SECURITY FEATURES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Device compliance policies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Conditional access control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App protection policies (MAM)</w:t>
      </w:r>
    </w:p>
    <w:p w:rsidR="00A07FEE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Encryption &amp; threat protection</w:t>
      </w:r>
    </w:p>
    <w:p w:rsidR="00A60B0F" w:rsidRDefault="00A07FEE" w:rsidP="00A07FEE">
      <w:pPr>
        <w:pStyle w:val="ListParagraph"/>
        <w:numPr>
          <w:ilvl w:val="0"/>
          <w:numId w:val="5"/>
        </w:numPr>
        <w:tabs>
          <w:tab w:val="left" w:pos="3402"/>
        </w:tabs>
      </w:pPr>
      <w:r>
        <w:t>Integration with Microsoft Defender (EDR)</w:t>
      </w:r>
    </w:p>
    <w:p w:rsidR="00A60B0F" w:rsidRPr="00A07FEE" w:rsidRDefault="00A07FEE" w:rsidP="00A07FEE">
      <w:pPr>
        <w:tabs>
          <w:tab w:val="left" w:pos="3402"/>
        </w:tabs>
        <w:rPr>
          <w:b/>
          <w:sz w:val="24"/>
          <w:szCs w:val="24"/>
        </w:rPr>
      </w:pPr>
      <w:r w:rsidRPr="00A07FEE">
        <w:rPr>
          <w:b/>
          <w:sz w:val="24"/>
          <w:szCs w:val="24"/>
        </w:rPr>
        <w:t>BENEFITS &amp; MONITORING</w:t>
      </w:r>
    </w:p>
    <w:p w:rsidR="00A60B0F" w:rsidRDefault="00A60B0F" w:rsidP="00A07FEE">
      <w:pPr>
        <w:pStyle w:val="ListParagraph"/>
        <w:numPr>
          <w:ilvl w:val="0"/>
          <w:numId w:val="4"/>
        </w:numPr>
        <w:tabs>
          <w:tab w:val="left" w:pos="3402"/>
        </w:tabs>
      </w:pPr>
      <w:r>
        <w:t>Unified endpoint management</w:t>
      </w:r>
    </w:p>
    <w:p w:rsidR="00A60B0F" w:rsidRDefault="00A60B0F" w:rsidP="00A07FEE">
      <w:pPr>
        <w:pStyle w:val="ListParagraph"/>
        <w:numPr>
          <w:ilvl w:val="0"/>
          <w:numId w:val="4"/>
        </w:numPr>
        <w:tabs>
          <w:tab w:val="left" w:pos="3402"/>
        </w:tabs>
      </w:pPr>
      <w:r>
        <w:t>I</w:t>
      </w:r>
      <w:r>
        <w:t>mproved security and compliance</w:t>
      </w:r>
    </w:p>
    <w:p w:rsidR="00A60B0F" w:rsidRDefault="00A60B0F" w:rsidP="00A07FEE">
      <w:pPr>
        <w:pStyle w:val="ListParagraph"/>
        <w:numPr>
          <w:ilvl w:val="0"/>
          <w:numId w:val="4"/>
        </w:numPr>
        <w:tabs>
          <w:tab w:val="left" w:pos="3402"/>
        </w:tabs>
      </w:pPr>
      <w:r>
        <w:t>Remote management saves time</w:t>
      </w:r>
    </w:p>
    <w:p w:rsidR="00A60B0F" w:rsidRDefault="00A60B0F" w:rsidP="00A07FEE">
      <w:pPr>
        <w:pStyle w:val="ListParagraph"/>
        <w:numPr>
          <w:ilvl w:val="0"/>
          <w:numId w:val="4"/>
        </w:numPr>
        <w:tabs>
          <w:tab w:val="left" w:pos="3402"/>
        </w:tabs>
      </w:pPr>
      <w:r>
        <w:t>Monitoring dashboards → Track device hea</w:t>
      </w:r>
      <w:r>
        <w:t>lth, app usage, security alerts</w:t>
      </w:r>
    </w:p>
    <w:p w:rsidR="00A60B0F" w:rsidRDefault="00A60B0F" w:rsidP="00A07FEE">
      <w:pPr>
        <w:pStyle w:val="ListParagraph"/>
        <w:numPr>
          <w:ilvl w:val="0"/>
          <w:numId w:val="4"/>
        </w:numPr>
        <w:tabs>
          <w:tab w:val="left" w:pos="3402"/>
        </w:tabs>
      </w:pPr>
      <w:r>
        <w:t xml:space="preserve">Reporting &amp; audit logs → </w:t>
      </w:r>
      <w:proofErr w:type="spellStart"/>
      <w:r>
        <w:t>Analyze</w:t>
      </w:r>
      <w:proofErr w:type="spellEnd"/>
      <w:r>
        <w:t xml:space="preserve"> and track devices</w:t>
      </w:r>
    </w:p>
    <w:p w:rsidR="00A60B0F" w:rsidRPr="00A07FEE" w:rsidRDefault="00A07FEE" w:rsidP="00A07FEE">
      <w:pPr>
        <w:pStyle w:val="Heading3"/>
        <w:tabs>
          <w:tab w:val="left" w:pos="3402"/>
        </w:tabs>
        <w:spacing w:line="276" w:lineRule="auto"/>
        <w:rPr>
          <w:sz w:val="24"/>
          <w:szCs w:val="24"/>
        </w:rPr>
      </w:pPr>
      <w:r w:rsidRPr="00A07FEE">
        <w:rPr>
          <w:rStyle w:val="Strong"/>
          <w:b/>
          <w:bCs/>
          <w:sz w:val="24"/>
          <w:szCs w:val="24"/>
        </w:rPr>
        <w:t>HOW MEM PROTECTS YOUR ENVIRONMENT</w:t>
      </w:r>
    </w:p>
    <w:p w:rsidR="00A60B0F" w:rsidRDefault="00A60B0F" w:rsidP="00A07FEE">
      <w:pPr>
        <w:pStyle w:val="NormalWeb"/>
        <w:numPr>
          <w:ilvl w:val="0"/>
          <w:numId w:val="2"/>
        </w:numPr>
        <w:tabs>
          <w:tab w:val="left" w:pos="3402"/>
        </w:tabs>
        <w:spacing w:line="276" w:lineRule="auto"/>
      </w:pPr>
      <w:r>
        <w:t>Enforces security policies across all devices</w:t>
      </w:r>
    </w:p>
    <w:p w:rsidR="00A60B0F" w:rsidRDefault="00A60B0F" w:rsidP="00A07FEE">
      <w:pPr>
        <w:pStyle w:val="NormalWeb"/>
        <w:numPr>
          <w:ilvl w:val="0"/>
          <w:numId w:val="2"/>
        </w:numPr>
        <w:tabs>
          <w:tab w:val="left" w:pos="3402"/>
        </w:tabs>
        <w:spacing w:line="276" w:lineRule="auto"/>
      </w:pPr>
      <w:r>
        <w:t>Automates OS &amp; app updates/patching</w:t>
      </w:r>
    </w:p>
    <w:p w:rsidR="00A60B0F" w:rsidRDefault="00A60B0F" w:rsidP="00A07FEE">
      <w:pPr>
        <w:pStyle w:val="NormalWeb"/>
        <w:numPr>
          <w:ilvl w:val="0"/>
          <w:numId w:val="2"/>
        </w:numPr>
        <w:tabs>
          <w:tab w:val="left" w:pos="3402"/>
        </w:tabs>
        <w:spacing w:line="276" w:lineRule="auto"/>
      </w:pPr>
      <w:r>
        <w:t>Secures company data in apps (BYOD included)</w:t>
      </w:r>
      <w:bookmarkStart w:id="0" w:name="_GoBack"/>
      <w:bookmarkEnd w:id="0"/>
    </w:p>
    <w:p w:rsidR="00A60B0F" w:rsidRDefault="00A60B0F" w:rsidP="00A07FEE">
      <w:pPr>
        <w:pStyle w:val="NormalWeb"/>
        <w:numPr>
          <w:ilvl w:val="0"/>
          <w:numId w:val="2"/>
        </w:numPr>
        <w:tabs>
          <w:tab w:val="left" w:pos="3402"/>
        </w:tabs>
        <w:spacing w:line="276" w:lineRule="auto"/>
      </w:pPr>
      <w:r>
        <w:t xml:space="preserve">Provides insights &amp; reports for proactive </w:t>
      </w:r>
      <w:proofErr w:type="spellStart"/>
      <w:r>
        <w:t>defense</w:t>
      </w:r>
      <w:proofErr w:type="spellEnd"/>
    </w:p>
    <w:p w:rsidR="00A60B0F" w:rsidRPr="00A60B0F" w:rsidRDefault="00A07FEE" w:rsidP="00A07FEE">
      <w:pPr>
        <w:tabs>
          <w:tab w:val="left" w:pos="3402"/>
        </w:tabs>
        <w:rPr>
          <w:sz w:val="24"/>
          <w:szCs w:val="24"/>
        </w:rPr>
      </w:pPr>
      <w:r w:rsidRPr="00A07FE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SUMMARY</w:t>
      </w:r>
    </w:p>
    <w:p w:rsidR="00A60B0F" w:rsidRPr="00A60B0F" w:rsidRDefault="00A60B0F" w:rsidP="00A07FEE">
      <w:pPr>
        <w:numPr>
          <w:ilvl w:val="0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Microsoft Endpoint Manager = </w:t>
      </w:r>
      <w:proofErr w:type="spellStart"/>
      <w:r w:rsidRPr="00A60B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Intune</w:t>
      </w:r>
      <w:proofErr w:type="spellEnd"/>
      <w:r w:rsidRPr="00A60B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+ SCCM + Defender</w:t>
      </w:r>
    </w:p>
    <w:p w:rsidR="00A60B0F" w:rsidRPr="00A60B0F" w:rsidRDefault="00A60B0F" w:rsidP="00A07FEE">
      <w:pPr>
        <w:numPr>
          <w:ilvl w:val="0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Provides </w:t>
      </w:r>
      <w:r w:rsidRPr="00A60B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complete endpoint protection &amp; management</w:t>
      </w:r>
    </w:p>
    <w:p w:rsidR="00A60B0F" w:rsidRPr="00A60B0F" w:rsidRDefault="00A60B0F" w:rsidP="00A07FEE">
      <w:pPr>
        <w:numPr>
          <w:ilvl w:val="0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>Key Features:</w:t>
      </w:r>
    </w:p>
    <w:p w:rsidR="00A60B0F" w:rsidRPr="00A60B0F" w:rsidRDefault="00A60B0F" w:rsidP="00A07FEE">
      <w:pPr>
        <w:numPr>
          <w:ilvl w:val="1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>Compliance policies</w:t>
      </w:r>
    </w:p>
    <w:p w:rsidR="00A60B0F" w:rsidRPr="00A60B0F" w:rsidRDefault="00A60B0F" w:rsidP="00A07FEE">
      <w:pPr>
        <w:numPr>
          <w:ilvl w:val="1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Threat detection</w:t>
      </w:r>
    </w:p>
    <w:p w:rsidR="00A60B0F" w:rsidRPr="00A60B0F" w:rsidRDefault="00A60B0F" w:rsidP="00A07FEE">
      <w:pPr>
        <w:numPr>
          <w:ilvl w:val="1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>Conditional access</w:t>
      </w:r>
    </w:p>
    <w:p w:rsidR="00A60B0F" w:rsidRPr="00A60B0F" w:rsidRDefault="00A60B0F" w:rsidP="00A07FEE">
      <w:pPr>
        <w:numPr>
          <w:ilvl w:val="1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Device </w:t>
      </w:r>
      <w:proofErr w:type="spellStart"/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>enrollment</w:t>
      </w:r>
      <w:proofErr w:type="spellEnd"/>
    </w:p>
    <w:p w:rsidR="00A60B0F" w:rsidRPr="00A60B0F" w:rsidRDefault="00A60B0F" w:rsidP="00A07FEE">
      <w:pPr>
        <w:numPr>
          <w:ilvl w:val="1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>Encryption &amp; monitoring</w:t>
      </w:r>
    </w:p>
    <w:p w:rsidR="00A60B0F" w:rsidRPr="00A60B0F" w:rsidRDefault="00A60B0F" w:rsidP="00A07FEE">
      <w:pPr>
        <w:numPr>
          <w:ilvl w:val="0"/>
          <w:numId w:val="1"/>
        </w:numPr>
        <w:tabs>
          <w:tab w:val="left" w:pos="3402"/>
        </w:tabs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Ensures organizations are </w:t>
      </w:r>
      <w:r w:rsidRPr="00A60B0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secure, compliant, and productive</w:t>
      </w:r>
      <w:r w:rsidRPr="00A60B0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modern workplace</w:t>
      </w:r>
    </w:p>
    <w:p w:rsidR="002D7456" w:rsidRDefault="002D7456" w:rsidP="00A07FEE">
      <w:pPr>
        <w:tabs>
          <w:tab w:val="left" w:pos="3402"/>
        </w:tabs>
      </w:pPr>
    </w:p>
    <w:sectPr w:rsidR="002D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A7D42"/>
    <w:multiLevelType w:val="multilevel"/>
    <w:tmpl w:val="4A20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E5313"/>
    <w:multiLevelType w:val="hybridMultilevel"/>
    <w:tmpl w:val="6A42C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E5DB0"/>
    <w:multiLevelType w:val="multilevel"/>
    <w:tmpl w:val="FBC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4529AF"/>
    <w:multiLevelType w:val="hybridMultilevel"/>
    <w:tmpl w:val="BE94D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01AFF"/>
    <w:multiLevelType w:val="hybridMultilevel"/>
    <w:tmpl w:val="DE1C7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0F"/>
    <w:rsid w:val="002A4595"/>
    <w:rsid w:val="002D7456"/>
    <w:rsid w:val="00A07FEE"/>
    <w:rsid w:val="00A6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B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60B0F"/>
    <w:rPr>
      <w:b/>
      <w:bCs/>
    </w:rPr>
  </w:style>
  <w:style w:type="paragraph" w:styleId="NormalWeb">
    <w:name w:val="Normal (Web)"/>
    <w:basedOn w:val="Normal"/>
    <w:uiPriority w:val="99"/>
    <w:unhideWhenUsed/>
    <w:rsid w:val="00A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60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B0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60B0F"/>
    <w:rPr>
      <w:b/>
      <w:bCs/>
    </w:rPr>
  </w:style>
  <w:style w:type="paragraph" w:styleId="NormalWeb">
    <w:name w:val="Normal (Web)"/>
    <w:basedOn w:val="Normal"/>
    <w:uiPriority w:val="99"/>
    <w:unhideWhenUsed/>
    <w:rsid w:val="00A60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6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6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2025-09-01T04:16:00Z</dcterms:created>
  <dcterms:modified xsi:type="dcterms:W3CDTF">2025-09-01T04:16:00Z</dcterms:modified>
</cp:coreProperties>
</file>