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13201" w14:textId="22124F40" w:rsidR="00A86E1D" w:rsidRDefault="3378EA2B" w:rsidP="3378EA2B">
      <w:pPr>
        <w:jc w:val="center"/>
        <w:rPr>
          <w:rFonts w:ascii="Arial" w:eastAsia="Arial" w:hAnsi="Arial" w:cs="Arial"/>
          <w:b/>
          <w:bCs/>
          <w:sz w:val="32"/>
          <w:szCs w:val="32"/>
        </w:rPr>
      </w:pPr>
      <w:r w:rsidRPr="3378EA2B">
        <w:rPr>
          <w:rFonts w:ascii="Arial" w:eastAsia="Arial" w:hAnsi="Arial" w:cs="Arial"/>
          <w:b/>
          <w:bCs/>
          <w:sz w:val="32"/>
          <w:szCs w:val="32"/>
        </w:rPr>
        <w:t xml:space="preserve">Exploratory Data Analysis (EDA) Summary </w:t>
      </w:r>
      <w:r w:rsidR="00000000">
        <w:br/>
      </w:r>
      <w:r w:rsidRPr="3378EA2B">
        <w:rPr>
          <w:rFonts w:ascii="Arial" w:eastAsia="Arial" w:hAnsi="Arial" w:cs="Arial"/>
          <w:b/>
          <w:bCs/>
          <w:sz w:val="32"/>
          <w:szCs w:val="32"/>
        </w:rPr>
        <w:t>Report Template</w:t>
      </w:r>
    </w:p>
    <w:p w14:paraId="672A6659" w14:textId="77777777" w:rsidR="00A86E1D" w:rsidRDefault="00000000" w:rsidP="3378EA2B">
      <w:pPr>
        <w:rPr>
          <w:rFonts w:ascii="Arial" w:eastAsia="Arial" w:hAnsi="Arial" w:cs="Arial"/>
        </w:rPr>
      </w:pPr>
      <w:r>
        <w:br/>
      </w:r>
    </w:p>
    <w:p w14:paraId="32A36C38" w14:textId="77777777" w:rsidR="00A86E1D" w:rsidRDefault="3378EA2B" w:rsidP="00D23A9E">
      <w:pPr>
        <w:pStyle w:val="Heading1"/>
        <w:spacing w:line="480" w:lineRule="auto"/>
        <w:rPr>
          <w:rFonts w:ascii="Arial" w:eastAsia="Arial" w:hAnsi="Arial" w:cs="Arial"/>
          <w:color w:val="auto"/>
        </w:rPr>
      </w:pPr>
      <w:r w:rsidRPr="3378EA2B">
        <w:rPr>
          <w:rFonts w:ascii="Arial" w:eastAsia="Arial" w:hAnsi="Arial" w:cs="Arial"/>
          <w:color w:val="auto"/>
        </w:rPr>
        <w:t>1. Introduction</w:t>
      </w:r>
    </w:p>
    <w:p w14:paraId="07A628E0" w14:textId="4FA8AFD9" w:rsidR="3378EA2B" w:rsidRPr="00D23A9E" w:rsidRDefault="00D23A9E" w:rsidP="3378EA2B">
      <w:pPr>
        <w:rPr>
          <w:rFonts w:ascii="Arial" w:hAnsi="Arial" w:cs="Arial"/>
        </w:rPr>
      </w:pPr>
      <w:r w:rsidRPr="00D23A9E">
        <w:rPr>
          <w:rFonts w:ascii="Arial" w:hAnsi="Arial" w:cs="Arial"/>
        </w:rPr>
        <w:t>This report presents an exploratory data analysis (EDA) of the Delinquency Prediction dataset. The purpose of this report is to evaluate data quality, identify inconsistencies, and uncover early indicators of credit delinquency. Before developing a predictive model, it is important to understand the structure, completeness, and reliability of the dataset. The insights from this analysis will support accurate delinquency prediction and risk assessment.</w:t>
      </w:r>
    </w:p>
    <w:p w14:paraId="5A947AA0" w14:textId="39835959" w:rsidR="00D23A9E" w:rsidRPr="00D23A9E" w:rsidRDefault="3378EA2B" w:rsidP="00D23A9E">
      <w:pPr>
        <w:pStyle w:val="Heading1"/>
        <w:spacing w:line="480" w:lineRule="auto"/>
        <w:rPr>
          <w:rFonts w:ascii="Arial" w:eastAsia="Arial" w:hAnsi="Arial" w:cs="Arial"/>
          <w:color w:val="auto"/>
        </w:rPr>
      </w:pPr>
      <w:r w:rsidRPr="3378EA2B">
        <w:rPr>
          <w:rFonts w:ascii="Arial" w:eastAsia="Arial" w:hAnsi="Arial" w:cs="Arial"/>
          <w:color w:val="auto"/>
        </w:rPr>
        <w:t>2. Dataset Overview</w:t>
      </w:r>
    </w:p>
    <w:p w14:paraId="3BA2FA88" w14:textId="77777777" w:rsidR="00D23A9E" w:rsidRPr="00D23A9E" w:rsidRDefault="00D23A9E" w:rsidP="00D23A9E">
      <w:pPr>
        <w:rPr>
          <w:rFonts w:ascii="Arial" w:hAnsi="Arial" w:cs="Arial"/>
          <w:lang w:val="en-IN"/>
        </w:rPr>
      </w:pPr>
      <w:r w:rsidRPr="00D23A9E">
        <w:rPr>
          <w:rFonts w:ascii="Arial" w:hAnsi="Arial" w:cs="Arial"/>
          <w:lang w:val="en-IN"/>
        </w:rPr>
        <w:t>This section summarizes the dataset, including the number of records, important variables, and data types. It also highlights anomalies and inconsistencies identified during the initial analysis.</w:t>
      </w:r>
    </w:p>
    <w:p w14:paraId="7671F5F1" w14:textId="77777777" w:rsidR="00D23A9E" w:rsidRPr="00D23A9E" w:rsidRDefault="00D23A9E" w:rsidP="00D23A9E">
      <w:pPr>
        <w:rPr>
          <w:rFonts w:ascii="Arial" w:hAnsi="Arial" w:cs="Arial"/>
          <w:b/>
          <w:bCs/>
          <w:lang w:val="en-IN"/>
        </w:rPr>
      </w:pPr>
      <w:r w:rsidRPr="00D23A9E">
        <w:rPr>
          <w:rFonts w:ascii="Arial" w:hAnsi="Arial" w:cs="Arial"/>
          <w:b/>
          <w:bCs/>
          <w:lang w:val="en-IN"/>
        </w:rPr>
        <w:t>Key dataset attributes:</w:t>
      </w:r>
    </w:p>
    <w:p w14:paraId="0CF503C8" w14:textId="77777777" w:rsidR="00D23A9E" w:rsidRPr="00D23A9E" w:rsidRDefault="00D23A9E" w:rsidP="00D23A9E">
      <w:pPr>
        <w:numPr>
          <w:ilvl w:val="0"/>
          <w:numId w:val="10"/>
        </w:numPr>
        <w:rPr>
          <w:rFonts w:ascii="Arial" w:hAnsi="Arial" w:cs="Arial"/>
          <w:lang w:val="en-IN"/>
        </w:rPr>
      </w:pPr>
      <w:r w:rsidRPr="00D23A9E">
        <w:rPr>
          <w:rFonts w:ascii="Arial" w:hAnsi="Arial" w:cs="Arial"/>
          <w:b/>
          <w:bCs/>
          <w:lang w:val="en-IN"/>
        </w:rPr>
        <w:t>Number of records:</w:t>
      </w:r>
      <w:r w:rsidRPr="00D23A9E">
        <w:rPr>
          <w:rFonts w:ascii="Arial" w:hAnsi="Arial" w:cs="Arial"/>
          <w:lang w:val="en-IN"/>
        </w:rPr>
        <w:t xml:space="preserve"> 500</w:t>
      </w:r>
    </w:p>
    <w:p w14:paraId="2E9ED26B" w14:textId="77777777" w:rsidR="00D23A9E" w:rsidRPr="00D23A9E" w:rsidRDefault="00D23A9E" w:rsidP="00D23A9E">
      <w:pPr>
        <w:numPr>
          <w:ilvl w:val="0"/>
          <w:numId w:val="10"/>
        </w:numPr>
        <w:rPr>
          <w:rFonts w:ascii="Arial" w:hAnsi="Arial" w:cs="Arial"/>
          <w:lang w:val="en-IN"/>
        </w:rPr>
      </w:pPr>
      <w:r w:rsidRPr="00D23A9E">
        <w:rPr>
          <w:rFonts w:ascii="Arial" w:hAnsi="Arial" w:cs="Arial"/>
          <w:b/>
          <w:bCs/>
          <w:lang w:val="en-IN"/>
        </w:rPr>
        <w:t>Target variable:</w:t>
      </w:r>
      <w:r w:rsidRPr="00D23A9E">
        <w:rPr>
          <w:rFonts w:ascii="Arial" w:hAnsi="Arial" w:cs="Arial"/>
          <w:lang w:val="en-IN"/>
        </w:rPr>
        <w:t xml:space="preserve"> </w:t>
      </w:r>
      <w:proofErr w:type="spellStart"/>
      <w:r w:rsidRPr="00D23A9E">
        <w:rPr>
          <w:rFonts w:ascii="Arial" w:hAnsi="Arial" w:cs="Arial"/>
          <w:lang w:val="en-IN"/>
        </w:rPr>
        <w:t>Delinquent_Account</w:t>
      </w:r>
      <w:proofErr w:type="spellEnd"/>
      <w:r w:rsidRPr="00D23A9E">
        <w:rPr>
          <w:rFonts w:ascii="Arial" w:hAnsi="Arial" w:cs="Arial"/>
          <w:lang w:val="en-IN"/>
        </w:rPr>
        <w:t xml:space="preserve"> (0 = No Delinquency, 1 = Delinquency)</w:t>
      </w:r>
    </w:p>
    <w:p w14:paraId="1DFB26A5" w14:textId="77777777" w:rsidR="00D23A9E" w:rsidRPr="00D23A9E" w:rsidRDefault="00D23A9E" w:rsidP="00D23A9E">
      <w:pPr>
        <w:numPr>
          <w:ilvl w:val="0"/>
          <w:numId w:val="10"/>
        </w:numPr>
        <w:rPr>
          <w:rFonts w:ascii="Arial" w:hAnsi="Arial" w:cs="Arial"/>
          <w:lang w:val="en-IN"/>
        </w:rPr>
      </w:pPr>
      <w:r w:rsidRPr="00D23A9E">
        <w:rPr>
          <w:rFonts w:ascii="Arial" w:hAnsi="Arial" w:cs="Arial"/>
          <w:b/>
          <w:bCs/>
          <w:lang w:val="en-IN"/>
        </w:rPr>
        <w:t>Delinquency rate:</w:t>
      </w:r>
      <w:r w:rsidRPr="00D23A9E">
        <w:rPr>
          <w:rFonts w:ascii="Arial" w:hAnsi="Arial" w:cs="Arial"/>
          <w:lang w:val="en-IN"/>
        </w:rPr>
        <w:t xml:space="preserve"> 16% of customers are marked as delinquent</w:t>
      </w:r>
    </w:p>
    <w:p w14:paraId="47063E44" w14:textId="77777777" w:rsidR="00D23A9E" w:rsidRPr="00D23A9E" w:rsidRDefault="00D23A9E" w:rsidP="00D23A9E">
      <w:pPr>
        <w:rPr>
          <w:rFonts w:ascii="Arial" w:hAnsi="Arial" w:cs="Arial"/>
          <w:b/>
          <w:bCs/>
          <w:lang w:val="en-IN"/>
        </w:rPr>
      </w:pPr>
      <w:r w:rsidRPr="00D23A9E">
        <w:rPr>
          <w:rFonts w:ascii="Arial" w:hAnsi="Arial" w:cs="Arial"/>
          <w:b/>
          <w:bCs/>
          <w:lang w:val="en-IN"/>
        </w:rPr>
        <w:t>Key variables:</w:t>
      </w:r>
    </w:p>
    <w:p w14:paraId="558F84A1" w14:textId="77777777" w:rsidR="00D23A9E" w:rsidRPr="00D23A9E" w:rsidRDefault="00D23A9E" w:rsidP="00D23A9E">
      <w:pPr>
        <w:numPr>
          <w:ilvl w:val="0"/>
          <w:numId w:val="11"/>
        </w:numPr>
        <w:rPr>
          <w:rFonts w:ascii="Arial" w:hAnsi="Arial" w:cs="Arial"/>
          <w:lang w:val="en-IN"/>
        </w:rPr>
      </w:pPr>
      <w:r w:rsidRPr="00D23A9E">
        <w:rPr>
          <w:rFonts w:ascii="Arial" w:hAnsi="Arial" w:cs="Arial"/>
          <w:b/>
          <w:bCs/>
          <w:lang w:val="en-IN"/>
        </w:rPr>
        <w:t>Age</w:t>
      </w:r>
      <w:r w:rsidRPr="00D23A9E">
        <w:rPr>
          <w:rFonts w:ascii="Arial" w:hAnsi="Arial" w:cs="Arial"/>
          <w:lang w:val="en-IN"/>
        </w:rPr>
        <w:t xml:space="preserve"> – Customer age</w:t>
      </w:r>
    </w:p>
    <w:p w14:paraId="7DDFEABA" w14:textId="77777777" w:rsidR="00D23A9E" w:rsidRPr="00D23A9E" w:rsidRDefault="00D23A9E" w:rsidP="00D23A9E">
      <w:pPr>
        <w:numPr>
          <w:ilvl w:val="0"/>
          <w:numId w:val="11"/>
        </w:numPr>
        <w:rPr>
          <w:rFonts w:ascii="Arial" w:hAnsi="Arial" w:cs="Arial"/>
          <w:lang w:val="en-IN"/>
        </w:rPr>
      </w:pPr>
      <w:r w:rsidRPr="00D23A9E">
        <w:rPr>
          <w:rFonts w:ascii="Arial" w:hAnsi="Arial" w:cs="Arial"/>
          <w:b/>
          <w:bCs/>
          <w:lang w:val="en-IN"/>
        </w:rPr>
        <w:t>Income</w:t>
      </w:r>
      <w:r w:rsidRPr="00D23A9E">
        <w:rPr>
          <w:rFonts w:ascii="Arial" w:hAnsi="Arial" w:cs="Arial"/>
          <w:lang w:val="en-IN"/>
        </w:rPr>
        <w:t xml:space="preserve"> – Annual income</w:t>
      </w:r>
    </w:p>
    <w:p w14:paraId="123CE466" w14:textId="77777777" w:rsidR="00D23A9E" w:rsidRPr="00D23A9E" w:rsidRDefault="00D23A9E" w:rsidP="00D23A9E">
      <w:pPr>
        <w:numPr>
          <w:ilvl w:val="0"/>
          <w:numId w:val="11"/>
        </w:numPr>
        <w:rPr>
          <w:rFonts w:ascii="Arial" w:hAnsi="Arial" w:cs="Arial"/>
          <w:lang w:val="en-IN"/>
        </w:rPr>
      </w:pPr>
      <w:proofErr w:type="spellStart"/>
      <w:r w:rsidRPr="00D23A9E">
        <w:rPr>
          <w:rFonts w:ascii="Arial" w:hAnsi="Arial" w:cs="Arial"/>
          <w:b/>
          <w:bCs/>
          <w:lang w:val="en-IN"/>
        </w:rPr>
        <w:t>Credit_Score</w:t>
      </w:r>
      <w:proofErr w:type="spellEnd"/>
      <w:r w:rsidRPr="00D23A9E">
        <w:rPr>
          <w:rFonts w:ascii="Arial" w:hAnsi="Arial" w:cs="Arial"/>
          <w:lang w:val="en-IN"/>
        </w:rPr>
        <w:t xml:space="preserve"> – Creditworthiness score</w:t>
      </w:r>
    </w:p>
    <w:p w14:paraId="4512D63A" w14:textId="77777777" w:rsidR="00D23A9E" w:rsidRPr="00D23A9E" w:rsidRDefault="00D23A9E" w:rsidP="00D23A9E">
      <w:pPr>
        <w:numPr>
          <w:ilvl w:val="0"/>
          <w:numId w:val="11"/>
        </w:numPr>
        <w:rPr>
          <w:rFonts w:ascii="Arial" w:hAnsi="Arial" w:cs="Arial"/>
          <w:lang w:val="en-IN"/>
        </w:rPr>
      </w:pPr>
      <w:proofErr w:type="spellStart"/>
      <w:r w:rsidRPr="00D23A9E">
        <w:rPr>
          <w:rFonts w:ascii="Arial" w:hAnsi="Arial" w:cs="Arial"/>
          <w:b/>
          <w:bCs/>
          <w:lang w:val="en-IN"/>
        </w:rPr>
        <w:t>Credit_Utilization</w:t>
      </w:r>
      <w:proofErr w:type="spellEnd"/>
      <w:r w:rsidRPr="00D23A9E">
        <w:rPr>
          <w:rFonts w:ascii="Arial" w:hAnsi="Arial" w:cs="Arial"/>
          <w:lang w:val="en-IN"/>
        </w:rPr>
        <w:t xml:space="preserve"> – Percentage of credit limit used</w:t>
      </w:r>
    </w:p>
    <w:p w14:paraId="7EB1393F" w14:textId="77777777" w:rsidR="00D23A9E" w:rsidRPr="00D23A9E" w:rsidRDefault="00D23A9E" w:rsidP="00D23A9E">
      <w:pPr>
        <w:numPr>
          <w:ilvl w:val="0"/>
          <w:numId w:val="11"/>
        </w:numPr>
        <w:rPr>
          <w:rFonts w:ascii="Arial" w:hAnsi="Arial" w:cs="Arial"/>
          <w:lang w:val="en-IN"/>
        </w:rPr>
      </w:pPr>
      <w:proofErr w:type="spellStart"/>
      <w:r w:rsidRPr="00D23A9E">
        <w:rPr>
          <w:rFonts w:ascii="Arial" w:hAnsi="Arial" w:cs="Arial"/>
          <w:b/>
          <w:bCs/>
          <w:lang w:val="en-IN"/>
        </w:rPr>
        <w:t>Missed_Payments</w:t>
      </w:r>
      <w:proofErr w:type="spellEnd"/>
      <w:r w:rsidRPr="00D23A9E">
        <w:rPr>
          <w:rFonts w:ascii="Arial" w:hAnsi="Arial" w:cs="Arial"/>
          <w:lang w:val="en-IN"/>
        </w:rPr>
        <w:t xml:space="preserve"> – Number of missed </w:t>
      </w:r>
      <w:proofErr w:type="spellStart"/>
      <w:r w:rsidRPr="00D23A9E">
        <w:rPr>
          <w:rFonts w:ascii="Arial" w:hAnsi="Arial" w:cs="Arial"/>
          <w:lang w:val="en-IN"/>
        </w:rPr>
        <w:t>installments</w:t>
      </w:r>
      <w:proofErr w:type="spellEnd"/>
    </w:p>
    <w:p w14:paraId="6FEE1F58" w14:textId="77777777" w:rsidR="00D23A9E" w:rsidRPr="00D23A9E" w:rsidRDefault="00D23A9E" w:rsidP="00D23A9E">
      <w:pPr>
        <w:numPr>
          <w:ilvl w:val="0"/>
          <w:numId w:val="11"/>
        </w:numPr>
        <w:rPr>
          <w:rFonts w:ascii="Arial" w:hAnsi="Arial" w:cs="Arial"/>
          <w:lang w:val="en-IN"/>
        </w:rPr>
      </w:pPr>
      <w:proofErr w:type="spellStart"/>
      <w:r w:rsidRPr="00D23A9E">
        <w:rPr>
          <w:rFonts w:ascii="Arial" w:hAnsi="Arial" w:cs="Arial"/>
          <w:b/>
          <w:bCs/>
          <w:lang w:val="en-IN"/>
        </w:rPr>
        <w:t>Loan_Balance</w:t>
      </w:r>
      <w:proofErr w:type="spellEnd"/>
      <w:r w:rsidRPr="00D23A9E">
        <w:rPr>
          <w:rFonts w:ascii="Arial" w:hAnsi="Arial" w:cs="Arial"/>
          <w:lang w:val="en-IN"/>
        </w:rPr>
        <w:t xml:space="preserve"> – Outstanding loan amount</w:t>
      </w:r>
    </w:p>
    <w:p w14:paraId="1D355DBE" w14:textId="77777777" w:rsidR="00D23A9E" w:rsidRPr="00D23A9E" w:rsidRDefault="00D23A9E" w:rsidP="00D23A9E">
      <w:pPr>
        <w:numPr>
          <w:ilvl w:val="0"/>
          <w:numId w:val="11"/>
        </w:numPr>
        <w:rPr>
          <w:rFonts w:ascii="Arial" w:hAnsi="Arial" w:cs="Arial"/>
          <w:lang w:val="en-IN"/>
        </w:rPr>
      </w:pPr>
      <w:proofErr w:type="spellStart"/>
      <w:r w:rsidRPr="00D23A9E">
        <w:rPr>
          <w:rFonts w:ascii="Arial" w:hAnsi="Arial" w:cs="Arial"/>
          <w:b/>
          <w:bCs/>
          <w:lang w:val="en-IN"/>
        </w:rPr>
        <w:t>Debt_to_Income_Ratio</w:t>
      </w:r>
      <w:proofErr w:type="spellEnd"/>
      <w:r w:rsidRPr="00D23A9E">
        <w:rPr>
          <w:rFonts w:ascii="Arial" w:hAnsi="Arial" w:cs="Arial"/>
          <w:lang w:val="en-IN"/>
        </w:rPr>
        <w:t xml:space="preserve"> – Ratio of debt to income</w:t>
      </w:r>
    </w:p>
    <w:p w14:paraId="235A15B8" w14:textId="77777777" w:rsidR="00D23A9E" w:rsidRPr="00D23A9E" w:rsidRDefault="00D23A9E" w:rsidP="00D23A9E">
      <w:pPr>
        <w:numPr>
          <w:ilvl w:val="0"/>
          <w:numId w:val="11"/>
        </w:numPr>
        <w:rPr>
          <w:rFonts w:ascii="Arial" w:hAnsi="Arial" w:cs="Arial"/>
          <w:lang w:val="en-IN"/>
        </w:rPr>
      </w:pPr>
      <w:proofErr w:type="spellStart"/>
      <w:r w:rsidRPr="00D23A9E">
        <w:rPr>
          <w:rFonts w:ascii="Arial" w:hAnsi="Arial" w:cs="Arial"/>
          <w:b/>
          <w:bCs/>
          <w:lang w:val="en-IN"/>
        </w:rPr>
        <w:t>Account_Tenure</w:t>
      </w:r>
      <w:proofErr w:type="spellEnd"/>
      <w:r w:rsidRPr="00D23A9E">
        <w:rPr>
          <w:rFonts w:ascii="Arial" w:hAnsi="Arial" w:cs="Arial"/>
          <w:lang w:val="en-IN"/>
        </w:rPr>
        <w:t xml:space="preserve"> – Duration of account in years</w:t>
      </w:r>
    </w:p>
    <w:p w14:paraId="52000990" w14:textId="77777777" w:rsidR="00D23A9E" w:rsidRPr="00D23A9E" w:rsidRDefault="00D23A9E" w:rsidP="00D23A9E">
      <w:pPr>
        <w:numPr>
          <w:ilvl w:val="0"/>
          <w:numId w:val="11"/>
        </w:numPr>
        <w:rPr>
          <w:rFonts w:ascii="Arial" w:hAnsi="Arial" w:cs="Arial"/>
          <w:lang w:val="en-IN"/>
        </w:rPr>
      </w:pPr>
      <w:proofErr w:type="spellStart"/>
      <w:r w:rsidRPr="00D23A9E">
        <w:rPr>
          <w:rFonts w:ascii="Arial" w:hAnsi="Arial" w:cs="Arial"/>
          <w:b/>
          <w:bCs/>
          <w:lang w:val="en-IN"/>
        </w:rPr>
        <w:lastRenderedPageBreak/>
        <w:t>Employment_Status</w:t>
      </w:r>
      <w:proofErr w:type="spellEnd"/>
      <w:r w:rsidRPr="00D23A9E">
        <w:rPr>
          <w:rFonts w:ascii="Arial" w:hAnsi="Arial" w:cs="Arial"/>
          <w:lang w:val="en-IN"/>
        </w:rPr>
        <w:t xml:space="preserve"> – Employment category</w:t>
      </w:r>
    </w:p>
    <w:p w14:paraId="667BAB5B" w14:textId="77777777" w:rsidR="00D23A9E" w:rsidRPr="00D23A9E" w:rsidRDefault="00D23A9E" w:rsidP="00D23A9E">
      <w:pPr>
        <w:numPr>
          <w:ilvl w:val="0"/>
          <w:numId w:val="11"/>
        </w:numPr>
        <w:rPr>
          <w:rFonts w:ascii="Arial" w:hAnsi="Arial" w:cs="Arial"/>
          <w:lang w:val="en-IN"/>
        </w:rPr>
      </w:pPr>
      <w:proofErr w:type="spellStart"/>
      <w:r w:rsidRPr="00D23A9E">
        <w:rPr>
          <w:rFonts w:ascii="Arial" w:hAnsi="Arial" w:cs="Arial"/>
          <w:b/>
          <w:bCs/>
          <w:lang w:val="en-IN"/>
        </w:rPr>
        <w:t>Credit_Card_Type</w:t>
      </w:r>
      <w:proofErr w:type="spellEnd"/>
      <w:r w:rsidRPr="00D23A9E">
        <w:rPr>
          <w:rFonts w:ascii="Arial" w:hAnsi="Arial" w:cs="Arial"/>
          <w:lang w:val="en-IN"/>
        </w:rPr>
        <w:t xml:space="preserve"> – Type of credit card</w:t>
      </w:r>
    </w:p>
    <w:p w14:paraId="3169BE4A" w14:textId="77777777" w:rsidR="00D23A9E" w:rsidRPr="00D23A9E" w:rsidRDefault="00D23A9E" w:rsidP="00D23A9E">
      <w:pPr>
        <w:numPr>
          <w:ilvl w:val="0"/>
          <w:numId w:val="11"/>
        </w:numPr>
        <w:rPr>
          <w:rFonts w:ascii="Arial" w:hAnsi="Arial" w:cs="Arial"/>
          <w:lang w:val="en-IN"/>
        </w:rPr>
      </w:pPr>
      <w:r w:rsidRPr="00D23A9E">
        <w:rPr>
          <w:rFonts w:ascii="Arial" w:hAnsi="Arial" w:cs="Arial"/>
          <w:b/>
          <w:bCs/>
          <w:lang w:val="en-IN"/>
        </w:rPr>
        <w:t>Location</w:t>
      </w:r>
      <w:r w:rsidRPr="00D23A9E">
        <w:rPr>
          <w:rFonts w:ascii="Arial" w:hAnsi="Arial" w:cs="Arial"/>
          <w:lang w:val="en-IN"/>
        </w:rPr>
        <w:t xml:space="preserve"> – Customer region</w:t>
      </w:r>
    </w:p>
    <w:p w14:paraId="40B5FCDE" w14:textId="77777777" w:rsidR="00D23A9E" w:rsidRPr="00D23A9E" w:rsidRDefault="00D23A9E" w:rsidP="00D23A9E">
      <w:pPr>
        <w:numPr>
          <w:ilvl w:val="0"/>
          <w:numId w:val="11"/>
        </w:numPr>
        <w:rPr>
          <w:rFonts w:ascii="Arial" w:hAnsi="Arial" w:cs="Arial"/>
          <w:lang w:val="en-IN"/>
        </w:rPr>
      </w:pPr>
      <w:r w:rsidRPr="00D23A9E">
        <w:rPr>
          <w:rFonts w:ascii="Arial" w:hAnsi="Arial" w:cs="Arial"/>
          <w:b/>
          <w:bCs/>
          <w:lang w:val="en-IN"/>
        </w:rPr>
        <w:t>Month_1 to Month_6</w:t>
      </w:r>
      <w:r w:rsidRPr="00D23A9E">
        <w:rPr>
          <w:rFonts w:ascii="Arial" w:hAnsi="Arial" w:cs="Arial"/>
          <w:lang w:val="en-IN"/>
        </w:rPr>
        <w:t xml:space="preserve"> – Payment history</w:t>
      </w:r>
    </w:p>
    <w:p w14:paraId="20B29E47" w14:textId="77777777" w:rsidR="00D23A9E" w:rsidRPr="00D23A9E" w:rsidRDefault="00D23A9E" w:rsidP="00D23A9E">
      <w:pPr>
        <w:rPr>
          <w:rFonts w:ascii="Arial" w:hAnsi="Arial" w:cs="Arial"/>
          <w:b/>
          <w:bCs/>
          <w:lang w:val="en-IN"/>
        </w:rPr>
      </w:pPr>
      <w:r w:rsidRPr="00D23A9E">
        <w:rPr>
          <w:rFonts w:ascii="Arial" w:hAnsi="Arial" w:cs="Arial"/>
          <w:b/>
          <w:bCs/>
          <w:lang w:val="en-IN"/>
        </w:rPr>
        <w:t>Data types:</w:t>
      </w:r>
    </w:p>
    <w:p w14:paraId="7F6EC429" w14:textId="77777777" w:rsidR="00D23A9E" w:rsidRPr="00D23A9E" w:rsidRDefault="00D23A9E" w:rsidP="00D23A9E">
      <w:pPr>
        <w:numPr>
          <w:ilvl w:val="0"/>
          <w:numId w:val="12"/>
        </w:numPr>
        <w:rPr>
          <w:rFonts w:ascii="Arial" w:hAnsi="Arial" w:cs="Arial"/>
          <w:lang w:val="en-IN"/>
        </w:rPr>
      </w:pPr>
      <w:r w:rsidRPr="00D23A9E">
        <w:rPr>
          <w:rFonts w:ascii="Arial" w:hAnsi="Arial" w:cs="Arial"/>
          <w:b/>
          <w:bCs/>
          <w:lang w:val="en-IN"/>
        </w:rPr>
        <w:t>Numerical:</w:t>
      </w:r>
      <w:r w:rsidRPr="00D23A9E">
        <w:rPr>
          <w:rFonts w:ascii="Arial" w:hAnsi="Arial" w:cs="Arial"/>
          <w:lang w:val="en-IN"/>
        </w:rPr>
        <w:t xml:space="preserve"> Income, </w:t>
      </w:r>
      <w:proofErr w:type="spellStart"/>
      <w:r w:rsidRPr="00D23A9E">
        <w:rPr>
          <w:rFonts w:ascii="Arial" w:hAnsi="Arial" w:cs="Arial"/>
          <w:lang w:val="en-IN"/>
        </w:rPr>
        <w:t>Credit_Score</w:t>
      </w:r>
      <w:proofErr w:type="spellEnd"/>
      <w:r w:rsidRPr="00D23A9E">
        <w:rPr>
          <w:rFonts w:ascii="Arial" w:hAnsi="Arial" w:cs="Arial"/>
          <w:lang w:val="en-IN"/>
        </w:rPr>
        <w:t xml:space="preserve">, </w:t>
      </w:r>
      <w:proofErr w:type="spellStart"/>
      <w:r w:rsidRPr="00D23A9E">
        <w:rPr>
          <w:rFonts w:ascii="Arial" w:hAnsi="Arial" w:cs="Arial"/>
          <w:lang w:val="en-IN"/>
        </w:rPr>
        <w:t>Credit_Utilization</w:t>
      </w:r>
      <w:proofErr w:type="spellEnd"/>
      <w:r w:rsidRPr="00D23A9E">
        <w:rPr>
          <w:rFonts w:ascii="Arial" w:hAnsi="Arial" w:cs="Arial"/>
          <w:lang w:val="en-IN"/>
        </w:rPr>
        <w:t xml:space="preserve">, </w:t>
      </w:r>
      <w:proofErr w:type="spellStart"/>
      <w:r w:rsidRPr="00D23A9E">
        <w:rPr>
          <w:rFonts w:ascii="Arial" w:hAnsi="Arial" w:cs="Arial"/>
          <w:lang w:val="en-IN"/>
        </w:rPr>
        <w:t>Missed_Payments</w:t>
      </w:r>
      <w:proofErr w:type="spellEnd"/>
      <w:r w:rsidRPr="00D23A9E">
        <w:rPr>
          <w:rFonts w:ascii="Arial" w:hAnsi="Arial" w:cs="Arial"/>
          <w:lang w:val="en-IN"/>
        </w:rPr>
        <w:t xml:space="preserve">, </w:t>
      </w:r>
      <w:proofErr w:type="spellStart"/>
      <w:r w:rsidRPr="00D23A9E">
        <w:rPr>
          <w:rFonts w:ascii="Arial" w:hAnsi="Arial" w:cs="Arial"/>
          <w:lang w:val="en-IN"/>
        </w:rPr>
        <w:t>Loan_Balance</w:t>
      </w:r>
      <w:proofErr w:type="spellEnd"/>
      <w:r w:rsidRPr="00D23A9E">
        <w:rPr>
          <w:rFonts w:ascii="Arial" w:hAnsi="Arial" w:cs="Arial"/>
          <w:lang w:val="en-IN"/>
        </w:rPr>
        <w:t xml:space="preserve">, </w:t>
      </w:r>
      <w:proofErr w:type="spellStart"/>
      <w:r w:rsidRPr="00D23A9E">
        <w:rPr>
          <w:rFonts w:ascii="Arial" w:hAnsi="Arial" w:cs="Arial"/>
          <w:lang w:val="en-IN"/>
        </w:rPr>
        <w:t>Debt_to_Income_Ratio</w:t>
      </w:r>
      <w:proofErr w:type="spellEnd"/>
      <w:r w:rsidRPr="00D23A9E">
        <w:rPr>
          <w:rFonts w:ascii="Arial" w:hAnsi="Arial" w:cs="Arial"/>
          <w:lang w:val="en-IN"/>
        </w:rPr>
        <w:t xml:space="preserve">, Age, </w:t>
      </w:r>
      <w:proofErr w:type="spellStart"/>
      <w:r w:rsidRPr="00D23A9E">
        <w:rPr>
          <w:rFonts w:ascii="Arial" w:hAnsi="Arial" w:cs="Arial"/>
          <w:lang w:val="en-IN"/>
        </w:rPr>
        <w:t>Account_Tenure</w:t>
      </w:r>
      <w:proofErr w:type="spellEnd"/>
    </w:p>
    <w:p w14:paraId="576845D7" w14:textId="77777777" w:rsidR="00D23A9E" w:rsidRPr="00D23A9E" w:rsidRDefault="00D23A9E" w:rsidP="00D23A9E">
      <w:pPr>
        <w:numPr>
          <w:ilvl w:val="0"/>
          <w:numId w:val="12"/>
        </w:numPr>
        <w:rPr>
          <w:rFonts w:ascii="Arial" w:hAnsi="Arial" w:cs="Arial"/>
          <w:lang w:val="en-IN"/>
        </w:rPr>
      </w:pPr>
      <w:r w:rsidRPr="00D23A9E">
        <w:rPr>
          <w:rFonts w:ascii="Arial" w:hAnsi="Arial" w:cs="Arial"/>
          <w:b/>
          <w:bCs/>
          <w:lang w:val="en-IN"/>
        </w:rPr>
        <w:t>Categorical:</w:t>
      </w:r>
      <w:r w:rsidRPr="00D23A9E">
        <w:rPr>
          <w:rFonts w:ascii="Arial" w:hAnsi="Arial" w:cs="Arial"/>
          <w:lang w:val="en-IN"/>
        </w:rPr>
        <w:t xml:space="preserve"> </w:t>
      </w:r>
      <w:proofErr w:type="spellStart"/>
      <w:r w:rsidRPr="00D23A9E">
        <w:rPr>
          <w:rFonts w:ascii="Arial" w:hAnsi="Arial" w:cs="Arial"/>
          <w:lang w:val="en-IN"/>
        </w:rPr>
        <w:t>Employment_Status</w:t>
      </w:r>
      <w:proofErr w:type="spellEnd"/>
      <w:r w:rsidRPr="00D23A9E">
        <w:rPr>
          <w:rFonts w:ascii="Arial" w:hAnsi="Arial" w:cs="Arial"/>
          <w:lang w:val="en-IN"/>
        </w:rPr>
        <w:t xml:space="preserve">, </w:t>
      </w:r>
      <w:proofErr w:type="spellStart"/>
      <w:r w:rsidRPr="00D23A9E">
        <w:rPr>
          <w:rFonts w:ascii="Arial" w:hAnsi="Arial" w:cs="Arial"/>
          <w:lang w:val="en-IN"/>
        </w:rPr>
        <w:t>Credit_Card_Type</w:t>
      </w:r>
      <w:proofErr w:type="spellEnd"/>
      <w:r w:rsidRPr="00D23A9E">
        <w:rPr>
          <w:rFonts w:ascii="Arial" w:hAnsi="Arial" w:cs="Arial"/>
          <w:lang w:val="en-IN"/>
        </w:rPr>
        <w:t>, Location</w:t>
      </w:r>
    </w:p>
    <w:p w14:paraId="564C2724" w14:textId="77777777" w:rsidR="00D23A9E" w:rsidRPr="00D23A9E" w:rsidRDefault="00D23A9E" w:rsidP="00D23A9E">
      <w:pPr>
        <w:rPr>
          <w:rFonts w:ascii="Arial" w:hAnsi="Arial" w:cs="Arial"/>
          <w:b/>
          <w:bCs/>
          <w:lang w:val="en-IN"/>
        </w:rPr>
      </w:pPr>
      <w:r w:rsidRPr="00D23A9E">
        <w:rPr>
          <w:rFonts w:ascii="Arial" w:hAnsi="Arial" w:cs="Arial"/>
          <w:b/>
          <w:bCs/>
          <w:lang w:val="en-IN"/>
        </w:rPr>
        <w:t>Initial anomalies observed:</w:t>
      </w:r>
    </w:p>
    <w:p w14:paraId="42866858" w14:textId="77777777" w:rsidR="00D23A9E" w:rsidRPr="00D23A9E" w:rsidRDefault="00D23A9E" w:rsidP="00D23A9E">
      <w:pPr>
        <w:numPr>
          <w:ilvl w:val="0"/>
          <w:numId w:val="13"/>
        </w:numPr>
        <w:rPr>
          <w:rFonts w:ascii="Arial" w:hAnsi="Arial" w:cs="Arial"/>
          <w:lang w:val="en-IN"/>
        </w:rPr>
      </w:pPr>
      <w:r w:rsidRPr="00D23A9E">
        <w:rPr>
          <w:rFonts w:ascii="Arial" w:hAnsi="Arial" w:cs="Arial"/>
          <w:lang w:val="en-IN"/>
        </w:rPr>
        <w:t>Credit utilization exceeds 100% (maximum 1.02).</w:t>
      </w:r>
    </w:p>
    <w:p w14:paraId="395DD0C2" w14:textId="77777777" w:rsidR="00D23A9E" w:rsidRPr="00D23A9E" w:rsidRDefault="00D23A9E" w:rsidP="00D23A9E">
      <w:pPr>
        <w:numPr>
          <w:ilvl w:val="0"/>
          <w:numId w:val="13"/>
        </w:numPr>
        <w:rPr>
          <w:rFonts w:ascii="Arial" w:hAnsi="Arial" w:cs="Arial"/>
          <w:lang w:val="en-IN"/>
        </w:rPr>
      </w:pPr>
      <w:r w:rsidRPr="00D23A9E">
        <w:rPr>
          <w:rFonts w:ascii="Arial" w:hAnsi="Arial" w:cs="Arial"/>
          <w:lang w:val="en-IN"/>
        </w:rPr>
        <w:t>Some accounts show 0 years tenure.</w:t>
      </w:r>
    </w:p>
    <w:p w14:paraId="338FAF20" w14:textId="6A0C615C" w:rsidR="00D23A9E" w:rsidRPr="00D23A9E" w:rsidRDefault="00D23A9E" w:rsidP="00D23A9E">
      <w:pPr>
        <w:numPr>
          <w:ilvl w:val="0"/>
          <w:numId w:val="13"/>
        </w:numPr>
        <w:rPr>
          <w:rFonts w:ascii="Arial" w:hAnsi="Arial" w:cs="Arial"/>
          <w:lang w:val="en-IN"/>
        </w:rPr>
      </w:pPr>
      <w:r w:rsidRPr="00D23A9E">
        <w:rPr>
          <w:rFonts w:ascii="Arial" w:hAnsi="Arial" w:cs="Arial"/>
          <w:lang w:val="en-IN"/>
        </w:rPr>
        <w:t>Large income range (15,404 to 199,943), indicating possible outliers.</w:t>
      </w:r>
    </w:p>
    <w:p w14:paraId="5A7A0835" w14:textId="77777777" w:rsidR="00A86E1D" w:rsidRDefault="3378EA2B" w:rsidP="00D23A9E">
      <w:pPr>
        <w:pStyle w:val="Heading1"/>
        <w:spacing w:line="480" w:lineRule="auto"/>
        <w:rPr>
          <w:rFonts w:ascii="Arial" w:eastAsia="Arial" w:hAnsi="Arial" w:cs="Arial"/>
          <w:color w:val="auto"/>
        </w:rPr>
      </w:pPr>
      <w:r w:rsidRPr="3378EA2B">
        <w:rPr>
          <w:rFonts w:ascii="Arial" w:eastAsia="Arial" w:hAnsi="Arial" w:cs="Arial"/>
          <w:color w:val="auto"/>
        </w:rPr>
        <w:t>3. Missing Data Analysis</w:t>
      </w:r>
    </w:p>
    <w:p w14:paraId="5AD32E87" w14:textId="77777777" w:rsidR="00D23A9E" w:rsidRPr="00D23A9E" w:rsidRDefault="00D23A9E" w:rsidP="00D23A9E">
      <w:pPr>
        <w:rPr>
          <w:rFonts w:ascii="Arial" w:hAnsi="Arial" w:cs="Arial"/>
          <w:lang w:val="en-IN"/>
        </w:rPr>
      </w:pPr>
      <w:r w:rsidRPr="00D23A9E">
        <w:rPr>
          <w:rFonts w:ascii="Arial" w:hAnsi="Arial" w:cs="Arial"/>
          <w:lang w:val="en-IN"/>
        </w:rPr>
        <w:t>Identifying and addressing missing data is essential to maintain model accuracy.</w:t>
      </w:r>
    </w:p>
    <w:p w14:paraId="72ACD2BF" w14:textId="77777777" w:rsidR="00D23A9E" w:rsidRPr="00D23A9E" w:rsidRDefault="00D23A9E" w:rsidP="00D23A9E">
      <w:pPr>
        <w:rPr>
          <w:rFonts w:ascii="Arial" w:hAnsi="Arial" w:cs="Arial"/>
          <w:b/>
          <w:bCs/>
          <w:lang w:val="en-IN"/>
        </w:rPr>
      </w:pPr>
      <w:r w:rsidRPr="00D23A9E">
        <w:rPr>
          <w:rFonts w:ascii="Arial" w:hAnsi="Arial" w:cs="Arial"/>
          <w:b/>
          <w:bCs/>
          <w:lang w:val="en-IN"/>
        </w:rPr>
        <w:t>Key missing data findings:</w:t>
      </w:r>
    </w:p>
    <w:p w14:paraId="6B1DE431" w14:textId="77777777" w:rsidR="00D23A9E" w:rsidRPr="00D23A9E" w:rsidRDefault="00D23A9E" w:rsidP="00D23A9E">
      <w:pPr>
        <w:numPr>
          <w:ilvl w:val="0"/>
          <w:numId w:val="14"/>
        </w:numPr>
        <w:rPr>
          <w:rFonts w:ascii="Arial" w:hAnsi="Arial" w:cs="Arial"/>
          <w:lang w:val="en-IN"/>
        </w:rPr>
      </w:pPr>
      <w:r w:rsidRPr="00D23A9E">
        <w:rPr>
          <w:rFonts w:ascii="Arial" w:hAnsi="Arial" w:cs="Arial"/>
          <w:b/>
          <w:bCs/>
          <w:lang w:val="en-IN"/>
        </w:rPr>
        <w:t>Income:</w:t>
      </w:r>
      <w:r w:rsidRPr="00D23A9E">
        <w:rPr>
          <w:rFonts w:ascii="Arial" w:hAnsi="Arial" w:cs="Arial"/>
          <w:lang w:val="en-IN"/>
        </w:rPr>
        <w:t xml:space="preserve"> 39 missing values</w:t>
      </w:r>
    </w:p>
    <w:p w14:paraId="74C820E9" w14:textId="77777777" w:rsidR="00D23A9E" w:rsidRPr="00D23A9E" w:rsidRDefault="00D23A9E" w:rsidP="00D23A9E">
      <w:pPr>
        <w:numPr>
          <w:ilvl w:val="0"/>
          <w:numId w:val="14"/>
        </w:numPr>
        <w:rPr>
          <w:rFonts w:ascii="Arial" w:hAnsi="Arial" w:cs="Arial"/>
          <w:lang w:val="en-IN"/>
        </w:rPr>
      </w:pPr>
      <w:proofErr w:type="spellStart"/>
      <w:r w:rsidRPr="00D23A9E">
        <w:rPr>
          <w:rFonts w:ascii="Arial" w:hAnsi="Arial" w:cs="Arial"/>
          <w:b/>
          <w:bCs/>
          <w:lang w:val="en-IN"/>
        </w:rPr>
        <w:t>Credit_Score</w:t>
      </w:r>
      <w:proofErr w:type="spellEnd"/>
      <w:r w:rsidRPr="00D23A9E">
        <w:rPr>
          <w:rFonts w:ascii="Arial" w:hAnsi="Arial" w:cs="Arial"/>
          <w:b/>
          <w:bCs/>
          <w:lang w:val="en-IN"/>
        </w:rPr>
        <w:t>:</w:t>
      </w:r>
      <w:r w:rsidRPr="00D23A9E">
        <w:rPr>
          <w:rFonts w:ascii="Arial" w:hAnsi="Arial" w:cs="Arial"/>
          <w:lang w:val="en-IN"/>
        </w:rPr>
        <w:t xml:space="preserve"> 2 missing values</w:t>
      </w:r>
    </w:p>
    <w:p w14:paraId="3CA38740" w14:textId="77777777" w:rsidR="00D23A9E" w:rsidRPr="00D23A9E" w:rsidRDefault="00D23A9E" w:rsidP="00D23A9E">
      <w:pPr>
        <w:numPr>
          <w:ilvl w:val="0"/>
          <w:numId w:val="14"/>
        </w:numPr>
        <w:rPr>
          <w:rFonts w:ascii="Arial" w:hAnsi="Arial" w:cs="Arial"/>
          <w:lang w:val="en-IN"/>
        </w:rPr>
      </w:pPr>
      <w:proofErr w:type="spellStart"/>
      <w:r w:rsidRPr="00D23A9E">
        <w:rPr>
          <w:rFonts w:ascii="Arial" w:hAnsi="Arial" w:cs="Arial"/>
          <w:b/>
          <w:bCs/>
          <w:lang w:val="en-IN"/>
        </w:rPr>
        <w:t>Loan_Balance</w:t>
      </w:r>
      <w:proofErr w:type="spellEnd"/>
      <w:r w:rsidRPr="00D23A9E">
        <w:rPr>
          <w:rFonts w:ascii="Arial" w:hAnsi="Arial" w:cs="Arial"/>
          <w:b/>
          <w:bCs/>
          <w:lang w:val="en-IN"/>
        </w:rPr>
        <w:t>:</w:t>
      </w:r>
      <w:r w:rsidRPr="00D23A9E">
        <w:rPr>
          <w:rFonts w:ascii="Arial" w:hAnsi="Arial" w:cs="Arial"/>
          <w:lang w:val="en-IN"/>
        </w:rPr>
        <w:t xml:space="preserve"> 29 missing values</w:t>
      </w:r>
    </w:p>
    <w:p w14:paraId="68887EC9" w14:textId="77777777" w:rsidR="00D23A9E" w:rsidRPr="00D23A9E" w:rsidRDefault="00D23A9E" w:rsidP="00D23A9E">
      <w:pPr>
        <w:rPr>
          <w:rFonts w:ascii="Arial" w:hAnsi="Arial" w:cs="Arial"/>
          <w:lang w:val="en-IN"/>
        </w:rPr>
      </w:pPr>
      <w:r w:rsidRPr="00D23A9E">
        <w:rPr>
          <w:rFonts w:ascii="Arial" w:hAnsi="Arial" w:cs="Arial"/>
          <w:lang w:val="en-IN"/>
        </w:rPr>
        <w:t xml:space="preserve">Other variables such as </w:t>
      </w:r>
      <w:proofErr w:type="spellStart"/>
      <w:r w:rsidRPr="00D23A9E">
        <w:rPr>
          <w:rFonts w:ascii="Arial" w:hAnsi="Arial" w:cs="Arial"/>
          <w:lang w:val="en-IN"/>
        </w:rPr>
        <w:t>Credit_Utilization</w:t>
      </w:r>
      <w:proofErr w:type="spellEnd"/>
      <w:r w:rsidRPr="00D23A9E">
        <w:rPr>
          <w:rFonts w:ascii="Arial" w:hAnsi="Arial" w:cs="Arial"/>
          <w:lang w:val="en-IN"/>
        </w:rPr>
        <w:t xml:space="preserve">, </w:t>
      </w:r>
      <w:proofErr w:type="spellStart"/>
      <w:proofErr w:type="gramStart"/>
      <w:r w:rsidRPr="00D23A9E">
        <w:rPr>
          <w:rFonts w:ascii="Arial" w:hAnsi="Arial" w:cs="Arial"/>
          <w:lang w:val="en-IN"/>
        </w:rPr>
        <w:t>Missed</w:t>
      </w:r>
      <w:proofErr w:type="gramEnd"/>
      <w:r w:rsidRPr="00D23A9E">
        <w:rPr>
          <w:rFonts w:ascii="Arial" w:hAnsi="Arial" w:cs="Arial"/>
          <w:lang w:val="en-IN"/>
        </w:rPr>
        <w:t>_Payments</w:t>
      </w:r>
      <w:proofErr w:type="spellEnd"/>
      <w:r w:rsidRPr="00D23A9E">
        <w:rPr>
          <w:rFonts w:ascii="Arial" w:hAnsi="Arial" w:cs="Arial"/>
          <w:lang w:val="en-IN"/>
        </w:rPr>
        <w:t xml:space="preserve">, and </w:t>
      </w:r>
      <w:proofErr w:type="spellStart"/>
      <w:r w:rsidRPr="00D23A9E">
        <w:rPr>
          <w:rFonts w:ascii="Arial" w:hAnsi="Arial" w:cs="Arial"/>
          <w:lang w:val="en-IN"/>
        </w:rPr>
        <w:t>Debt_to_Income_Ratio</w:t>
      </w:r>
      <w:proofErr w:type="spellEnd"/>
      <w:r w:rsidRPr="00D23A9E">
        <w:rPr>
          <w:rFonts w:ascii="Arial" w:hAnsi="Arial" w:cs="Arial"/>
          <w:lang w:val="en-IN"/>
        </w:rPr>
        <w:t xml:space="preserve"> contain no missing entries.</w:t>
      </w:r>
    </w:p>
    <w:p w14:paraId="5774CB5F" w14:textId="77777777" w:rsidR="00D23A9E" w:rsidRPr="00D23A9E" w:rsidRDefault="00D23A9E" w:rsidP="00D23A9E">
      <w:pPr>
        <w:rPr>
          <w:rFonts w:ascii="Arial" w:hAnsi="Arial" w:cs="Arial"/>
          <w:b/>
          <w:bCs/>
          <w:lang w:val="en-IN"/>
        </w:rPr>
      </w:pPr>
      <w:r w:rsidRPr="00D23A9E">
        <w:rPr>
          <w:rFonts w:ascii="Arial" w:hAnsi="Arial" w:cs="Arial"/>
          <w:b/>
          <w:bCs/>
          <w:lang w:val="en-IN"/>
        </w:rPr>
        <w:t>Missing data treatment:</w:t>
      </w:r>
    </w:p>
    <w:p w14:paraId="36AAD9FF" w14:textId="77777777" w:rsidR="00D23A9E" w:rsidRPr="00D23A9E" w:rsidRDefault="00D23A9E" w:rsidP="00D23A9E">
      <w:pPr>
        <w:numPr>
          <w:ilvl w:val="0"/>
          <w:numId w:val="15"/>
        </w:numPr>
        <w:rPr>
          <w:rFonts w:ascii="Arial" w:hAnsi="Arial" w:cs="Arial"/>
          <w:lang w:val="en-IN"/>
        </w:rPr>
      </w:pPr>
      <w:r w:rsidRPr="00D23A9E">
        <w:rPr>
          <w:rFonts w:ascii="Arial" w:hAnsi="Arial" w:cs="Arial"/>
          <w:b/>
          <w:bCs/>
          <w:lang w:val="en-IN"/>
        </w:rPr>
        <w:t>Income:</w:t>
      </w:r>
      <w:r w:rsidRPr="00D23A9E">
        <w:rPr>
          <w:rFonts w:ascii="Arial" w:hAnsi="Arial" w:cs="Arial"/>
          <w:lang w:val="en-IN"/>
        </w:rPr>
        <w:t xml:space="preserve"> Median imputation (reduces effect of income outliers)</w:t>
      </w:r>
    </w:p>
    <w:p w14:paraId="5379E759" w14:textId="77777777" w:rsidR="00D23A9E" w:rsidRPr="00D23A9E" w:rsidRDefault="00D23A9E" w:rsidP="00D23A9E">
      <w:pPr>
        <w:numPr>
          <w:ilvl w:val="0"/>
          <w:numId w:val="15"/>
        </w:numPr>
        <w:rPr>
          <w:rFonts w:ascii="Arial" w:hAnsi="Arial" w:cs="Arial"/>
          <w:lang w:val="en-IN"/>
        </w:rPr>
      </w:pPr>
      <w:proofErr w:type="spellStart"/>
      <w:r w:rsidRPr="00D23A9E">
        <w:rPr>
          <w:rFonts w:ascii="Arial" w:hAnsi="Arial" w:cs="Arial"/>
          <w:b/>
          <w:bCs/>
          <w:lang w:val="en-IN"/>
        </w:rPr>
        <w:t>Loan_Balance</w:t>
      </w:r>
      <w:proofErr w:type="spellEnd"/>
      <w:r w:rsidRPr="00D23A9E">
        <w:rPr>
          <w:rFonts w:ascii="Arial" w:hAnsi="Arial" w:cs="Arial"/>
          <w:b/>
          <w:bCs/>
          <w:lang w:val="en-IN"/>
        </w:rPr>
        <w:t>:</w:t>
      </w:r>
      <w:r w:rsidRPr="00D23A9E">
        <w:rPr>
          <w:rFonts w:ascii="Arial" w:hAnsi="Arial" w:cs="Arial"/>
          <w:lang w:val="en-IN"/>
        </w:rPr>
        <w:t xml:space="preserve"> Median imputation for consistency</w:t>
      </w:r>
    </w:p>
    <w:p w14:paraId="06AD27C3" w14:textId="77777777" w:rsidR="00D23A9E" w:rsidRPr="00D23A9E" w:rsidRDefault="00D23A9E" w:rsidP="00D23A9E">
      <w:pPr>
        <w:numPr>
          <w:ilvl w:val="0"/>
          <w:numId w:val="15"/>
        </w:numPr>
        <w:rPr>
          <w:rFonts w:ascii="Arial" w:hAnsi="Arial" w:cs="Arial"/>
          <w:lang w:val="en-IN"/>
        </w:rPr>
      </w:pPr>
      <w:proofErr w:type="spellStart"/>
      <w:r w:rsidRPr="00D23A9E">
        <w:rPr>
          <w:rFonts w:ascii="Arial" w:hAnsi="Arial" w:cs="Arial"/>
          <w:b/>
          <w:bCs/>
          <w:lang w:val="en-IN"/>
        </w:rPr>
        <w:t>Credit_Score</w:t>
      </w:r>
      <w:proofErr w:type="spellEnd"/>
      <w:r w:rsidRPr="00D23A9E">
        <w:rPr>
          <w:rFonts w:ascii="Arial" w:hAnsi="Arial" w:cs="Arial"/>
          <w:b/>
          <w:bCs/>
          <w:lang w:val="en-IN"/>
        </w:rPr>
        <w:t>:</w:t>
      </w:r>
      <w:r w:rsidRPr="00D23A9E">
        <w:rPr>
          <w:rFonts w:ascii="Arial" w:hAnsi="Arial" w:cs="Arial"/>
          <w:lang w:val="en-IN"/>
        </w:rPr>
        <w:t xml:space="preserve"> Median imputation due to minimal missing records</w:t>
      </w:r>
    </w:p>
    <w:p w14:paraId="3BDB22EE" w14:textId="77777777" w:rsidR="00D23A9E" w:rsidRPr="00D23A9E" w:rsidRDefault="00D23A9E" w:rsidP="00D23A9E">
      <w:pPr>
        <w:rPr>
          <w:rFonts w:ascii="Arial" w:hAnsi="Arial" w:cs="Arial"/>
          <w:lang w:val="en-IN"/>
        </w:rPr>
      </w:pPr>
      <w:r w:rsidRPr="00D23A9E">
        <w:rPr>
          <w:rFonts w:ascii="Arial" w:hAnsi="Arial" w:cs="Arial"/>
          <w:lang w:val="en-IN"/>
        </w:rPr>
        <w:t>Median was chosen instead of mean to avoid distortion from extreme values.</w:t>
      </w:r>
    </w:p>
    <w:p w14:paraId="3102DCB7" w14:textId="77777777" w:rsidR="00D23A9E" w:rsidRPr="00D23A9E" w:rsidRDefault="00D23A9E" w:rsidP="00D23A9E"/>
    <w:p w14:paraId="42D602DA" w14:textId="77777777" w:rsidR="00A86E1D" w:rsidRDefault="3378EA2B" w:rsidP="00D23A9E">
      <w:pPr>
        <w:pStyle w:val="Heading1"/>
        <w:spacing w:line="480" w:lineRule="auto"/>
        <w:rPr>
          <w:rFonts w:ascii="Arial" w:eastAsia="Arial" w:hAnsi="Arial" w:cs="Arial"/>
          <w:color w:val="auto"/>
        </w:rPr>
      </w:pPr>
      <w:r w:rsidRPr="3378EA2B">
        <w:rPr>
          <w:rFonts w:ascii="Arial" w:eastAsia="Arial" w:hAnsi="Arial" w:cs="Arial"/>
          <w:color w:val="auto"/>
        </w:rPr>
        <w:lastRenderedPageBreak/>
        <w:t>4. Key Findings and Risk Indicators</w:t>
      </w:r>
    </w:p>
    <w:p w14:paraId="076F81A4" w14:textId="77777777" w:rsidR="00D23A9E" w:rsidRPr="00D23A9E" w:rsidRDefault="00D23A9E" w:rsidP="00D23A9E">
      <w:pPr>
        <w:rPr>
          <w:rFonts w:ascii="Arial" w:hAnsi="Arial" w:cs="Arial"/>
          <w:lang w:val="en-IN"/>
        </w:rPr>
      </w:pPr>
      <w:r w:rsidRPr="00D23A9E">
        <w:rPr>
          <w:rFonts w:ascii="Arial" w:hAnsi="Arial" w:cs="Arial"/>
          <w:lang w:val="en-IN"/>
        </w:rPr>
        <w:t>This section highlights trends and patterns relevant to delinquency prediction.</w:t>
      </w:r>
    </w:p>
    <w:p w14:paraId="5BCD1764" w14:textId="77777777" w:rsidR="00D23A9E" w:rsidRPr="00D23A9E" w:rsidRDefault="00D23A9E" w:rsidP="00D23A9E">
      <w:pPr>
        <w:rPr>
          <w:rFonts w:ascii="Arial" w:hAnsi="Arial" w:cs="Arial"/>
          <w:b/>
          <w:bCs/>
          <w:lang w:val="en-IN"/>
        </w:rPr>
      </w:pPr>
      <w:r w:rsidRPr="00D23A9E">
        <w:rPr>
          <w:rFonts w:ascii="Arial" w:hAnsi="Arial" w:cs="Arial"/>
          <w:b/>
          <w:bCs/>
          <w:lang w:val="en-IN"/>
        </w:rPr>
        <w:t>Correlations observed between key variables:</w:t>
      </w:r>
    </w:p>
    <w:p w14:paraId="6607349D" w14:textId="77777777" w:rsidR="00D23A9E" w:rsidRPr="00D23A9E" w:rsidRDefault="00D23A9E" w:rsidP="00D23A9E">
      <w:pPr>
        <w:numPr>
          <w:ilvl w:val="0"/>
          <w:numId w:val="16"/>
        </w:numPr>
        <w:rPr>
          <w:rFonts w:ascii="Arial" w:hAnsi="Arial" w:cs="Arial"/>
          <w:lang w:val="en-IN"/>
        </w:rPr>
      </w:pPr>
      <w:r w:rsidRPr="00D23A9E">
        <w:rPr>
          <w:rFonts w:ascii="Arial" w:hAnsi="Arial" w:cs="Arial"/>
          <w:b/>
          <w:bCs/>
          <w:lang w:val="en-IN"/>
        </w:rPr>
        <w:t>High Credit Utilization (&gt;50%)</w:t>
      </w:r>
      <w:r w:rsidRPr="00D23A9E">
        <w:rPr>
          <w:rFonts w:ascii="Arial" w:hAnsi="Arial" w:cs="Arial"/>
          <w:lang w:val="en-IN"/>
        </w:rPr>
        <w:t xml:space="preserve"> is associated with higher financial stress and potential delinquency.</w:t>
      </w:r>
    </w:p>
    <w:p w14:paraId="3D7A4A58" w14:textId="77777777" w:rsidR="00D23A9E" w:rsidRPr="00D23A9E" w:rsidRDefault="00D23A9E" w:rsidP="00D23A9E">
      <w:pPr>
        <w:numPr>
          <w:ilvl w:val="0"/>
          <w:numId w:val="16"/>
        </w:numPr>
        <w:rPr>
          <w:rFonts w:ascii="Arial" w:hAnsi="Arial" w:cs="Arial"/>
          <w:lang w:val="en-IN"/>
        </w:rPr>
      </w:pPr>
      <w:r w:rsidRPr="00D23A9E">
        <w:rPr>
          <w:rFonts w:ascii="Arial" w:hAnsi="Arial" w:cs="Arial"/>
          <w:b/>
          <w:bCs/>
          <w:lang w:val="en-IN"/>
        </w:rPr>
        <w:t>Frequent Missed Payments (4–6 payments)</w:t>
      </w:r>
      <w:r w:rsidRPr="00D23A9E">
        <w:rPr>
          <w:rFonts w:ascii="Arial" w:hAnsi="Arial" w:cs="Arial"/>
          <w:lang w:val="en-IN"/>
        </w:rPr>
        <w:t xml:space="preserve"> strongly indicate higher default risk.</w:t>
      </w:r>
    </w:p>
    <w:p w14:paraId="1782ED9C" w14:textId="77777777" w:rsidR="00D23A9E" w:rsidRPr="00D23A9E" w:rsidRDefault="00D23A9E" w:rsidP="00D23A9E">
      <w:pPr>
        <w:numPr>
          <w:ilvl w:val="0"/>
          <w:numId w:val="16"/>
        </w:numPr>
        <w:rPr>
          <w:rFonts w:ascii="Arial" w:hAnsi="Arial" w:cs="Arial"/>
          <w:lang w:val="en-IN"/>
        </w:rPr>
      </w:pPr>
      <w:r w:rsidRPr="00D23A9E">
        <w:rPr>
          <w:rFonts w:ascii="Arial" w:hAnsi="Arial" w:cs="Arial"/>
          <w:b/>
          <w:bCs/>
          <w:lang w:val="en-IN"/>
        </w:rPr>
        <w:t>Low Credit Score (close to 300 range)</w:t>
      </w:r>
      <w:r w:rsidRPr="00D23A9E">
        <w:rPr>
          <w:rFonts w:ascii="Arial" w:hAnsi="Arial" w:cs="Arial"/>
          <w:lang w:val="en-IN"/>
        </w:rPr>
        <w:t xml:space="preserve"> increases delinquency probability.</w:t>
      </w:r>
    </w:p>
    <w:p w14:paraId="14E232C5" w14:textId="77777777" w:rsidR="00D23A9E" w:rsidRPr="00D23A9E" w:rsidRDefault="00D23A9E" w:rsidP="00D23A9E">
      <w:pPr>
        <w:numPr>
          <w:ilvl w:val="0"/>
          <w:numId w:val="16"/>
        </w:numPr>
        <w:rPr>
          <w:rFonts w:ascii="Arial" w:hAnsi="Arial" w:cs="Arial"/>
          <w:lang w:val="en-IN"/>
        </w:rPr>
      </w:pPr>
      <w:r w:rsidRPr="00D23A9E">
        <w:rPr>
          <w:rFonts w:ascii="Arial" w:hAnsi="Arial" w:cs="Arial"/>
          <w:b/>
          <w:bCs/>
          <w:lang w:val="en-IN"/>
        </w:rPr>
        <w:t>High Debt-to-Income Ratio (above 40–50%)</w:t>
      </w:r>
      <w:r w:rsidRPr="00D23A9E">
        <w:rPr>
          <w:rFonts w:ascii="Arial" w:hAnsi="Arial" w:cs="Arial"/>
          <w:lang w:val="en-IN"/>
        </w:rPr>
        <w:t xml:space="preserve"> reflects financial burden and repayment difficulty.</w:t>
      </w:r>
    </w:p>
    <w:p w14:paraId="44C272C7" w14:textId="77777777" w:rsidR="00D23A9E" w:rsidRPr="00D23A9E" w:rsidRDefault="00D23A9E" w:rsidP="00D23A9E">
      <w:pPr>
        <w:rPr>
          <w:rFonts w:ascii="Arial" w:hAnsi="Arial" w:cs="Arial"/>
          <w:b/>
          <w:bCs/>
          <w:lang w:val="en-IN"/>
        </w:rPr>
      </w:pPr>
      <w:r w:rsidRPr="00D23A9E">
        <w:rPr>
          <w:rFonts w:ascii="Arial" w:hAnsi="Arial" w:cs="Arial"/>
          <w:b/>
          <w:bCs/>
          <w:lang w:val="en-IN"/>
        </w:rPr>
        <w:t>Unexpected anomalies:</w:t>
      </w:r>
    </w:p>
    <w:p w14:paraId="72BA1382" w14:textId="77777777" w:rsidR="00D23A9E" w:rsidRPr="00D23A9E" w:rsidRDefault="00D23A9E" w:rsidP="00D23A9E">
      <w:pPr>
        <w:numPr>
          <w:ilvl w:val="0"/>
          <w:numId w:val="17"/>
        </w:numPr>
        <w:rPr>
          <w:rFonts w:ascii="Arial" w:hAnsi="Arial" w:cs="Arial"/>
          <w:lang w:val="en-IN"/>
        </w:rPr>
      </w:pPr>
      <w:r w:rsidRPr="00D23A9E">
        <w:rPr>
          <w:rFonts w:ascii="Arial" w:hAnsi="Arial" w:cs="Arial"/>
          <w:lang w:val="en-IN"/>
        </w:rPr>
        <w:t>Credit utilization above 100% suggests over-limit spending or data entry error.</w:t>
      </w:r>
    </w:p>
    <w:p w14:paraId="678B4C8C" w14:textId="77777777" w:rsidR="00D23A9E" w:rsidRPr="00D23A9E" w:rsidRDefault="00D23A9E" w:rsidP="00D23A9E">
      <w:pPr>
        <w:numPr>
          <w:ilvl w:val="0"/>
          <w:numId w:val="17"/>
        </w:numPr>
        <w:rPr>
          <w:rFonts w:ascii="Arial" w:hAnsi="Arial" w:cs="Arial"/>
          <w:lang w:val="en-IN"/>
        </w:rPr>
      </w:pPr>
      <w:r w:rsidRPr="00D23A9E">
        <w:rPr>
          <w:rFonts w:ascii="Arial" w:hAnsi="Arial" w:cs="Arial"/>
          <w:lang w:val="en-IN"/>
        </w:rPr>
        <w:t>Zero account tenure values may indicate newly opened accounts.</w:t>
      </w:r>
    </w:p>
    <w:p w14:paraId="35550BD4" w14:textId="34EDF9B6" w:rsidR="00D23A9E" w:rsidRPr="00D23A9E" w:rsidRDefault="00D23A9E" w:rsidP="00D23A9E">
      <w:pPr>
        <w:numPr>
          <w:ilvl w:val="0"/>
          <w:numId w:val="17"/>
        </w:numPr>
        <w:rPr>
          <w:rFonts w:ascii="Arial" w:hAnsi="Arial" w:cs="Arial"/>
          <w:lang w:val="en-IN"/>
        </w:rPr>
      </w:pPr>
      <w:r w:rsidRPr="00D23A9E">
        <w:rPr>
          <w:rFonts w:ascii="Arial" w:hAnsi="Arial" w:cs="Arial"/>
          <w:lang w:val="en-IN"/>
        </w:rPr>
        <w:t>High-income individuals with low credit scores require further investigation.</w:t>
      </w:r>
    </w:p>
    <w:p w14:paraId="723692B8" w14:textId="77777777" w:rsidR="00A86E1D" w:rsidRDefault="3378EA2B" w:rsidP="00D23A9E">
      <w:pPr>
        <w:pStyle w:val="Heading1"/>
        <w:spacing w:line="480" w:lineRule="auto"/>
        <w:rPr>
          <w:rFonts w:ascii="Arial" w:eastAsia="Arial" w:hAnsi="Arial" w:cs="Arial"/>
          <w:color w:val="auto"/>
        </w:rPr>
      </w:pPr>
      <w:r w:rsidRPr="3378EA2B">
        <w:rPr>
          <w:rFonts w:ascii="Arial" w:eastAsia="Arial" w:hAnsi="Arial" w:cs="Arial"/>
          <w:color w:val="auto"/>
        </w:rPr>
        <w:t>5. AI &amp; GenAI Usage</w:t>
      </w:r>
    </w:p>
    <w:p w14:paraId="49FBAEC1" w14:textId="77777777" w:rsidR="00D23A9E" w:rsidRPr="00D23A9E" w:rsidRDefault="00D23A9E" w:rsidP="00D23A9E">
      <w:pPr>
        <w:rPr>
          <w:rFonts w:ascii="Arial" w:hAnsi="Arial" w:cs="Arial"/>
          <w:lang w:val="en-IN"/>
        </w:rPr>
      </w:pPr>
      <w:r w:rsidRPr="00D23A9E">
        <w:rPr>
          <w:rFonts w:ascii="Arial" w:hAnsi="Arial" w:cs="Arial"/>
          <w:lang w:val="en-IN"/>
        </w:rPr>
        <w:t>Generative AI tools were used to accelerate dataset summarization, detect missing values, and identify early risk indicators.</w:t>
      </w:r>
    </w:p>
    <w:p w14:paraId="576C077D" w14:textId="77777777" w:rsidR="00D23A9E" w:rsidRPr="00D23A9E" w:rsidRDefault="00D23A9E" w:rsidP="00D23A9E">
      <w:pPr>
        <w:rPr>
          <w:rFonts w:ascii="Arial" w:hAnsi="Arial" w:cs="Arial"/>
          <w:b/>
          <w:bCs/>
          <w:lang w:val="en-IN"/>
        </w:rPr>
      </w:pPr>
      <w:r w:rsidRPr="00D23A9E">
        <w:rPr>
          <w:rFonts w:ascii="Arial" w:hAnsi="Arial" w:cs="Arial"/>
          <w:b/>
          <w:bCs/>
          <w:lang w:val="en-IN"/>
        </w:rPr>
        <w:t>Example AI prompts used:</w:t>
      </w:r>
    </w:p>
    <w:p w14:paraId="66683D65" w14:textId="77777777" w:rsidR="00D23A9E" w:rsidRPr="00D23A9E" w:rsidRDefault="00D23A9E" w:rsidP="00D23A9E">
      <w:pPr>
        <w:numPr>
          <w:ilvl w:val="0"/>
          <w:numId w:val="18"/>
        </w:numPr>
        <w:rPr>
          <w:rFonts w:ascii="Arial" w:hAnsi="Arial" w:cs="Arial"/>
          <w:lang w:val="en-IN"/>
        </w:rPr>
      </w:pPr>
      <w:r w:rsidRPr="00D23A9E">
        <w:rPr>
          <w:rFonts w:ascii="Arial" w:hAnsi="Arial" w:cs="Arial"/>
          <w:lang w:val="en-IN"/>
        </w:rPr>
        <w:t>“Summarize key patterns in the dataset and identify anomalies.”</w:t>
      </w:r>
    </w:p>
    <w:p w14:paraId="4808369D" w14:textId="77777777" w:rsidR="00D23A9E" w:rsidRPr="00D23A9E" w:rsidRDefault="00D23A9E" w:rsidP="00D23A9E">
      <w:pPr>
        <w:numPr>
          <w:ilvl w:val="0"/>
          <w:numId w:val="18"/>
        </w:numPr>
        <w:rPr>
          <w:rFonts w:ascii="Arial" w:hAnsi="Arial" w:cs="Arial"/>
          <w:lang w:val="en-IN"/>
        </w:rPr>
      </w:pPr>
      <w:r w:rsidRPr="00D23A9E">
        <w:rPr>
          <w:rFonts w:ascii="Arial" w:hAnsi="Arial" w:cs="Arial"/>
          <w:lang w:val="en-IN"/>
        </w:rPr>
        <w:t>“Suggest an imputation strategy for missing income values based on industry best practices.”</w:t>
      </w:r>
    </w:p>
    <w:p w14:paraId="7E240697" w14:textId="77777777" w:rsidR="00D23A9E" w:rsidRPr="00D23A9E" w:rsidRDefault="00D23A9E" w:rsidP="00D23A9E">
      <w:pPr>
        <w:numPr>
          <w:ilvl w:val="0"/>
          <w:numId w:val="18"/>
        </w:numPr>
        <w:rPr>
          <w:rFonts w:ascii="Arial" w:hAnsi="Arial" w:cs="Arial"/>
          <w:lang w:val="en-IN"/>
        </w:rPr>
      </w:pPr>
      <w:r w:rsidRPr="00D23A9E">
        <w:rPr>
          <w:rFonts w:ascii="Arial" w:hAnsi="Arial" w:cs="Arial"/>
          <w:lang w:val="en-IN"/>
        </w:rPr>
        <w:t>“Identify variables most likely to predict delinquency.”</w:t>
      </w:r>
    </w:p>
    <w:p w14:paraId="0C240FB6" w14:textId="5E7B68FF" w:rsidR="00D23A9E" w:rsidRDefault="00D23A9E" w:rsidP="00D23A9E">
      <w:pPr>
        <w:rPr>
          <w:rFonts w:ascii="Arial" w:hAnsi="Arial" w:cs="Arial"/>
          <w:lang w:val="en-IN"/>
        </w:rPr>
      </w:pPr>
      <w:r w:rsidRPr="00D23A9E">
        <w:rPr>
          <w:rFonts w:ascii="Arial" w:hAnsi="Arial" w:cs="Arial"/>
          <w:lang w:val="en-IN"/>
        </w:rPr>
        <w:t>AI-assisted findings were reviewed and validated using financial risk logic before final interpretation.</w:t>
      </w:r>
    </w:p>
    <w:p w14:paraId="741D2D77" w14:textId="77777777" w:rsidR="00D23A9E" w:rsidRPr="00D23A9E" w:rsidRDefault="00D23A9E" w:rsidP="00D23A9E">
      <w:pPr>
        <w:rPr>
          <w:rFonts w:ascii="Arial" w:hAnsi="Arial" w:cs="Arial"/>
          <w:lang w:val="en-IN"/>
        </w:rPr>
      </w:pPr>
    </w:p>
    <w:p w14:paraId="1065B625" w14:textId="77777777" w:rsidR="00A86E1D" w:rsidRDefault="3378EA2B" w:rsidP="00D23A9E">
      <w:pPr>
        <w:pStyle w:val="Heading1"/>
        <w:spacing w:line="480" w:lineRule="auto"/>
        <w:rPr>
          <w:rFonts w:ascii="Arial" w:eastAsia="Arial" w:hAnsi="Arial" w:cs="Arial"/>
          <w:color w:val="auto"/>
        </w:rPr>
      </w:pPr>
      <w:r w:rsidRPr="3378EA2B">
        <w:rPr>
          <w:rFonts w:ascii="Arial" w:eastAsia="Arial" w:hAnsi="Arial" w:cs="Arial"/>
          <w:color w:val="auto"/>
        </w:rPr>
        <w:lastRenderedPageBreak/>
        <w:t>6. Conclusion &amp; Next Steps</w:t>
      </w:r>
    </w:p>
    <w:p w14:paraId="02602145" w14:textId="77777777" w:rsidR="00D23A9E" w:rsidRPr="00D23A9E" w:rsidRDefault="00D23A9E" w:rsidP="00D23A9E">
      <w:pPr>
        <w:rPr>
          <w:rFonts w:ascii="Arial" w:eastAsia="Arial" w:hAnsi="Arial" w:cs="Arial"/>
          <w:lang w:val="en-IN"/>
        </w:rPr>
      </w:pPr>
      <w:r w:rsidRPr="00D23A9E">
        <w:rPr>
          <w:rFonts w:ascii="Arial" w:eastAsia="Arial" w:hAnsi="Arial" w:cs="Arial"/>
          <w:lang w:val="en-IN"/>
        </w:rPr>
        <w:t xml:space="preserve">The exploratory analysis provided valuable understanding of the dataset and revealed several important patterns related to credit risk. A few missing values were identified in income and loan-related fields, which need proper treatment before moving to predictive </w:t>
      </w:r>
      <w:proofErr w:type="spellStart"/>
      <w:r w:rsidRPr="00D23A9E">
        <w:rPr>
          <w:rFonts w:ascii="Arial" w:eastAsia="Arial" w:hAnsi="Arial" w:cs="Arial"/>
          <w:lang w:val="en-IN"/>
        </w:rPr>
        <w:t>modeling</w:t>
      </w:r>
      <w:proofErr w:type="spellEnd"/>
      <w:r w:rsidRPr="00D23A9E">
        <w:rPr>
          <w:rFonts w:ascii="Arial" w:eastAsia="Arial" w:hAnsi="Arial" w:cs="Arial"/>
          <w:lang w:val="en-IN"/>
        </w:rPr>
        <w:t xml:space="preserve">. Additionally, customer </w:t>
      </w:r>
      <w:proofErr w:type="spellStart"/>
      <w:r w:rsidRPr="00D23A9E">
        <w:rPr>
          <w:rFonts w:ascii="Arial" w:eastAsia="Arial" w:hAnsi="Arial" w:cs="Arial"/>
          <w:lang w:val="en-IN"/>
        </w:rPr>
        <w:t>behavior</w:t>
      </w:r>
      <w:proofErr w:type="spellEnd"/>
      <w:r w:rsidRPr="00D23A9E">
        <w:rPr>
          <w:rFonts w:ascii="Arial" w:eastAsia="Arial" w:hAnsi="Arial" w:cs="Arial"/>
          <w:lang w:val="en-IN"/>
        </w:rPr>
        <w:t xml:space="preserve"> indicators such as high credit utilization and frequent missed payments appear to strongly influence delinquency risk. Some unusual cases, including customers with high earnings but relatively low credit scores, require further validation.</w:t>
      </w:r>
    </w:p>
    <w:p w14:paraId="3CE9085E" w14:textId="77777777" w:rsidR="00D23A9E" w:rsidRPr="00D23A9E" w:rsidRDefault="00D23A9E" w:rsidP="00D23A9E">
      <w:pPr>
        <w:rPr>
          <w:rFonts w:ascii="Arial" w:eastAsia="Arial" w:hAnsi="Arial" w:cs="Arial"/>
          <w:lang w:val="en-IN"/>
        </w:rPr>
      </w:pPr>
      <w:r w:rsidRPr="00D23A9E">
        <w:rPr>
          <w:rFonts w:ascii="Arial" w:eastAsia="Arial" w:hAnsi="Arial" w:cs="Arial"/>
          <w:b/>
          <w:bCs/>
          <w:lang w:val="en-IN"/>
        </w:rPr>
        <w:t>Key Points:</w:t>
      </w:r>
      <w:r w:rsidRPr="00D23A9E">
        <w:rPr>
          <w:rFonts w:ascii="Arial" w:eastAsia="Arial" w:hAnsi="Arial" w:cs="Arial"/>
          <w:lang w:val="en-IN"/>
        </w:rPr>
        <w:br/>
        <w:t>• Incomplete data in income and loan balance columns may impact model performance if not handled properly.</w:t>
      </w:r>
      <w:r w:rsidRPr="00D23A9E">
        <w:rPr>
          <w:rFonts w:ascii="Arial" w:eastAsia="Arial" w:hAnsi="Arial" w:cs="Arial"/>
          <w:lang w:val="en-IN"/>
        </w:rPr>
        <w:br/>
        <w:t>• Customers with higher credit usage and multiple missed payments show increased probability of default.</w:t>
      </w:r>
      <w:r w:rsidRPr="00D23A9E">
        <w:rPr>
          <w:rFonts w:ascii="Arial" w:eastAsia="Arial" w:hAnsi="Arial" w:cs="Arial"/>
          <w:lang w:val="en-IN"/>
        </w:rPr>
        <w:br/>
        <w:t>• Certain irregular financial profiles should be reviewed to ensure data accuracy.</w:t>
      </w:r>
    </w:p>
    <w:p w14:paraId="52F2CFBF" w14:textId="77777777" w:rsidR="00D23A9E" w:rsidRPr="00D23A9E" w:rsidRDefault="00D23A9E" w:rsidP="00D23A9E">
      <w:pPr>
        <w:rPr>
          <w:rFonts w:ascii="Arial" w:eastAsia="Arial" w:hAnsi="Arial" w:cs="Arial"/>
          <w:lang w:val="en-IN"/>
        </w:rPr>
      </w:pPr>
      <w:r w:rsidRPr="00D23A9E">
        <w:rPr>
          <w:rFonts w:ascii="Arial" w:eastAsia="Arial" w:hAnsi="Arial" w:cs="Arial"/>
          <w:b/>
          <w:bCs/>
          <w:lang w:val="en-IN"/>
        </w:rPr>
        <w:t>Recommendations:</w:t>
      </w:r>
      <w:r w:rsidRPr="00D23A9E">
        <w:rPr>
          <w:rFonts w:ascii="Arial" w:eastAsia="Arial" w:hAnsi="Arial" w:cs="Arial"/>
          <w:lang w:val="en-IN"/>
        </w:rPr>
        <w:br/>
        <w:t>• Apply appropriate imputation techniques to handle missing numerical values.</w:t>
      </w:r>
      <w:r w:rsidRPr="00D23A9E">
        <w:rPr>
          <w:rFonts w:ascii="Arial" w:eastAsia="Arial" w:hAnsi="Arial" w:cs="Arial"/>
          <w:lang w:val="en-IN"/>
        </w:rPr>
        <w:br/>
        <w:t xml:space="preserve">• Reassess extreme or inconsistent values before </w:t>
      </w:r>
      <w:proofErr w:type="spellStart"/>
      <w:r w:rsidRPr="00D23A9E">
        <w:rPr>
          <w:rFonts w:ascii="Arial" w:eastAsia="Arial" w:hAnsi="Arial" w:cs="Arial"/>
          <w:lang w:val="en-IN"/>
        </w:rPr>
        <w:t>modeling</w:t>
      </w:r>
      <w:proofErr w:type="spellEnd"/>
      <w:r w:rsidRPr="00D23A9E">
        <w:rPr>
          <w:rFonts w:ascii="Arial" w:eastAsia="Arial" w:hAnsi="Arial" w:cs="Arial"/>
          <w:lang w:val="en-IN"/>
        </w:rPr>
        <w:t>.</w:t>
      </w:r>
      <w:r w:rsidRPr="00D23A9E">
        <w:rPr>
          <w:rFonts w:ascii="Arial" w:eastAsia="Arial" w:hAnsi="Arial" w:cs="Arial"/>
          <w:lang w:val="en-IN"/>
        </w:rPr>
        <w:br/>
        <w:t>• Perform deeper analysis across different customer segments to confirm the consistency of identified risk factors.</w:t>
      </w:r>
    </w:p>
    <w:p w14:paraId="4818BBD0" w14:textId="77777777" w:rsidR="00D23A9E" w:rsidRPr="00D23A9E" w:rsidRDefault="00D23A9E" w:rsidP="00D23A9E">
      <w:pPr>
        <w:rPr>
          <w:rFonts w:ascii="Arial" w:eastAsia="Arial" w:hAnsi="Arial" w:cs="Arial"/>
          <w:lang w:val="en-IN"/>
        </w:rPr>
      </w:pPr>
      <w:r w:rsidRPr="00D23A9E">
        <w:rPr>
          <w:rFonts w:ascii="Arial" w:eastAsia="Arial" w:hAnsi="Arial" w:cs="Arial"/>
          <w:lang w:val="en-IN"/>
        </w:rPr>
        <w:t>Addressing these points will improve data quality and strengthen the reliability of future delinquency prediction models.</w:t>
      </w:r>
    </w:p>
    <w:p w14:paraId="4D5E0059" w14:textId="0C7C660A" w:rsidR="3378EA2B" w:rsidRDefault="3378EA2B" w:rsidP="3378EA2B">
      <w:pPr>
        <w:rPr>
          <w:rFonts w:ascii="Arial" w:eastAsia="Arial" w:hAnsi="Arial" w:cs="Arial"/>
        </w:rPr>
      </w:pPr>
    </w:p>
    <w:p w14:paraId="473B3221" w14:textId="2B43D768" w:rsidR="3378EA2B" w:rsidRDefault="3378EA2B" w:rsidP="3378EA2B">
      <w:pPr>
        <w:rPr>
          <w:rFonts w:ascii="Arial" w:eastAsia="Arial" w:hAnsi="Arial" w:cs="Arial"/>
        </w:rPr>
      </w:pPr>
    </w:p>
    <w:sectPr w:rsidR="3378EA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6E7DC0"/>
    <w:multiLevelType w:val="multilevel"/>
    <w:tmpl w:val="E7E4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E0057"/>
    <w:multiLevelType w:val="multilevel"/>
    <w:tmpl w:val="9038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055647"/>
    <w:multiLevelType w:val="multilevel"/>
    <w:tmpl w:val="6328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8842D9"/>
    <w:multiLevelType w:val="multilevel"/>
    <w:tmpl w:val="9F32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7D6AAC"/>
    <w:multiLevelType w:val="multilevel"/>
    <w:tmpl w:val="1CD4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9E5E5D"/>
    <w:multiLevelType w:val="multilevel"/>
    <w:tmpl w:val="B7EE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E155B1"/>
    <w:multiLevelType w:val="multilevel"/>
    <w:tmpl w:val="7DC4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643A50"/>
    <w:multiLevelType w:val="multilevel"/>
    <w:tmpl w:val="793E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3F66D1"/>
    <w:multiLevelType w:val="multilevel"/>
    <w:tmpl w:val="75AE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279514">
    <w:abstractNumId w:val="8"/>
  </w:num>
  <w:num w:numId="2" w16cid:durableId="1123040010">
    <w:abstractNumId w:val="6"/>
  </w:num>
  <w:num w:numId="3" w16cid:durableId="413211360">
    <w:abstractNumId w:val="5"/>
  </w:num>
  <w:num w:numId="4" w16cid:durableId="585383292">
    <w:abstractNumId w:val="4"/>
  </w:num>
  <w:num w:numId="5" w16cid:durableId="339434260">
    <w:abstractNumId w:val="7"/>
  </w:num>
  <w:num w:numId="6" w16cid:durableId="44454689">
    <w:abstractNumId w:val="3"/>
  </w:num>
  <w:num w:numId="7" w16cid:durableId="1249803761">
    <w:abstractNumId w:val="2"/>
  </w:num>
  <w:num w:numId="8" w16cid:durableId="471366218">
    <w:abstractNumId w:val="1"/>
  </w:num>
  <w:num w:numId="9" w16cid:durableId="1438868500">
    <w:abstractNumId w:val="0"/>
  </w:num>
  <w:num w:numId="10" w16cid:durableId="1747649462">
    <w:abstractNumId w:val="11"/>
  </w:num>
  <w:num w:numId="11" w16cid:durableId="1119027561">
    <w:abstractNumId w:val="9"/>
  </w:num>
  <w:num w:numId="12" w16cid:durableId="1998877712">
    <w:abstractNumId w:val="12"/>
  </w:num>
  <w:num w:numId="13" w16cid:durableId="180559184">
    <w:abstractNumId w:val="17"/>
  </w:num>
  <w:num w:numId="14" w16cid:durableId="451093046">
    <w:abstractNumId w:val="16"/>
  </w:num>
  <w:num w:numId="15" w16cid:durableId="1842314327">
    <w:abstractNumId w:val="13"/>
  </w:num>
  <w:num w:numId="16" w16cid:durableId="1542479579">
    <w:abstractNumId w:val="10"/>
  </w:num>
  <w:num w:numId="17" w16cid:durableId="716710248">
    <w:abstractNumId w:val="14"/>
  </w:num>
  <w:num w:numId="18" w16cid:durableId="59185730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86E1D"/>
    <w:rsid w:val="00AA1D8D"/>
    <w:rsid w:val="00B47730"/>
    <w:rsid w:val="00CB0664"/>
    <w:rsid w:val="00D23A9E"/>
    <w:rsid w:val="00DF6826"/>
    <w:rsid w:val="00FC693F"/>
    <w:rsid w:val="00FF408D"/>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731</Words>
  <Characters>4170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Sowmiya Sowmi</cp:lastModifiedBy>
  <cp:revision>3</cp:revision>
  <dcterms:created xsi:type="dcterms:W3CDTF">2013-12-23T23:15:00Z</dcterms:created>
  <dcterms:modified xsi:type="dcterms:W3CDTF">2026-02-13T16:41:00Z</dcterms:modified>
  <cp:category/>
</cp:coreProperties>
</file>