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75FCA7F2" w14:textId="666E023E" w:rsidR="00C46DF7" w:rsidRDefault="00B71D27">
      <w:pPr>
        <w:rPr>
          <w:rFonts w:ascii="Arial Black" w:hAnsi="Arial Black"/>
          <w:b/>
          <w:bCs/>
          <w:color w:val="70AD47" w:themeColor="accent6"/>
          <w:sz w:val="72"/>
          <w:szCs w:val="72"/>
          <w:lang w:val="en-IN"/>
        </w:rPr>
      </w:pPr>
      <w:r w:rsidRPr="00B71D27">
        <w:rPr>
          <w:color w:val="70AD47" w:themeColor="accent6"/>
          <w:lang w:val="en-IN"/>
        </w:rPr>
        <w:t xml:space="preserve">                 </w:t>
      </w:r>
      <w:r w:rsidRPr="00B71D27">
        <w:rPr>
          <w:rFonts w:ascii="Arial Black" w:hAnsi="Arial Black"/>
          <w:b/>
          <w:bCs/>
          <w:color w:val="70AD47" w:themeColor="accent6"/>
          <w:sz w:val="72"/>
          <w:szCs w:val="72"/>
          <w:lang w:val="en-IN"/>
        </w:rPr>
        <w:t>NOISE POLLUTION</w:t>
      </w:r>
    </w:p>
    <w:p w14:paraId="62B84982" w14:textId="66015AAB" w:rsidR="00C46DF7" w:rsidRPr="00C46DF7" w:rsidRDefault="00C46DF7">
      <w:pPr>
        <w:rPr>
          <w:rFonts w:ascii="Arial Black" w:hAnsi="Arial Black"/>
          <w:b/>
          <w:bCs/>
          <w:color w:val="000000" w:themeColor="text1"/>
          <w:sz w:val="24"/>
          <w:szCs w:val="24"/>
          <w:lang w:val="en-IN"/>
        </w:rPr>
      </w:pPr>
      <w:r w:rsidRPr="00C46DF7">
        <w:rPr>
          <w:rFonts w:ascii="Arial Black" w:hAnsi="Arial Black"/>
          <w:b/>
          <w:bCs/>
          <w:color w:val="000000" w:themeColor="text1"/>
          <w:sz w:val="24"/>
          <w:szCs w:val="24"/>
          <w:lang w:val="en-IN"/>
        </w:rPr>
        <w:t>Noise pollution refers to the excessive or disturbing noise that may have harmful effects on human health and the environment. It is often considered an underestimated and pervasive problem in many urban areas around the world.</w:t>
      </w:r>
    </w:p>
    <w:p w14:paraId="5823C522" w14:textId="77777777" w:rsidR="00B71D27" w:rsidRPr="00B71D27" w:rsidRDefault="00B71D27">
      <w:pPr>
        <w:rPr>
          <w:rFonts w:ascii="Arial Black" w:hAnsi="Arial Black"/>
          <w:b/>
          <w:bCs/>
          <w:color w:val="70AD47" w:themeColor="accent6"/>
          <w:sz w:val="24"/>
          <w:szCs w:val="24"/>
          <w:lang w:val="en-IN"/>
        </w:rPr>
      </w:pPr>
    </w:p>
    <w:p w14:paraId="00E6D960" w14:textId="77777777" w:rsidR="00B71D27" w:rsidRDefault="00B71D27">
      <w:pPr>
        <w:rPr>
          <w:rFonts w:ascii="Arial Black" w:hAnsi="Arial Black"/>
          <w:b/>
          <w:bCs/>
          <w:color w:val="70AD47" w:themeColor="accent6"/>
          <w:sz w:val="72"/>
          <w:szCs w:val="72"/>
          <w:lang w:val="en-IN"/>
        </w:rPr>
      </w:pPr>
      <w:r>
        <w:rPr>
          <w:rFonts w:ascii="Arial Black" w:hAnsi="Arial Black"/>
          <w:b/>
          <w:bCs/>
          <w:color w:val="70AD47" w:themeColor="accent6"/>
          <w:sz w:val="72"/>
          <w:szCs w:val="72"/>
          <w:lang w:val="en-IN"/>
        </w:rPr>
        <w:t xml:space="preserve">      </w:t>
      </w:r>
      <w:r>
        <w:rPr>
          <w:rFonts w:ascii="Arial Black" w:hAnsi="Arial Black"/>
          <w:b/>
          <w:bCs/>
          <w:noProof/>
          <w:color w:val="70AD47" w:themeColor="accent6"/>
          <w:sz w:val="72"/>
          <w:szCs w:val="72"/>
          <w:lang w:val="en-IN"/>
        </w:rPr>
        <w:drawing>
          <wp:inline distT="0" distB="0" distL="0" distR="0" wp14:anchorId="30BEC393" wp14:editId="193D4F05">
            <wp:extent cx="3852545" cy="2568363"/>
            <wp:effectExtent l="0" t="0" r="0" b="3810"/>
            <wp:docPr id="13736882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88272" name="Picture 1373688272"/>
                    <pic:cNvPicPr/>
                  </pic:nvPicPr>
                  <pic:blipFill>
                    <a:blip r:embed="rId7">
                      <a:extLst>
                        <a:ext uri="{28A0092B-C50C-407E-A947-70E740481C1C}">
                          <a14:useLocalDpi xmlns:a14="http://schemas.microsoft.com/office/drawing/2010/main" val="0"/>
                        </a:ext>
                      </a:extLst>
                    </a:blip>
                    <a:stretch>
                      <a:fillRect/>
                    </a:stretch>
                  </pic:blipFill>
                  <pic:spPr>
                    <a:xfrm>
                      <a:off x="0" y="0"/>
                      <a:ext cx="3877032" cy="2584688"/>
                    </a:xfrm>
                    <a:prstGeom prst="rect">
                      <a:avLst/>
                    </a:prstGeom>
                  </pic:spPr>
                </pic:pic>
              </a:graphicData>
            </a:graphic>
          </wp:inline>
        </w:drawing>
      </w:r>
    </w:p>
    <w:p w14:paraId="4C1D9307" w14:textId="77777777" w:rsidR="00176101" w:rsidRDefault="00176101">
      <w:pPr>
        <w:rPr>
          <w:rFonts w:ascii="Arial Black" w:hAnsi="Arial Black"/>
          <w:b/>
          <w:bCs/>
          <w:color w:val="70AD47" w:themeColor="accent6"/>
          <w:sz w:val="72"/>
          <w:szCs w:val="72"/>
          <w:lang w:val="en-IN"/>
        </w:rPr>
      </w:pPr>
    </w:p>
    <w:p w14:paraId="424008E6" w14:textId="34882F1B" w:rsidR="00176101" w:rsidRPr="00176101" w:rsidRDefault="00176101">
      <w:pPr>
        <w:rPr>
          <w:rFonts w:ascii="Arial Black" w:hAnsi="Arial Black"/>
          <w:b/>
          <w:bCs/>
          <w:color w:val="000000" w:themeColor="text1"/>
          <w:sz w:val="32"/>
          <w:szCs w:val="32"/>
          <w:lang w:val="en-IN"/>
        </w:rPr>
      </w:pPr>
      <w:r>
        <w:rPr>
          <w:rFonts w:ascii="Arial Black" w:hAnsi="Arial Black"/>
          <w:b/>
          <w:bCs/>
          <w:color w:val="000000" w:themeColor="text1"/>
          <w:sz w:val="32"/>
          <w:szCs w:val="32"/>
          <w:lang w:val="en-IN"/>
        </w:rPr>
        <w:t xml:space="preserve">                             TEAM MEMBERS:</w:t>
      </w:r>
    </w:p>
    <w:p w14:paraId="55D8CAB6" w14:textId="77777777" w:rsidR="00176101" w:rsidRDefault="00B71D27">
      <w:pPr>
        <w:rPr>
          <w:rFonts w:ascii="Arial Black" w:hAnsi="Arial Black"/>
          <w:b/>
          <w:bCs/>
          <w:color w:val="000000" w:themeColor="text1"/>
          <w:sz w:val="32"/>
          <w:szCs w:val="32"/>
          <w:lang w:val="en-IN"/>
        </w:rPr>
      </w:pPr>
      <w:r>
        <w:rPr>
          <w:rFonts w:ascii="Arial Black" w:hAnsi="Arial Black"/>
          <w:b/>
          <w:bCs/>
          <w:color w:val="70AD47" w:themeColor="accent6"/>
          <w:sz w:val="72"/>
          <w:szCs w:val="72"/>
          <w:lang w:val="en-IN"/>
        </w:rPr>
        <w:t xml:space="preserve">           </w:t>
      </w:r>
    </w:p>
    <w:tbl>
      <w:tblPr>
        <w:tblStyle w:val="TableGrid"/>
        <w:tblW w:w="0" w:type="auto"/>
        <w:tblLook w:val="04A0" w:firstRow="1" w:lastRow="0" w:firstColumn="1" w:lastColumn="0" w:noHBand="0" w:noVBand="1"/>
      </w:tblPr>
      <w:tblGrid>
        <w:gridCol w:w="4675"/>
        <w:gridCol w:w="4675"/>
      </w:tblGrid>
      <w:tr w:rsidR="00176101" w14:paraId="361B1C1C" w14:textId="77777777" w:rsidTr="00176101">
        <w:tc>
          <w:tcPr>
            <w:tcW w:w="4675" w:type="dxa"/>
          </w:tcPr>
          <w:p w14:paraId="4BEDF287" w14:textId="7A0978CA" w:rsidR="00176101" w:rsidRDefault="00176101">
            <w:pPr>
              <w:rPr>
                <w:rFonts w:ascii="Arial Black" w:hAnsi="Arial Black"/>
                <w:b/>
                <w:bCs/>
                <w:color w:val="000000" w:themeColor="text1"/>
                <w:sz w:val="32"/>
                <w:szCs w:val="32"/>
                <w:lang w:val="en-IN"/>
              </w:rPr>
            </w:pPr>
            <w:r>
              <w:rPr>
                <w:rFonts w:ascii="Arial Black" w:hAnsi="Arial Black"/>
                <w:b/>
                <w:bCs/>
                <w:color w:val="000000" w:themeColor="text1"/>
                <w:sz w:val="32"/>
                <w:szCs w:val="32"/>
                <w:lang w:val="en-IN"/>
              </w:rPr>
              <w:t>P.THAMARAISELVI</w:t>
            </w:r>
          </w:p>
        </w:tc>
        <w:tc>
          <w:tcPr>
            <w:tcW w:w="4675" w:type="dxa"/>
          </w:tcPr>
          <w:p w14:paraId="027DFB37" w14:textId="6B961221" w:rsidR="00176101" w:rsidRDefault="00176101">
            <w:pPr>
              <w:rPr>
                <w:rFonts w:ascii="Arial Black" w:hAnsi="Arial Black"/>
                <w:b/>
                <w:bCs/>
                <w:color w:val="000000" w:themeColor="text1"/>
                <w:sz w:val="32"/>
                <w:szCs w:val="32"/>
                <w:lang w:val="en-IN"/>
              </w:rPr>
            </w:pPr>
            <w:r>
              <w:rPr>
                <w:rFonts w:ascii="Arial Black" w:hAnsi="Arial Black"/>
                <w:b/>
                <w:bCs/>
                <w:color w:val="000000" w:themeColor="text1"/>
                <w:sz w:val="32"/>
                <w:szCs w:val="32"/>
                <w:lang w:val="en-IN"/>
              </w:rPr>
              <w:t>732721121056</w:t>
            </w:r>
          </w:p>
        </w:tc>
      </w:tr>
      <w:tr w:rsidR="00176101" w14:paraId="16A7926D" w14:textId="77777777" w:rsidTr="00176101">
        <w:tc>
          <w:tcPr>
            <w:tcW w:w="4675" w:type="dxa"/>
          </w:tcPr>
          <w:p w14:paraId="491241AE" w14:textId="13646B89" w:rsidR="00176101" w:rsidRDefault="00176101">
            <w:pPr>
              <w:rPr>
                <w:rFonts w:ascii="Arial Black" w:hAnsi="Arial Black"/>
                <w:b/>
                <w:bCs/>
                <w:color w:val="000000" w:themeColor="text1"/>
                <w:sz w:val="32"/>
                <w:szCs w:val="32"/>
                <w:lang w:val="en-IN"/>
              </w:rPr>
            </w:pPr>
            <w:r>
              <w:rPr>
                <w:rFonts w:ascii="Arial Black" w:hAnsi="Arial Black"/>
                <w:b/>
                <w:bCs/>
                <w:color w:val="000000" w:themeColor="text1"/>
                <w:sz w:val="32"/>
                <w:szCs w:val="32"/>
                <w:lang w:val="en-IN"/>
              </w:rPr>
              <w:t>M.SHARMILA</w:t>
            </w:r>
          </w:p>
        </w:tc>
        <w:tc>
          <w:tcPr>
            <w:tcW w:w="4675" w:type="dxa"/>
          </w:tcPr>
          <w:p w14:paraId="5C6E8315" w14:textId="474A5C9A" w:rsidR="00176101" w:rsidRDefault="00176101">
            <w:pPr>
              <w:rPr>
                <w:rFonts w:ascii="Arial Black" w:hAnsi="Arial Black"/>
                <w:b/>
                <w:bCs/>
                <w:color w:val="000000" w:themeColor="text1"/>
                <w:sz w:val="32"/>
                <w:szCs w:val="32"/>
                <w:lang w:val="en-IN"/>
              </w:rPr>
            </w:pPr>
            <w:r>
              <w:rPr>
                <w:rFonts w:ascii="Arial Black" w:hAnsi="Arial Black"/>
                <w:b/>
                <w:bCs/>
                <w:color w:val="000000" w:themeColor="text1"/>
                <w:sz w:val="32"/>
                <w:szCs w:val="32"/>
                <w:lang w:val="en-IN"/>
              </w:rPr>
              <w:t>7327211210</w:t>
            </w:r>
            <w:r w:rsidR="005C34F6">
              <w:rPr>
                <w:rFonts w:ascii="Arial Black" w:hAnsi="Arial Black"/>
                <w:b/>
                <w:bCs/>
                <w:color w:val="000000" w:themeColor="text1"/>
                <w:sz w:val="32"/>
                <w:szCs w:val="32"/>
                <w:lang w:val="en-IN"/>
              </w:rPr>
              <w:t>45</w:t>
            </w:r>
          </w:p>
        </w:tc>
      </w:tr>
      <w:tr w:rsidR="00176101" w14:paraId="27D000FF" w14:textId="77777777" w:rsidTr="00176101">
        <w:tc>
          <w:tcPr>
            <w:tcW w:w="4675" w:type="dxa"/>
          </w:tcPr>
          <w:p w14:paraId="35A91240" w14:textId="1F3B18CC" w:rsidR="00176101" w:rsidRDefault="00176101">
            <w:pPr>
              <w:rPr>
                <w:rFonts w:ascii="Arial Black" w:hAnsi="Arial Black"/>
                <w:b/>
                <w:bCs/>
                <w:color w:val="000000" w:themeColor="text1"/>
                <w:sz w:val="32"/>
                <w:szCs w:val="32"/>
                <w:lang w:val="en-IN"/>
              </w:rPr>
            </w:pPr>
            <w:r>
              <w:rPr>
                <w:rFonts w:ascii="Arial Black" w:hAnsi="Arial Black"/>
                <w:b/>
                <w:bCs/>
                <w:color w:val="000000" w:themeColor="text1"/>
                <w:sz w:val="32"/>
                <w:szCs w:val="32"/>
                <w:lang w:val="en-IN"/>
              </w:rPr>
              <w:t>S.SOWMIYA</w:t>
            </w:r>
          </w:p>
        </w:tc>
        <w:tc>
          <w:tcPr>
            <w:tcW w:w="4675" w:type="dxa"/>
          </w:tcPr>
          <w:p w14:paraId="322DF2FF" w14:textId="72DD9BAE" w:rsidR="00176101" w:rsidRDefault="005C34F6">
            <w:pPr>
              <w:rPr>
                <w:rFonts w:ascii="Arial Black" w:hAnsi="Arial Black"/>
                <w:b/>
                <w:bCs/>
                <w:color w:val="000000" w:themeColor="text1"/>
                <w:sz w:val="32"/>
                <w:szCs w:val="32"/>
                <w:lang w:val="en-IN"/>
              </w:rPr>
            </w:pPr>
            <w:r>
              <w:rPr>
                <w:rFonts w:ascii="Arial Black" w:hAnsi="Arial Black"/>
                <w:b/>
                <w:bCs/>
                <w:color w:val="000000" w:themeColor="text1"/>
                <w:sz w:val="32"/>
                <w:szCs w:val="32"/>
                <w:lang w:val="en-IN"/>
              </w:rPr>
              <w:t>7327211210</w:t>
            </w:r>
            <w:r>
              <w:rPr>
                <w:rFonts w:ascii="Arial Black" w:hAnsi="Arial Black"/>
                <w:b/>
                <w:bCs/>
                <w:color w:val="000000" w:themeColor="text1"/>
                <w:sz w:val="32"/>
                <w:szCs w:val="32"/>
                <w:lang w:val="en-IN"/>
              </w:rPr>
              <w:t>50</w:t>
            </w:r>
          </w:p>
        </w:tc>
      </w:tr>
      <w:tr w:rsidR="00176101" w14:paraId="6269B19F" w14:textId="77777777" w:rsidTr="00176101">
        <w:tc>
          <w:tcPr>
            <w:tcW w:w="4675" w:type="dxa"/>
          </w:tcPr>
          <w:p w14:paraId="71C300BD" w14:textId="2E190788" w:rsidR="00176101" w:rsidRDefault="00176101">
            <w:pPr>
              <w:rPr>
                <w:rFonts w:ascii="Arial Black" w:hAnsi="Arial Black"/>
                <w:b/>
                <w:bCs/>
                <w:color w:val="000000" w:themeColor="text1"/>
                <w:sz w:val="32"/>
                <w:szCs w:val="32"/>
                <w:lang w:val="en-IN"/>
              </w:rPr>
            </w:pPr>
            <w:r>
              <w:rPr>
                <w:rFonts w:ascii="Arial Black" w:hAnsi="Arial Black"/>
                <w:b/>
                <w:bCs/>
                <w:color w:val="000000" w:themeColor="text1"/>
                <w:sz w:val="32"/>
                <w:szCs w:val="32"/>
                <w:lang w:val="en-IN"/>
              </w:rPr>
              <w:t>D.DHARSHSHINI</w:t>
            </w:r>
          </w:p>
        </w:tc>
        <w:tc>
          <w:tcPr>
            <w:tcW w:w="4675" w:type="dxa"/>
          </w:tcPr>
          <w:p w14:paraId="61004526" w14:textId="6843205E" w:rsidR="00176101" w:rsidRDefault="005C34F6">
            <w:pPr>
              <w:rPr>
                <w:rFonts w:ascii="Arial Black" w:hAnsi="Arial Black"/>
                <w:b/>
                <w:bCs/>
                <w:color w:val="000000" w:themeColor="text1"/>
                <w:sz w:val="32"/>
                <w:szCs w:val="32"/>
                <w:lang w:val="en-IN"/>
              </w:rPr>
            </w:pPr>
            <w:r>
              <w:rPr>
                <w:rFonts w:ascii="Arial Black" w:hAnsi="Arial Black"/>
                <w:b/>
                <w:bCs/>
                <w:color w:val="000000" w:themeColor="text1"/>
                <w:sz w:val="32"/>
                <w:szCs w:val="32"/>
                <w:lang w:val="en-IN"/>
              </w:rPr>
              <w:t>7327211210</w:t>
            </w:r>
            <w:r>
              <w:rPr>
                <w:rFonts w:ascii="Arial Black" w:hAnsi="Arial Black"/>
                <w:b/>
                <w:bCs/>
                <w:color w:val="000000" w:themeColor="text1"/>
                <w:sz w:val="32"/>
                <w:szCs w:val="32"/>
                <w:lang w:val="en-IN"/>
              </w:rPr>
              <w:t>12</w:t>
            </w:r>
          </w:p>
        </w:tc>
      </w:tr>
      <w:tr w:rsidR="00176101" w14:paraId="3814EB99" w14:textId="77777777" w:rsidTr="00176101">
        <w:tc>
          <w:tcPr>
            <w:tcW w:w="4675" w:type="dxa"/>
          </w:tcPr>
          <w:p w14:paraId="0BD01368" w14:textId="1D3C536C" w:rsidR="00176101" w:rsidRDefault="00176101">
            <w:pPr>
              <w:rPr>
                <w:rFonts w:ascii="Arial Black" w:hAnsi="Arial Black"/>
                <w:b/>
                <w:bCs/>
                <w:color w:val="000000" w:themeColor="text1"/>
                <w:sz w:val="32"/>
                <w:szCs w:val="32"/>
                <w:lang w:val="en-IN"/>
              </w:rPr>
            </w:pPr>
            <w:r>
              <w:rPr>
                <w:rFonts w:ascii="Arial Black" w:hAnsi="Arial Black"/>
                <w:b/>
                <w:bCs/>
                <w:color w:val="000000" w:themeColor="text1"/>
                <w:sz w:val="32"/>
                <w:szCs w:val="32"/>
                <w:lang w:val="en-IN"/>
              </w:rPr>
              <w:t>M.MENAKA</w:t>
            </w:r>
          </w:p>
        </w:tc>
        <w:tc>
          <w:tcPr>
            <w:tcW w:w="4675" w:type="dxa"/>
          </w:tcPr>
          <w:p w14:paraId="48852CCF" w14:textId="786ECDC5" w:rsidR="00176101" w:rsidRDefault="005C34F6">
            <w:pPr>
              <w:rPr>
                <w:rFonts w:ascii="Arial Black" w:hAnsi="Arial Black"/>
                <w:b/>
                <w:bCs/>
                <w:color w:val="000000" w:themeColor="text1"/>
                <w:sz w:val="32"/>
                <w:szCs w:val="32"/>
                <w:lang w:val="en-IN"/>
              </w:rPr>
            </w:pPr>
            <w:r>
              <w:rPr>
                <w:rFonts w:ascii="Arial Black" w:hAnsi="Arial Black"/>
                <w:b/>
                <w:bCs/>
                <w:color w:val="000000" w:themeColor="text1"/>
                <w:sz w:val="32"/>
                <w:szCs w:val="32"/>
                <w:lang w:val="en-IN"/>
              </w:rPr>
              <w:t>7327211210</w:t>
            </w:r>
            <w:r>
              <w:rPr>
                <w:rFonts w:ascii="Arial Black" w:hAnsi="Arial Black"/>
                <w:b/>
                <w:bCs/>
                <w:color w:val="000000" w:themeColor="text1"/>
                <w:sz w:val="32"/>
                <w:szCs w:val="32"/>
                <w:lang w:val="en-IN"/>
              </w:rPr>
              <w:t>27</w:t>
            </w:r>
          </w:p>
        </w:tc>
      </w:tr>
    </w:tbl>
    <w:p w14:paraId="22F854F4" w14:textId="0063D985" w:rsidR="00B71D27" w:rsidRDefault="00B71D27">
      <w:pPr>
        <w:rPr>
          <w:rFonts w:ascii="Arial Black" w:hAnsi="Arial Black"/>
          <w:b/>
          <w:bCs/>
          <w:color w:val="000000" w:themeColor="text1"/>
          <w:sz w:val="24"/>
          <w:szCs w:val="24"/>
          <w:lang w:val="en-IN"/>
        </w:rPr>
      </w:pPr>
    </w:p>
    <w:p w14:paraId="37D9FA33" w14:textId="73C2F7A4" w:rsidR="00C46DF7" w:rsidRPr="00C46DF7" w:rsidRDefault="00C46DF7">
      <w:pPr>
        <w:rPr>
          <w:rFonts w:ascii="Arial Black" w:hAnsi="Arial Black"/>
          <w:b/>
          <w:bCs/>
          <w:color w:val="70AD47" w:themeColor="accent6"/>
          <w:sz w:val="28"/>
          <w:szCs w:val="28"/>
          <w:lang w:val="en-IN"/>
        </w:rPr>
      </w:pPr>
      <w:r w:rsidRPr="00C46DF7">
        <w:rPr>
          <w:rFonts w:ascii="Arial Black" w:hAnsi="Arial Black"/>
          <w:b/>
          <w:bCs/>
          <w:color w:val="70AD47" w:themeColor="accent6"/>
          <w:sz w:val="28"/>
          <w:szCs w:val="28"/>
          <w:lang w:val="en-IN"/>
        </w:rPr>
        <w:lastRenderedPageBreak/>
        <w:t>PROBLEM STATEMENT:</w:t>
      </w:r>
    </w:p>
    <w:p w14:paraId="6439F455" w14:textId="2D3F3135" w:rsidR="00C46DF7" w:rsidRDefault="00A4617E" w:rsidP="00A4617E">
      <w:pPr>
        <w:spacing w:line="240" w:lineRule="auto"/>
        <w:jc w:val="both"/>
        <w:rPr>
          <w:rFonts w:ascii="Arial Black" w:hAnsi="Arial Black"/>
          <w:color w:val="000000" w:themeColor="text1"/>
          <w:sz w:val="24"/>
          <w:szCs w:val="24"/>
          <w:lang w:val="en-IN"/>
        </w:rPr>
      </w:pPr>
      <w:r w:rsidRPr="00EF6842">
        <w:rPr>
          <w:rFonts w:ascii="Times New Roman" w:hAnsi="Times New Roman" w:cs="Times New Roman"/>
          <w:color w:val="000000" w:themeColor="text1"/>
          <w:sz w:val="24"/>
          <w:szCs w:val="24"/>
          <w:lang w:val="en-IN"/>
        </w:rPr>
        <w:t>Rapid urbanization and industrialization have led to a significan</w:t>
      </w:r>
      <w:r w:rsidRPr="00EF6842">
        <w:rPr>
          <w:rFonts w:ascii="Times New Roman" w:hAnsi="Times New Roman" w:cs="Times New Roman"/>
          <w:color w:val="000000" w:themeColor="text1"/>
          <w:sz w:val="24"/>
          <w:szCs w:val="24"/>
          <w:lang w:val="en-IN"/>
        </w:rPr>
        <w:t xml:space="preserve">t </w:t>
      </w:r>
      <w:r w:rsidRPr="00EF6842">
        <w:rPr>
          <w:rFonts w:ascii="Times New Roman" w:hAnsi="Times New Roman" w:cs="Times New Roman"/>
          <w:color w:val="000000" w:themeColor="text1"/>
          <w:sz w:val="24"/>
          <w:szCs w:val="24"/>
          <w:lang w:val="en-IN"/>
        </w:rPr>
        <w:t xml:space="preserve">increase in noise pollution levels in urban areas, posing a serious threat to public health and the well-being of communities. Pervasive sources of noise, including traffic, industrial processes, and recreational activities, have surpassed permissible limits, resulting in chronic exposure that leads to stress, sleep disturbances, hearing impairment, and a range of associated health issues. Moreover, this environmental challenge extends beyond humans, affecting wildlife and disrupting ecosystems. Current mitigation efforts are often fragmented and insufficient to address the multifaceted nature of noise pollution. There is an urgent need for comprehensive strategies, incorporating urban planning, technological innovations, regulatory enforcement, and community engagement, to effectively curb noise pollution and create healthier, more </w:t>
      </w:r>
      <w:proofErr w:type="spellStart"/>
      <w:r w:rsidRPr="00EF6842">
        <w:rPr>
          <w:rFonts w:ascii="Times New Roman" w:hAnsi="Times New Roman" w:cs="Times New Roman"/>
          <w:color w:val="000000" w:themeColor="text1"/>
          <w:sz w:val="24"/>
          <w:szCs w:val="24"/>
          <w:lang w:val="en-IN"/>
        </w:rPr>
        <w:t>livable</w:t>
      </w:r>
      <w:proofErr w:type="spellEnd"/>
      <w:r w:rsidRPr="00EF6842">
        <w:rPr>
          <w:rFonts w:ascii="Times New Roman" w:hAnsi="Times New Roman" w:cs="Times New Roman"/>
          <w:color w:val="000000" w:themeColor="text1"/>
          <w:sz w:val="24"/>
          <w:szCs w:val="24"/>
          <w:lang w:val="en-IN"/>
        </w:rPr>
        <w:t xml:space="preserve"> urban environments</w:t>
      </w:r>
      <w:r w:rsidRPr="00A4617E">
        <w:rPr>
          <w:rFonts w:ascii="Arial Black" w:hAnsi="Arial Black"/>
          <w:color w:val="000000" w:themeColor="text1"/>
          <w:sz w:val="24"/>
          <w:szCs w:val="24"/>
          <w:lang w:val="en-IN"/>
        </w:rPr>
        <w:t>.</w:t>
      </w:r>
    </w:p>
    <w:p w14:paraId="19A056C4" w14:textId="4057AA8C" w:rsidR="00A4617E" w:rsidRDefault="00A4617E" w:rsidP="00A4617E">
      <w:pPr>
        <w:spacing w:line="240" w:lineRule="auto"/>
        <w:jc w:val="both"/>
        <w:rPr>
          <w:rFonts w:ascii="Arial Black" w:hAnsi="Arial Black"/>
          <w:color w:val="70AD47" w:themeColor="accent6"/>
          <w:sz w:val="32"/>
          <w:szCs w:val="32"/>
          <w:lang w:val="en-IN"/>
        </w:rPr>
      </w:pPr>
      <w:r>
        <w:rPr>
          <w:rFonts w:ascii="Arial Black" w:hAnsi="Arial Black"/>
          <w:color w:val="70AD47" w:themeColor="accent6"/>
          <w:sz w:val="32"/>
          <w:szCs w:val="32"/>
          <w:lang w:val="en-IN"/>
        </w:rPr>
        <w:t>INNOVATION:</w:t>
      </w:r>
    </w:p>
    <w:p w14:paraId="0DA7F511" w14:textId="3B7052C4" w:rsidR="00A4617E" w:rsidRDefault="00A4617E" w:rsidP="00A16A30">
      <w:pPr>
        <w:spacing w:line="240" w:lineRule="auto"/>
        <w:jc w:val="both"/>
        <w:rPr>
          <w:rFonts w:ascii="Times New Roman" w:hAnsi="Times New Roman" w:cs="Times New Roman"/>
          <w:color w:val="000000" w:themeColor="text1"/>
          <w:sz w:val="24"/>
          <w:szCs w:val="24"/>
          <w:lang w:val="en-IN"/>
        </w:rPr>
      </w:pPr>
      <w:r w:rsidRPr="00EF6842">
        <w:rPr>
          <w:rFonts w:ascii="Times New Roman" w:hAnsi="Times New Roman" w:cs="Times New Roman"/>
          <w:color w:val="70AD47" w:themeColor="accent6"/>
          <w:sz w:val="32"/>
          <w:szCs w:val="32"/>
          <w:lang w:val="en-IN"/>
        </w:rPr>
        <w:t xml:space="preserve">       </w:t>
      </w:r>
      <w:r w:rsidR="00A16A30" w:rsidRPr="00EF6842">
        <w:rPr>
          <w:rFonts w:ascii="Times New Roman" w:hAnsi="Times New Roman" w:cs="Times New Roman"/>
          <w:color w:val="000000" w:themeColor="text1"/>
          <w:sz w:val="24"/>
          <w:szCs w:val="24"/>
          <w:lang w:val="en-IN"/>
        </w:rPr>
        <w:t>We surely can’t imagine a world without sound. Sound is one of an integral part of our day to day life, everything just becomes monotonous without the presence of audio. But too much of anything is dangerous, with the advent of automobiles, loudspeakers, etc. sound pollution has become a threat in recent days. So, in this project, we will build an IoT decibel meter to measure sound in a particular place and record the value in a graph using IoT. A device like this will be useful in places like hospitals and schools to track and monitor the sound levels and take action accordingly.</w:t>
      </w:r>
    </w:p>
    <w:p w14:paraId="7C7D7D04" w14:textId="54563EFB" w:rsidR="00EF6842" w:rsidRDefault="00EF6842" w:rsidP="00A16A30">
      <w:pPr>
        <w:spacing w:line="24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          </w:t>
      </w:r>
      <w:r w:rsidRPr="00EF6842">
        <w:rPr>
          <w:rFonts w:ascii="Times New Roman" w:hAnsi="Times New Roman" w:cs="Times New Roman"/>
          <w:color w:val="000000" w:themeColor="text1"/>
          <w:sz w:val="24"/>
          <w:szCs w:val="24"/>
          <w:lang w:val="en-IN"/>
        </w:rPr>
        <w:t>Sound level meters are commonly utilized in sound pollution studies for the quantification of various sorts of noise, especially for industrial, environmental, mining, and aircraft noise. The reading from a sound level meter doesn't correlate well to human-perceived loudness, which is best measured by a loudness meter. Specific loudness may be a compressive nonlinearity and varies at certain levels and certain frequencies.</w:t>
      </w:r>
    </w:p>
    <w:p w14:paraId="6468E07B" w14:textId="77777777" w:rsidR="00EF6842" w:rsidRDefault="00EF6842" w:rsidP="00EF6842">
      <w:pPr>
        <w:spacing w:line="24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           </w:t>
      </w:r>
      <w:r w:rsidRPr="00EF6842">
        <w:rPr>
          <w:rFonts w:ascii="Times New Roman" w:hAnsi="Times New Roman" w:cs="Times New Roman"/>
          <w:color w:val="000000" w:themeColor="text1"/>
          <w:sz w:val="24"/>
          <w:szCs w:val="24"/>
          <w:lang w:val="en-IN"/>
        </w:rPr>
        <w:t xml:space="preserve">To make an IoT based decibel meter that will measure the sound in decibels(dB) using a sound sensor and display it to the LCD display along with that, it will also be pushing the readings to the Blynk IoT platform making it accessible from </w:t>
      </w:r>
      <w:r>
        <w:rPr>
          <w:rFonts w:ascii="Times New Roman" w:hAnsi="Times New Roman" w:cs="Times New Roman"/>
          <w:color w:val="000000" w:themeColor="text1"/>
          <w:sz w:val="24"/>
          <w:szCs w:val="24"/>
          <w:lang w:val="en-IN"/>
        </w:rPr>
        <w:t xml:space="preserve">across the world. </w:t>
      </w:r>
    </w:p>
    <w:p w14:paraId="48637B02" w14:textId="323CF549" w:rsidR="00193274" w:rsidRDefault="00EF6842" w:rsidP="00EF6842">
      <w:pPr>
        <w:spacing w:line="24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                          </w:t>
      </w:r>
    </w:p>
    <w:p w14:paraId="19E23649" w14:textId="52CFCC68" w:rsidR="00B71D27" w:rsidRDefault="00193274" w:rsidP="00EF6842">
      <w:pPr>
        <w:spacing w:line="24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                              </w:t>
      </w:r>
      <w:r w:rsidR="00EF6842">
        <w:rPr>
          <w:rFonts w:ascii="Times New Roman" w:hAnsi="Times New Roman" w:cs="Times New Roman"/>
          <w:color w:val="000000" w:themeColor="text1"/>
          <w:sz w:val="24"/>
          <w:szCs w:val="24"/>
          <w:lang w:val="en-IN"/>
        </w:rPr>
        <w:t xml:space="preserve"> </w:t>
      </w:r>
      <w:r w:rsidR="00EF6842">
        <w:rPr>
          <w:rFonts w:ascii="Times New Roman" w:hAnsi="Times New Roman" w:cs="Times New Roman"/>
          <w:noProof/>
          <w:color w:val="000000" w:themeColor="text1"/>
          <w:sz w:val="24"/>
          <w:szCs w:val="24"/>
          <w:lang w:val="en-IN"/>
        </w:rPr>
        <w:drawing>
          <wp:inline distT="0" distB="0" distL="0" distR="0" wp14:anchorId="16FAB403" wp14:editId="5DD9E112">
            <wp:extent cx="3103245" cy="1043905"/>
            <wp:effectExtent l="0" t="0" r="1905" b="4445"/>
            <wp:docPr id="1226829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29869" name="Picture 1226829869"/>
                    <pic:cNvPicPr/>
                  </pic:nvPicPr>
                  <pic:blipFill>
                    <a:blip r:embed="rId8">
                      <a:extLst>
                        <a:ext uri="{28A0092B-C50C-407E-A947-70E740481C1C}">
                          <a14:useLocalDpi xmlns:a14="http://schemas.microsoft.com/office/drawing/2010/main" val="0"/>
                        </a:ext>
                      </a:extLst>
                    </a:blip>
                    <a:stretch>
                      <a:fillRect/>
                    </a:stretch>
                  </pic:blipFill>
                  <pic:spPr>
                    <a:xfrm>
                      <a:off x="0" y="0"/>
                      <a:ext cx="3170203" cy="1066429"/>
                    </a:xfrm>
                    <a:prstGeom prst="rect">
                      <a:avLst/>
                    </a:prstGeom>
                  </pic:spPr>
                </pic:pic>
              </a:graphicData>
            </a:graphic>
          </wp:inline>
        </w:drawing>
      </w:r>
    </w:p>
    <w:p w14:paraId="515411CF" w14:textId="77777777" w:rsidR="00193274" w:rsidRDefault="00193274" w:rsidP="00EF6842">
      <w:pPr>
        <w:spacing w:line="240" w:lineRule="auto"/>
        <w:jc w:val="both"/>
        <w:rPr>
          <w:rFonts w:ascii="Times New Roman" w:hAnsi="Times New Roman" w:cs="Times New Roman"/>
          <w:color w:val="000000" w:themeColor="text1"/>
          <w:sz w:val="24"/>
          <w:szCs w:val="24"/>
          <w:lang w:val="en-IN"/>
        </w:rPr>
      </w:pPr>
    </w:p>
    <w:p w14:paraId="26741B22" w14:textId="77777777" w:rsidR="00193274" w:rsidRDefault="00193274" w:rsidP="00193274">
      <w:pPr>
        <w:spacing w:line="240" w:lineRule="auto"/>
        <w:jc w:val="both"/>
        <w:rPr>
          <w:rFonts w:ascii="Arial Black" w:hAnsi="Arial Black" w:cs="Times New Roman"/>
          <w:color w:val="70AD47" w:themeColor="accent6"/>
          <w:sz w:val="32"/>
          <w:szCs w:val="32"/>
          <w:lang w:val="en-IN"/>
        </w:rPr>
      </w:pPr>
    </w:p>
    <w:p w14:paraId="2486F58D" w14:textId="77777777" w:rsidR="00193274" w:rsidRDefault="00193274" w:rsidP="00193274">
      <w:pPr>
        <w:spacing w:line="240" w:lineRule="auto"/>
        <w:jc w:val="both"/>
        <w:rPr>
          <w:rFonts w:ascii="Arial Black" w:hAnsi="Arial Black" w:cs="Times New Roman"/>
          <w:color w:val="70AD47" w:themeColor="accent6"/>
          <w:sz w:val="32"/>
          <w:szCs w:val="32"/>
          <w:lang w:val="en-IN"/>
        </w:rPr>
      </w:pPr>
    </w:p>
    <w:p w14:paraId="6691BFB2" w14:textId="4F41A5EB" w:rsidR="00193274" w:rsidRDefault="00193274" w:rsidP="00193274">
      <w:pPr>
        <w:spacing w:line="240" w:lineRule="auto"/>
        <w:jc w:val="both"/>
        <w:rPr>
          <w:rFonts w:ascii="Arial Black" w:hAnsi="Arial Black" w:cs="Times New Roman"/>
          <w:color w:val="70AD47" w:themeColor="accent6"/>
          <w:sz w:val="32"/>
          <w:szCs w:val="32"/>
          <w:lang w:val="en-IN"/>
        </w:rPr>
      </w:pPr>
      <w:r>
        <w:rPr>
          <w:rFonts w:ascii="Arial Black" w:hAnsi="Arial Black" w:cs="Times New Roman"/>
          <w:color w:val="70AD47" w:themeColor="accent6"/>
          <w:sz w:val="32"/>
          <w:szCs w:val="32"/>
          <w:lang w:val="en-IN"/>
        </w:rPr>
        <w:lastRenderedPageBreak/>
        <w:t>COMPONENTS REQUIRED:</w:t>
      </w:r>
    </w:p>
    <w:p w14:paraId="3615AAAF" w14:textId="77777777" w:rsidR="00193274" w:rsidRPr="00193274" w:rsidRDefault="00193274" w:rsidP="00193274">
      <w:pPr>
        <w:spacing w:line="240" w:lineRule="auto"/>
        <w:jc w:val="both"/>
        <w:rPr>
          <w:rFonts w:ascii="Times New Roman" w:hAnsi="Times New Roman" w:cs="Times New Roman"/>
          <w:color w:val="000000" w:themeColor="text1"/>
          <w:sz w:val="24"/>
          <w:szCs w:val="24"/>
          <w:lang w:val="en-IN"/>
        </w:rPr>
      </w:pPr>
      <w:r>
        <w:rPr>
          <w:rFonts w:ascii="Arial Black" w:hAnsi="Arial Black" w:cs="Times New Roman"/>
          <w:color w:val="70AD47" w:themeColor="accent6"/>
          <w:sz w:val="32"/>
          <w:szCs w:val="32"/>
          <w:lang w:val="en-IN"/>
        </w:rPr>
        <w:t xml:space="preserve">        </w:t>
      </w:r>
      <w:r w:rsidRPr="00193274">
        <w:rPr>
          <w:rFonts w:ascii="Times New Roman" w:hAnsi="Times New Roman" w:cs="Times New Roman"/>
          <w:color w:val="000000" w:themeColor="text1"/>
          <w:sz w:val="24"/>
          <w:szCs w:val="24"/>
          <w:lang w:val="en-IN"/>
        </w:rPr>
        <w:t xml:space="preserve">ESP8266 </w:t>
      </w:r>
      <w:proofErr w:type="spellStart"/>
      <w:r w:rsidRPr="00193274">
        <w:rPr>
          <w:rFonts w:ascii="Times New Roman" w:hAnsi="Times New Roman" w:cs="Times New Roman"/>
          <w:color w:val="000000" w:themeColor="text1"/>
          <w:sz w:val="24"/>
          <w:szCs w:val="24"/>
          <w:lang w:val="en-IN"/>
        </w:rPr>
        <w:t>NodeMCU</w:t>
      </w:r>
      <w:proofErr w:type="spellEnd"/>
      <w:r w:rsidRPr="00193274">
        <w:rPr>
          <w:rFonts w:ascii="Times New Roman" w:hAnsi="Times New Roman" w:cs="Times New Roman"/>
          <w:color w:val="000000" w:themeColor="text1"/>
          <w:sz w:val="24"/>
          <w:szCs w:val="24"/>
          <w:lang w:val="en-IN"/>
        </w:rPr>
        <w:t xml:space="preserve"> Board</w:t>
      </w:r>
    </w:p>
    <w:p w14:paraId="7841C560" w14:textId="28A717D1" w:rsidR="00193274" w:rsidRPr="00193274" w:rsidRDefault="00193274" w:rsidP="00193274">
      <w:pPr>
        <w:spacing w:line="24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              </w:t>
      </w:r>
      <w:r w:rsidRPr="00193274">
        <w:rPr>
          <w:rFonts w:ascii="Times New Roman" w:hAnsi="Times New Roman" w:cs="Times New Roman"/>
          <w:color w:val="000000" w:themeColor="text1"/>
          <w:sz w:val="24"/>
          <w:szCs w:val="24"/>
          <w:lang w:val="en-IN"/>
        </w:rPr>
        <w:t>Microphone sensor</w:t>
      </w:r>
    </w:p>
    <w:p w14:paraId="0E3DF0DC" w14:textId="0EB792F6" w:rsidR="00193274" w:rsidRPr="00193274" w:rsidRDefault="00193274" w:rsidP="00193274">
      <w:pPr>
        <w:spacing w:line="24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             </w:t>
      </w:r>
      <w:r w:rsidRPr="00193274">
        <w:rPr>
          <w:rFonts w:ascii="Times New Roman" w:hAnsi="Times New Roman" w:cs="Times New Roman"/>
          <w:color w:val="000000" w:themeColor="text1"/>
          <w:sz w:val="24"/>
          <w:szCs w:val="24"/>
          <w:lang w:val="en-IN"/>
        </w:rPr>
        <w:t>16*2 LCD Module</w:t>
      </w:r>
    </w:p>
    <w:p w14:paraId="794DDA7F" w14:textId="1E147FF9" w:rsidR="00193274" w:rsidRPr="00193274" w:rsidRDefault="00193274" w:rsidP="00193274">
      <w:pPr>
        <w:spacing w:line="24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             </w:t>
      </w:r>
      <w:r w:rsidRPr="00193274">
        <w:rPr>
          <w:rFonts w:ascii="Times New Roman" w:hAnsi="Times New Roman" w:cs="Times New Roman"/>
          <w:color w:val="000000" w:themeColor="text1"/>
          <w:sz w:val="24"/>
          <w:szCs w:val="24"/>
          <w:lang w:val="en-IN"/>
        </w:rPr>
        <w:t>Breadboard</w:t>
      </w:r>
    </w:p>
    <w:p w14:paraId="3172F82D" w14:textId="59357CBE" w:rsidR="00193274" w:rsidRDefault="00193274" w:rsidP="00193274">
      <w:pPr>
        <w:spacing w:line="24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             </w:t>
      </w:r>
      <w:r w:rsidRPr="00193274">
        <w:rPr>
          <w:rFonts w:ascii="Times New Roman" w:hAnsi="Times New Roman" w:cs="Times New Roman"/>
          <w:color w:val="000000" w:themeColor="text1"/>
          <w:sz w:val="24"/>
          <w:szCs w:val="24"/>
          <w:lang w:val="en-IN"/>
        </w:rPr>
        <w:t>Connecting wires</w:t>
      </w:r>
    </w:p>
    <w:p w14:paraId="18453FC1" w14:textId="618A3BC0" w:rsidR="00193274" w:rsidRPr="00193274" w:rsidRDefault="00193274" w:rsidP="00193274">
      <w:pPr>
        <w:spacing w:line="240" w:lineRule="auto"/>
        <w:jc w:val="both"/>
        <w:rPr>
          <w:rFonts w:ascii="Arial Black" w:hAnsi="Arial Black" w:cs="Times New Roman"/>
          <w:color w:val="70AD47" w:themeColor="accent6"/>
          <w:sz w:val="32"/>
          <w:szCs w:val="32"/>
          <w:lang w:val="en-IN"/>
        </w:rPr>
      </w:pPr>
      <w:r w:rsidRPr="00193274">
        <w:rPr>
          <w:rFonts w:ascii="Arial Black" w:hAnsi="Arial Black" w:cs="Times New Roman"/>
          <w:color w:val="70AD47" w:themeColor="accent6"/>
          <w:sz w:val="32"/>
          <w:szCs w:val="32"/>
          <w:lang w:val="en-IN"/>
        </w:rPr>
        <w:t>MICROPHONE MODULE :</w:t>
      </w:r>
    </w:p>
    <w:p w14:paraId="1B4BD88A" w14:textId="77777777" w:rsidR="00193274" w:rsidRPr="00193274" w:rsidRDefault="00193274" w:rsidP="00193274">
      <w:pPr>
        <w:spacing w:line="240" w:lineRule="auto"/>
        <w:jc w:val="both"/>
        <w:rPr>
          <w:rFonts w:ascii="Times New Roman" w:hAnsi="Times New Roman" w:cs="Times New Roman"/>
          <w:color w:val="000000" w:themeColor="text1"/>
          <w:sz w:val="24"/>
          <w:szCs w:val="24"/>
          <w:lang w:val="en-IN"/>
        </w:rPr>
      </w:pPr>
      <w:r w:rsidRPr="00193274">
        <w:rPr>
          <w:rFonts w:ascii="Times New Roman" w:hAnsi="Times New Roman" w:cs="Times New Roman"/>
          <w:color w:val="000000" w:themeColor="text1"/>
          <w:sz w:val="24"/>
          <w:szCs w:val="24"/>
          <w:lang w:val="en-IN"/>
        </w:rPr>
        <w:t>The microphone based sound sensor is used to detect sound. It gives a measurement of how loud a sound is. The sound sensor module is a small board that mixes a microphone (50Hz-10kHz) and a few processing circuitry to convert sound waves into electrical signals. This electrical signal is fed to on-board LM393 High Precision Comparator to digitize it and is made available at the OUT pin.</w:t>
      </w:r>
    </w:p>
    <w:p w14:paraId="5602A96C" w14:textId="026987EC" w:rsidR="00193274" w:rsidRDefault="00193274" w:rsidP="00193274">
      <w:pPr>
        <w:spacing w:line="240" w:lineRule="auto"/>
        <w:jc w:val="both"/>
        <w:rPr>
          <w:rFonts w:ascii="Times New Roman" w:hAnsi="Times New Roman" w:cs="Times New Roman"/>
          <w:color w:val="000000" w:themeColor="text1"/>
          <w:sz w:val="24"/>
          <w:szCs w:val="24"/>
          <w:lang w:val="en-IN"/>
        </w:rPr>
      </w:pPr>
      <w:r w:rsidRPr="00193274">
        <w:rPr>
          <w:rFonts w:ascii="Times New Roman" w:hAnsi="Times New Roman" w:cs="Times New Roman"/>
          <w:color w:val="000000" w:themeColor="text1"/>
          <w:sz w:val="24"/>
          <w:szCs w:val="24"/>
          <w:lang w:val="en-IN"/>
        </w:rPr>
        <w:t>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w:t>
      </w:r>
    </w:p>
    <w:p w14:paraId="1246B369" w14:textId="5984BA46" w:rsidR="00193274" w:rsidRDefault="00193274" w:rsidP="00193274">
      <w:pPr>
        <w:spacing w:line="240" w:lineRule="auto"/>
        <w:jc w:val="both"/>
        <w:rPr>
          <w:rFonts w:ascii="Times New Roman" w:hAnsi="Times New Roman" w:cs="Times New Roman"/>
          <w:color w:val="000000" w:themeColor="text1"/>
          <w:sz w:val="24"/>
          <w:szCs w:val="24"/>
          <w:lang w:val="en-IN"/>
        </w:rPr>
      </w:pPr>
      <w:r w:rsidRPr="00193274">
        <w:rPr>
          <w:rFonts w:ascii="Times New Roman" w:hAnsi="Times New Roman" w:cs="Times New Roman"/>
          <w:color w:val="000000" w:themeColor="text1"/>
          <w:sz w:val="24"/>
          <w:szCs w:val="24"/>
          <w:lang w:val="en-IN"/>
        </w:rPr>
        <w:t>The sound sensor only has three pins: VCC, GND &amp; OUT. VCC pin supplies power for the sensor &amp; works on 3.3V to 5V. OUT pin outputs HIGH when conditions are quiet and goes LOW when sound is detected.</w:t>
      </w:r>
    </w:p>
    <w:p w14:paraId="3030A07A" w14:textId="019EE70E" w:rsidR="00193274" w:rsidRDefault="00193274" w:rsidP="00193274">
      <w:pPr>
        <w:spacing w:line="24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                  </w:t>
      </w:r>
      <w:r>
        <w:rPr>
          <w:rFonts w:ascii="Times New Roman" w:hAnsi="Times New Roman" w:cs="Times New Roman"/>
          <w:noProof/>
          <w:color w:val="000000" w:themeColor="text1"/>
          <w:sz w:val="24"/>
          <w:szCs w:val="24"/>
          <w:lang w:val="en-IN"/>
        </w:rPr>
        <w:drawing>
          <wp:inline distT="0" distB="0" distL="0" distR="0" wp14:anchorId="2D4E16B4" wp14:editId="1A703E04">
            <wp:extent cx="4230765" cy="1743075"/>
            <wp:effectExtent l="0" t="0" r="0" b="0"/>
            <wp:docPr id="1219165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65216" name="Picture 1219165216"/>
                    <pic:cNvPicPr/>
                  </pic:nvPicPr>
                  <pic:blipFill>
                    <a:blip r:embed="rId9">
                      <a:extLst>
                        <a:ext uri="{28A0092B-C50C-407E-A947-70E740481C1C}">
                          <a14:useLocalDpi xmlns:a14="http://schemas.microsoft.com/office/drawing/2010/main" val="0"/>
                        </a:ext>
                      </a:extLst>
                    </a:blip>
                    <a:stretch>
                      <a:fillRect/>
                    </a:stretch>
                  </pic:blipFill>
                  <pic:spPr>
                    <a:xfrm>
                      <a:off x="0" y="0"/>
                      <a:ext cx="4235236" cy="1744917"/>
                    </a:xfrm>
                    <a:prstGeom prst="rect">
                      <a:avLst/>
                    </a:prstGeom>
                  </pic:spPr>
                </pic:pic>
              </a:graphicData>
            </a:graphic>
          </wp:inline>
        </w:drawing>
      </w:r>
    </w:p>
    <w:p w14:paraId="3F4CFC75" w14:textId="77777777" w:rsidR="00FF5A78" w:rsidRDefault="00FF5A78" w:rsidP="00193274">
      <w:pPr>
        <w:spacing w:line="240" w:lineRule="auto"/>
        <w:jc w:val="both"/>
        <w:rPr>
          <w:rFonts w:ascii="Times New Roman" w:hAnsi="Times New Roman" w:cs="Times New Roman"/>
          <w:color w:val="000000" w:themeColor="text1"/>
          <w:sz w:val="24"/>
          <w:szCs w:val="24"/>
          <w:lang w:val="en-IN"/>
        </w:rPr>
      </w:pPr>
    </w:p>
    <w:p w14:paraId="46C254B6" w14:textId="77777777" w:rsidR="00FF5A78" w:rsidRDefault="00FF5A78" w:rsidP="00193274">
      <w:pPr>
        <w:spacing w:line="240" w:lineRule="auto"/>
        <w:jc w:val="both"/>
        <w:rPr>
          <w:rFonts w:ascii="Arial Black" w:hAnsi="Arial Black" w:cs="Times New Roman"/>
          <w:color w:val="70AD47" w:themeColor="accent6"/>
          <w:sz w:val="32"/>
          <w:szCs w:val="32"/>
          <w:lang w:val="en-IN"/>
        </w:rPr>
      </w:pPr>
    </w:p>
    <w:p w14:paraId="22F07D68" w14:textId="77777777" w:rsidR="00FF5A78" w:rsidRDefault="00FF5A78" w:rsidP="00193274">
      <w:pPr>
        <w:spacing w:line="240" w:lineRule="auto"/>
        <w:jc w:val="both"/>
        <w:rPr>
          <w:rFonts w:ascii="Arial Black" w:hAnsi="Arial Black" w:cs="Times New Roman"/>
          <w:color w:val="70AD47" w:themeColor="accent6"/>
          <w:sz w:val="32"/>
          <w:szCs w:val="32"/>
          <w:lang w:val="en-IN"/>
        </w:rPr>
      </w:pPr>
    </w:p>
    <w:p w14:paraId="684DDD1E" w14:textId="77777777" w:rsidR="00FF5A78" w:rsidRDefault="00FF5A78" w:rsidP="00193274">
      <w:pPr>
        <w:spacing w:line="240" w:lineRule="auto"/>
        <w:jc w:val="both"/>
        <w:rPr>
          <w:rFonts w:ascii="Arial Black" w:hAnsi="Arial Black" w:cs="Times New Roman"/>
          <w:color w:val="70AD47" w:themeColor="accent6"/>
          <w:sz w:val="32"/>
          <w:szCs w:val="32"/>
          <w:lang w:val="en-IN"/>
        </w:rPr>
      </w:pPr>
    </w:p>
    <w:p w14:paraId="06B75164" w14:textId="0E28AD94" w:rsidR="00FF5A78" w:rsidRDefault="00FF5A78" w:rsidP="00193274">
      <w:pPr>
        <w:spacing w:line="240" w:lineRule="auto"/>
        <w:jc w:val="both"/>
        <w:rPr>
          <w:rFonts w:ascii="Arial Black" w:hAnsi="Arial Black" w:cs="Times New Roman"/>
          <w:color w:val="70AD47" w:themeColor="accent6"/>
          <w:sz w:val="32"/>
          <w:szCs w:val="32"/>
          <w:lang w:val="en-IN"/>
        </w:rPr>
      </w:pPr>
      <w:r w:rsidRPr="00FF5A78">
        <w:rPr>
          <w:rFonts w:ascii="Arial Black" w:hAnsi="Arial Black" w:cs="Times New Roman"/>
          <w:color w:val="70AD47" w:themeColor="accent6"/>
          <w:sz w:val="32"/>
          <w:szCs w:val="32"/>
          <w:lang w:val="en-IN"/>
        </w:rPr>
        <w:lastRenderedPageBreak/>
        <w:t>CIRCUIT DIAGRAM:</w:t>
      </w:r>
    </w:p>
    <w:p w14:paraId="39A110D9" w14:textId="77777777" w:rsidR="00FF5A78" w:rsidRDefault="00FF5A78" w:rsidP="00193274">
      <w:pPr>
        <w:spacing w:line="240" w:lineRule="auto"/>
        <w:jc w:val="both"/>
        <w:rPr>
          <w:rFonts w:ascii="Arial Black" w:hAnsi="Arial Black" w:cs="Times New Roman"/>
          <w:color w:val="70AD47" w:themeColor="accent6"/>
          <w:sz w:val="32"/>
          <w:szCs w:val="32"/>
          <w:lang w:val="en-IN"/>
        </w:rPr>
      </w:pPr>
    </w:p>
    <w:p w14:paraId="3689B46D" w14:textId="29D85035" w:rsidR="00FF5A78" w:rsidRDefault="00FF5A78" w:rsidP="00193274">
      <w:pPr>
        <w:spacing w:line="240" w:lineRule="auto"/>
        <w:jc w:val="both"/>
        <w:rPr>
          <w:rFonts w:ascii="Arial Black" w:hAnsi="Arial Black" w:cs="Times New Roman"/>
          <w:color w:val="70AD47" w:themeColor="accent6"/>
          <w:sz w:val="32"/>
          <w:szCs w:val="32"/>
          <w:lang w:val="en-IN"/>
        </w:rPr>
      </w:pPr>
      <w:r>
        <w:rPr>
          <w:rFonts w:ascii="Arial Black" w:hAnsi="Arial Black" w:cs="Times New Roman"/>
          <w:color w:val="70AD47" w:themeColor="accent6"/>
          <w:sz w:val="32"/>
          <w:szCs w:val="32"/>
          <w:lang w:val="en-IN"/>
        </w:rPr>
        <w:t xml:space="preserve">      </w:t>
      </w:r>
      <w:r>
        <w:rPr>
          <w:rFonts w:ascii="Arial Black" w:hAnsi="Arial Black" w:cs="Times New Roman"/>
          <w:noProof/>
          <w:color w:val="70AD47" w:themeColor="accent6"/>
          <w:sz w:val="32"/>
          <w:szCs w:val="32"/>
          <w:lang w:val="en-IN"/>
        </w:rPr>
        <w:drawing>
          <wp:inline distT="0" distB="0" distL="0" distR="0" wp14:anchorId="697AF07D" wp14:editId="14E46A39">
            <wp:extent cx="4504550" cy="1988066"/>
            <wp:effectExtent l="0" t="0" r="0" b="0"/>
            <wp:docPr id="21068930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93071" name="Picture 2106893071"/>
                    <pic:cNvPicPr/>
                  </pic:nvPicPr>
                  <pic:blipFill>
                    <a:blip r:embed="rId10">
                      <a:extLst>
                        <a:ext uri="{28A0092B-C50C-407E-A947-70E740481C1C}">
                          <a14:useLocalDpi xmlns:a14="http://schemas.microsoft.com/office/drawing/2010/main" val="0"/>
                        </a:ext>
                      </a:extLst>
                    </a:blip>
                    <a:stretch>
                      <a:fillRect/>
                    </a:stretch>
                  </pic:blipFill>
                  <pic:spPr>
                    <a:xfrm>
                      <a:off x="0" y="0"/>
                      <a:ext cx="4542852" cy="2004970"/>
                    </a:xfrm>
                    <a:prstGeom prst="rect">
                      <a:avLst/>
                    </a:prstGeom>
                  </pic:spPr>
                </pic:pic>
              </a:graphicData>
            </a:graphic>
          </wp:inline>
        </w:drawing>
      </w:r>
    </w:p>
    <w:p w14:paraId="405196D2" w14:textId="77777777" w:rsidR="00FF5A78" w:rsidRDefault="00FF5A78" w:rsidP="00193274">
      <w:pPr>
        <w:spacing w:line="240" w:lineRule="auto"/>
        <w:jc w:val="both"/>
        <w:rPr>
          <w:rFonts w:ascii="Arial Black" w:hAnsi="Arial Black" w:cs="Times New Roman"/>
          <w:color w:val="70AD47" w:themeColor="accent6"/>
          <w:sz w:val="32"/>
          <w:szCs w:val="32"/>
          <w:lang w:val="en-IN"/>
        </w:rPr>
      </w:pPr>
    </w:p>
    <w:p w14:paraId="343872C2" w14:textId="5981A143" w:rsidR="00FF5A78" w:rsidRDefault="00FF5A78" w:rsidP="00193274">
      <w:pPr>
        <w:spacing w:line="240" w:lineRule="auto"/>
        <w:jc w:val="both"/>
        <w:rPr>
          <w:rFonts w:ascii="Arial Black" w:hAnsi="Arial Black" w:cs="Times New Roman"/>
          <w:color w:val="70AD47" w:themeColor="accent6"/>
          <w:sz w:val="32"/>
          <w:szCs w:val="32"/>
          <w:lang w:val="en-IN"/>
        </w:rPr>
      </w:pPr>
      <w:r>
        <w:rPr>
          <w:rFonts w:ascii="Arial Black" w:hAnsi="Arial Black" w:cs="Times New Roman"/>
          <w:color w:val="70AD47" w:themeColor="accent6"/>
          <w:sz w:val="32"/>
          <w:szCs w:val="32"/>
          <w:lang w:val="en-IN"/>
        </w:rPr>
        <w:t xml:space="preserve">      </w:t>
      </w:r>
      <w:r>
        <w:rPr>
          <w:rFonts w:ascii="Arial Black" w:hAnsi="Arial Black" w:cs="Times New Roman"/>
          <w:noProof/>
          <w:color w:val="70AD47" w:themeColor="accent6"/>
          <w:sz w:val="32"/>
          <w:szCs w:val="32"/>
          <w:lang w:val="en-IN"/>
        </w:rPr>
        <w:drawing>
          <wp:inline distT="0" distB="0" distL="0" distR="0" wp14:anchorId="2944644D" wp14:editId="503F67D1">
            <wp:extent cx="4486275" cy="2272854"/>
            <wp:effectExtent l="0" t="0" r="0" b="0"/>
            <wp:docPr id="1587923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2336" name="Picture 158792336"/>
                    <pic:cNvPicPr/>
                  </pic:nvPicPr>
                  <pic:blipFill>
                    <a:blip r:embed="rId11">
                      <a:extLst>
                        <a:ext uri="{28A0092B-C50C-407E-A947-70E740481C1C}">
                          <a14:useLocalDpi xmlns:a14="http://schemas.microsoft.com/office/drawing/2010/main" val="0"/>
                        </a:ext>
                      </a:extLst>
                    </a:blip>
                    <a:stretch>
                      <a:fillRect/>
                    </a:stretch>
                  </pic:blipFill>
                  <pic:spPr>
                    <a:xfrm>
                      <a:off x="0" y="0"/>
                      <a:ext cx="4499923" cy="2279769"/>
                    </a:xfrm>
                    <a:prstGeom prst="rect">
                      <a:avLst/>
                    </a:prstGeom>
                  </pic:spPr>
                </pic:pic>
              </a:graphicData>
            </a:graphic>
          </wp:inline>
        </w:drawing>
      </w:r>
    </w:p>
    <w:p w14:paraId="4F76872C" w14:textId="292F701A" w:rsidR="00FF5A78" w:rsidRDefault="00FF5A78" w:rsidP="00193274">
      <w:pPr>
        <w:spacing w:line="240" w:lineRule="auto"/>
        <w:jc w:val="both"/>
        <w:rPr>
          <w:rFonts w:ascii="Times New Roman" w:hAnsi="Times New Roman" w:cs="Times New Roman"/>
          <w:color w:val="000000" w:themeColor="text1"/>
          <w:sz w:val="24"/>
          <w:szCs w:val="24"/>
          <w:lang w:val="en-IN"/>
        </w:rPr>
      </w:pPr>
      <w:r w:rsidRPr="00FF5A78">
        <w:rPr>
          <w:rFonts w:ascii="Times New Roman" w:hAnsi="Times New Roman" w:cs="Times New Roman"/>
          <w:color w:val="000000" w:themeColor="text1"/>
          <w:sz w:val="24"/>
          <w:szCs w:val="24"/>
          <w:lang w:val="en-IN"/>
        </w:rPr>
        <w:t xml:space="preserve"> </w:t>
      </w:r>
      <w:r w:rsidRPr="00FF5A78">
        <w:rPr>
          <w:rFonts w:ascii="Times New Roman" w:hAnsi="Times New Roman" w:cs="Times New Roman"/>
          <w:color w:val="000000" w:themeColor="text1"/>
          <w:sz w:val="24"/>
          <w:szCs w:val="24"/>
          <w:lang w:val="en-IN"/>
        </w:rPr>
        <w:t>P</w:t>
      </w:r>
      <w:r w:rsidRPr="00FF5A78">
        <w:rPr>
          <w:rFonts w:ascii="Times New Roman" w:hAnsi="Times New Roman" w:cs="Times New Roman"/>
          <w:color w:val="000000" w:themeColor="text1"/>
          <w:sz w:val="24"/>
          <w:szCs w:val="24"/>
          <w:lang w:val="en-IN"/>
        </w:rPr>
        <w:t>ower pins</w:t>
      </w:r>
      <w:r w:rsidRPr="00FF5A78">
        <w:rPr>
          <w:rFonts w:ascii="Times New Roman" w:hAnsi="Times New Roman" w:cs="Times New Roman"/>
          <w:color w:val="000000" w:themeColor="text1"/>
          <w:sz w:val="24"/>
          <w:szCs w:val="24"/>
          <w:lang w:val="en-IN"/>
        </w:rPr>
        <w:t xml:space="preserve"> are connected</w:t>
      </w:r>
      <w:r w:rsidRPr="00FF5A78">
        <w:rPr>
          <w:rFonts w:ascii="Times New Roman" w:hAnsi="Times New Roman" w:cs="Times New Roman"/>
          <w:color w:val="000000" w:themeColor="text1"/>
          <w:sz w:val="24"/>
          <w:szCs w:val="24"/>
          <w:lang w:val="en-IN"/>
        </w:rPr>
        <w:t xml:space="preserve"> </w:t>
      </w:r>
      <w:r w:rsidRPr="00FF5A78">
        <w:rPr>
          <w:rFonts w:ascii="Times New Roman" w:hAnsi="Times New Roman" w:cs="Times New Roman"/>
          <w:color w:val="000000" w:themeColor="text1"/>
          <w:sz w:val="24"/>
          <w:szCs w:val="24"/>
          <w:lang w:val="en-IN"/>
        </w:rPr>
        <w:t>to</w:t>
      </w:r>
      <w:r w:rsidRPr="00FF5A78">
        <w:rPr>
          <w:rFonts w:ascii="Times New Roman" w:hAnsi="Times New Roman" w:cs="Times New Roman"/>
          <w:color w:val="000000" w:themeColor="text1"/>
          <w:sz w:val="24"/>
          <w:szCs w:val="24"/>
          <w:lang w:val="en-IN"/>
        </w:rPr>
        <w:t xml:space="preserve"> the sound sensor and LCD display to 3v3 and GND pin of </w:t>
      </w:r>
      <w:proofErr w:type="spellStart"/>
      <w:r w:rsidRPr="00FF5A78">
        <w:rPr>
          <w:rFonts w:ascii="Times New Roman" w:hAnsi="Times New Roman" w:cs="Times New Roman"/>
          <w:color w:val="000000" w:themeColor="text1"/>
          <w:sz w:val="24"/>
          <w:szCs w:val="24"/>
          <w:lang w:val="en-IN"/>
        </w:rPr>
        <w:t>NodeMCU</w:t>
      </w:r>
      <w:proofErr w:type="spellEnd"/>
      <w:r w:rsidRPr="00FF5A78">
        <w:rPr>
          <w:rFonts w:ascii="Times New Roman" w:hAnsi="Times New Roman" w:cs="Times New Roman"/>
          <w:color w:val="000000" w:themeColor="text1"/>
          <w:sz w:val="24"/>
          <w:szCs w:val="24"/>
          <w:lang w:val="en-IN"/>
        </w:rPr>
        <w:t>. Along with that, we have also connected the SCL and SDA pins of the module to D1 and D2 respectively, and the OUT pin of the sound sensor to A0 pin.</w:t>
      </w:r>
    </w:p>
    <w:p w14:paraId="6D014D58" w14:textId="09B47C01" w:rsidR="0065038D" w:rsidRDefault="0065038D" w:rsidP="00193274">
      <w:pPr>
        <w:spacing w:line="240" w:lineRule="auto"/>
        <w:jc w:val="both"/>
        <w:rPr>
          <w:rFonts w:ascii="Arial Black" w:hAnsi="Arial Black" w:cs="Times New Roman"/>
          <w:color w:val="70AD47" w:themeColor="accent6"/>
          <w:sz w:val="32"/>
          <w:szCs w:val="32"/>
          <w:lang w:val="en-IN"/>
        </w:rPr>
      </w:pPr>
      <w:r w:rsidRPr="0065038D">
        <w:rPr>
          <w:rFonts w:ascii="Arial Black" w:hAnsi="Arial Black" w:cs="Times New Roman"/>
          <w:color w:val="70AD47" w:themeColor="accent6"/>
          <w:sz w:val="32"/>
          <w:szCs w:val="32"/>
          <w:lang w:val="en-IN"/>
        </w:rPr>
        <w:t>PROGRAM:</w:t>
      </w:r>
    </w:p>
    <w:p w14:paraId="59CB9D75"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#define BLYNK_PRINT Serial</w:t>
      </w:r>
    </w:p>
    <w:p w14:paraId="7364718F"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#include &lt;ESP8266WiFi.h&gt;</w:t>
      </w:r>
    </w:p>
    <w:p w14:paraId="6F6575E7"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#include &lt;BlynkSimpleEsp8266.h&gt;</w:t>
      </w:r>
    </w:p>
    <w:p w14:paraId="226921F8"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#include &lt;LiquidCrystal_I2C.h&gt;</w:t>
      </w:r>
    </w:p>
    <w:p w14:paraId="3648F518"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#define SENSOR_PIN A0</w:t>
      </w:r>
    </w:p>
    <w:p w14:paraId="27EF76EE"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LiquidCrystal_I2C lcd(0x3F, 2, 1, 0, 4, 5, 6, 7, 3, POSITIVE);</w:t>
      </w:r>
    </w:p>
    <w:p w14:paraId="28B260CE"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proofErr w:type="spellStart"/>
      <w:r w:rsidRPr="0065038D">
        <w:rPr>
          <w:rFonts w:ascii="Times New Roman" w:hAnsi="Times New Roman" w:cs="Times New Roman"/>
          <w:color w:val="000000" w:themeColor="text1"/>
          <w:sz w:val="24"/>
          <w:szCs w:val="24"/>
          <w:lang w:val="en-IN"/>
        </w:rPr>
        <w:lastRenderedPageBreak/>
        <w:t>const</w:t>
      </w:r>
      <w:proofErr w:type="spellEnd"/>
      <w:r w:rsidRPr="0065038D">
        <w:rPr>
          <w:rFonts w:ascii="Times New Roman" w:hAnsi="Times New Roman" w:cs="Times New Roman"/>
          <w:color w:val="000000" w:themeColor="text1"/>
          <w:sz w:val="24"/>
          <w:szCs w:val="24"/>
          <w:lang w:val="en-IN"/>
        </w:rPr>
        <w:t xml:space="preserve"> int </w:t>
      </w:r>
      <w:proofErr w:type="spellStart"/>
      <w:r w:rsidRPr="0065038D">
        <w:rPr>
          <w:rFonts w:ascii="Times New Roman" w:hAnsi="Times New Roman" w:cs="Times New Roman"/>
          <w:color w:val="000000" w:themeColor="text1"/>
          <w:sz w:val="24"/>
          <w:szCs w:val="24"/>
          <w:lang w:val="en-IN"/>
        </w:rPr>
        <w:t>sampleWindow</w:t>
      </w:r>
      <w:proofErr w:type="spellEnd"/>
      <w:r w:rsidRPr="0065038D">
        <w:rPr>
          <w:rFonts w:ascii="Times New Roman" w:hAnsi="Times New Roman" w:cs="Times New Roman"/>
          <w:color w:val="000000" w:themeColor="text1"/>
          <w:sz w:val="24"/>
          <w:szCs w:val="24"/>
          <w:lang w:val="en-IN"/>
        </w:rPr>
        <w:t xml:space="preserve"> = 50;</w:t>
      </w:r>
    </w:p>
    <w:p w14:paraId="5E38783B"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unsigned int sample;</w:t>
      </w:r>
    </w:p>
    <w:p w14:paraId="37694E85"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int </w:t>
      </w:r>
      <w:proofErr w:type="spellStart"/>
      <w:r w:rsidRPr="0065038D">
        <w:rPr>
          <w:rFonts w:ascii="Times New Roman" w:hAnsi="Times New Roman" w:cs="Times New Roman"/>
          <w:color w:val="000000" w:themeColor="text1"/>
          <w:sz w:val="24"/>
          <w:szCs w:val="24"/>
          <w:lang w:val="en-IN"/>
        </w:rPr>
        <w:t>db</w:t>
      </w:r>
      <w:proofErr w:type="spellEnd"/>
      <w:r w:rsidRPr="0065038D">
        <w:rPr>
          <w:rFonts w:ascii="Times New Roman" w:hAnsi="Times New Roman" w:cs="Times New Roman"/>
          <w:color w:val="000000" w:themeColor="text1"/>
          <w:sz w:val="24"/>
          <w:szCs w:val="24"/>
          <w:lang w:val="en-IN"/>
        </w:rPr>
        <w:t>;</w:t>
      </w:r>
    </w:p>
    <w:p w14:paraId="5DF60B0C"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char auth[] = "IEu1xT825VDt6hNfrcFgdJ6InJ1QUfsA";</w:t>
      </w:r>
    </w:p>
    <w:p w14:paraId="4312B72E"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char </w:t>
      </w:r>
      <w:proofErr w:type="spellStart"/>
      <w:r w:rsidRPr="0065038D">
        <w:rPr>
          <w:rFonts w:ascii="Times New Roman" w:hAnsi="Times New Roman" w:cs="Times New Roman"/>
          <w:color w:val="000000" w:themeColor="text1"/>
          <w:sz w:val="24"/>
          <w:szCs w:val="24"/>
          <w:lang w:val="en-IN"/>
        </w:rPr>
        <w:t>ssid</w:t>
      </w:r>
      <w:proofErr w:type="spellEnd"/>
      <w:r w:rsidRPr="0065038D">
        <w:rPr>
          <w:rFonts w:ascii="Times New Roman" w:hAnsi="Times New Roman" w:cs="Times New Roman"/>
          <w:color w:val="000000" w:themeColor="text1"/>
          <w:sz w:val="24"/>
          <w:szCs w:val="24"/>
          <w:lang w:val="en-IN"/>
        </w:rPr>
        <w:t>[] = "</w:t>
      </w:r>
      <w:proofErr w:type="spellStart"/>
      <w:r w:rsidRPr="0065038D">
        <w:rPr>
          <w:rFonts w:ascii="Times New Roman" w:hAnsi="Times New Roman" w:cs="Times New Roman"/>
          <w:color w:val="000000" w:themeColor="text1"/>
          <w:sz w:val="24"/>
          <w:szCs w:val="24"/>
          <w:lang w:val="en-IN"/>
        </w:rPr>
        <w:t>YourSSID</w:t>
      </w:r>
      <w:proofErr w:type="spellEnd"/>
      <w:r w:rsidRPr="0065038D">
        <w:rPr>
          <w:rFonts w:ascii="Times New Roman" w:hAnsi="Times New Roman" w:cs="Times New Roman"/>
          <w:color w:val="000000" w:themeColor="text1"/>
          <w:sz w:val="24"/>
          <w:szCs w:val="24"/>
          <w:lang w:val="en-IN"/>
        </w:rPr>
        <w:t>";</w:t>
      </w:r>
    </w:p>
    <w:p w14:paraId="400A4829"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char pass[] = "</w:t>
      </w:r>
      <w:proofErr w:type="spellStart"/>
      <w:r w:rsidRPr="0065038D">
        <w:rPr>
          <w:rFonts w:ascii="Times New Roman" w:hAnsi="Times New Roman" w:cs="Times New Roman"/>
          <w:color w:val="000000" w:themeColor="text1"/>
          <w:sz w:val="24"/>
          <w:szCs w:val="24"/>
          <w:lang w:val="en-IN"/>
        </w:rPr>
        <w:t>YourPass</w:t>
      </w:r>
      <w:proofErr w:type="spellEnd"/>
      <w:r w:rsidRPr="0065038D">
        <w:rPr>
          <w:rFonts w:ascii="Times New Roman" w:hAnsi="Times New Roman" w:cs="Times New Roman"/>
          <w:color w:val="000000" w:themeColor="text1"/>
          <w:sz w:val="24"/>
          <w:szCs w:val="24"/>
          <w:lang w:val="en-IN"/>
        </w:rPr>
        <w:t>";</w:t>
      </w:r>
    </w:p>
    <w:p w14:paraId="657F2EAD"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BLYNK_READ(V0)</w:t>
      </w:r>
    </w:p>
    <w:p w14:paraId="5B2E7E42"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w:t>
      </w:r>
    </w:p>
    <w:p w14:paraId="21AE9AE5"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Blynk.virtualWrite</w:t>
      </w:r>
      <w:proofErr w:type="spellEnd"/>
      <w:r w:rsidRPr="0065038D">
        <w:rPr>
          <w:rFonts w:ascii="Times New Roman" w:hAnsi="Times New Roman" w:cs="Times New Roman"/>
          <w:color w:val="000000" w:themeColor="text1"/>
          <w:sz w:val="24"/>
          <w:szCs w:val="24"/>
          <w:lang w:val="en-IN"/>
        </w:rPr>
        <w:t xml:space="preserve">(V0, </w:t>
      </w:r>
      <w:proofErr w:type="spellStart"/>
      <w:r w:rsidRPr="0065038D">
        <w:rPr>
          <w:rFonts w:ascii="Times New Roman" w:hAnsi="Times New Roman" w:cs="Times New Roman"/>
          <w:color w:val="000000" w:themeColor="text1"/>
          <w:sz w:val="24"/>
          <w:szCs w:val="24"/>
          <w:lang w:val="en-IN"/>
        </w:rPr>
        <w:t>db</w:t>
      </w:r>
      <w:proofErr w:type="spellEnd"/>
      <w:r w:rsidRPr="0065038D">
        <w:rPr>
          <w:rFonts w:ascii="Times New Roman" w:hAnsi="Times New Roman" w:cs="Times New Roman"/>
          <w:color w:val="000000" w:themeColor="text1"/>
          <w:sz w:val="24"/>
          <w:szCs w:val="24"/>
          <w:lang w:val="en-IN"/>
        </w:rPr>
        <w:t>);</w:t>
      </w:r>
    </w:p>
    <w:p w14:paraId="427912C4"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w:t>
      </w:r>
    </w:p>
    <w:p w14:paraId="39D1BF4C"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void setup() {</w:t>
      </w:r>
    </w:p>
    <w:p w14:paraId="3EA49522"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pinMode</w:t>
      </w:r>
      <w:proofErr w:type="spellEnd"/>
      <w:r w:rsidRPr="0065038D">
        <w:rPr>
          <w:rFonts w:ascii="Times New Roman" w:hAnsi="Times New Roman" w:cs="Times New Roman"/>
          <w:color w:val="000000" w:themeColor="text1"/>
          <w:sz w:val="24"/>
          <w:szCs w:val="24"/>
          <w:lang w:val="en-IN"/>
        </w:rPr>
        <w:t xml:space="preserve"> (SENSOR_PIN, INPUT);</w:t>
      </w:r>
    </w:p>
    <w:p w14:paraId="4AFA20FA"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lcd.begin</w:t>
      </w:r>
      <w:proofErr w:type="spellEnd"/>
      <w:r w:rsidRPr="0065038D">
        <w:rPr>
          <w:rFonts w:ascii="Times New Roman" w:hAnsi="Times New Roman" w:cs="Times New Roman"/>
          <w:color w:val="000000" w:themeColor="text1"/>
          <w:sz w:val="24"/>
          <w:szCs w:val="24"/>
          <w:lang w:val="en-IN"/>
        </w:rPr>
        <w:t>(16, 2);</w:t>
      </w:r>
    </w:p>
    <w:p w14:paraId="78CFF8AC"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lcd.backlight</w:t>
      </w:r>
      <w:proofErr w:type="spellEnd"/>
      <w:r w:rsidRPr="0065038D">
        <w:rPr>
          <w:rFonts w:ascii="Times New Roman" w:hAnsi="Times New Roman" w:cs="Times New Roman"/>
          <w:color w:val="000000" w:themeColor="text1"/>
          <w:sz w:val="24"/>
          <w:szCs w:val="24"/>
          <w:lang w:val="en-IN"/>
        </w:rPr>
        <w:t>();</w:t>
      </w:r>
    </w:p>
    <w:p w14:paraId="5D83E73A"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lcd.clear</w:t>
      </w:r>
      <w:proofErr w:type="spellEnd"/>
      <w:r w:rsidRPr="0065038D">
        <w:rPr>
          <w:rFonts w:ascii="Times New Roman" w:hAnsi="Times New Roman" w:cs="Times New Roman"/>
          <w:color w:val="000000" w:themeColor="text1"/>
          <w:sz w:val="24"/>
          <w:szCs w:val="24"/>
          <w:lang w:val="en-IN"/>
        </w:rPr>
        <w:t>();</w:t>
      </w:r>
    </w:p>
    <w:p w14:paraId="284A88F1"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Blynk.begin</w:t>
      </w:r>
      <w:proofErr w:type="spellEnd"/>
      <w:r w:rsidRPr="0065038D">
        <w:rPr>
          <w:rFonts w:ascii="Times New Roman" w:hAnsi="Times New Roman" w:cs="Times New Roman"/>
          <w:color w:val="000000" w:themeColor="text1"/>
          <w:sz w:val="24"/>
          <w:szCs w:val="24"/>
          <w:lang w:val="en-IN"/>
        </w:rPr>
        <w:t xml:space="preserve">(auth, </w:t>
      </w:r>
      <w:proofErr w:type="spellStart"/>
      <w:r w:rsidRPr="0065038D">
        <w:rPr>
          <w:rFonts w:ascii="Times New Roman" w:hAnsi="Times New Roman" w:cs="Times New Roman"/>
          <w:color w:val="000000" w:themeColor="text1"/>
          <w:sz w:val="24"/>
          <w:szCs w:val="24"/>
          <w:lang w:val="en-IN"/>
        </w:rPr>
        <w:t>ssid</w:t>
      </w:r>
      <w:proofErr w:type="spellEnd"/>
      <w:r w:rsidRPr="0065038D">
        <w:rPr>
          <w:rFonts w:ascii="Times New Roman" w:hAnsi="Times New Roman" w:cs="Times New Roman"/>
          <w:color w:val="000000" w:themeColor="text1"/>
          <w:sz w:val="24"/>
          <w:szCs w:val="24"/>
          <w:lang w:val="en-IN"/>
        </w:rPr>
        <w:t>, pass);</w:t>
      </w:r>
    </w:p>
    <w:p w14:paraId="4E745C78"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w:t>
      </w:r>
    </w:p>
    <w:p w14:paraId="610C360B"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p>
    <w:p w14:paraId="2C8224A8"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void loop() {</w:t>
      </w:r>
    </w:p>
    <w:p w14:paraId="17C500A6"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Blynk.run</w:t>
      </w:r>
      <w:proofErr w:type="spellEnd"/>
      <w:r w:rsidRPr="0065038D">
        <w:rPr>
          <w:rFonts w:ascii="Times New Roman" w:hAnsi="Times New Roman" w:cs="Times New Roman"/>
          <w:color w:val="000000" w:themeColor="text1"/>
          <w:sz w:val="24"/>
          <w:szCs w:val="24"/>
          <w:lang w:val="en-IN"/>
        </w:rPr>
        <w:t>();</w:t>
      </w:r>
    </w:p>
    <w:p w14:paraId="7BB69BF2"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unsigned long </w:t>
      </w:r>
      <w:proofErr w:type="spellStart"/>
      <w:r w:rsidRPr="0065038D">
        <w:rPr>
          <w:rFonts w:ascii="Times New Roman" w:hAnsi="Times New Roman" w:cs="Times New Roman"/>
          <w:color w:val="000000" w:themeColor="text1"/>
          <w:sz w:val="24"/>
          <w:szCs w:val="24"/>
          <w:lang w:val="en-IN"/>
        </w:rPr>
        <w:t>startMillis</w:t>
      </w:r>
      <w:proofErr w:type="spellEnd"/>
      <w:r w:rsidRPr="0065038D">
        <w:rPr>
          <w:rFonts w:ascii="Times New Roman" w:hAnsi="Times New Roman" w:cs="Times New Roman"/>
          <w:color w:val="000000" w:themeColor="text1"/>
          <w:sz w:val="24"/>
          <w:szCs w:val="24"/>
          <w:lang w:val="en-IN"/>
        </w:rPr>
        <w:t xml:space="preserve"> = </w:t>
      </w:r>
      <w:proofErr w:type="spellStart"/>
      <w:r w:rsidRPr="0065038D">
        <w:rPr>
          <w:rFonts w:ascii="Times New Roman" w:hAnsi="Times New Roman" w:cs="Times New Roman"/>
          <w:color w:val="000000" w:themeColor="text1"/>
          <w:sz w:val="24"/>
          <w:szCs w:val="24"/>
          <w:lang w:val="en-IN"/>
        </w:rPr>
        <w:t>millis</w:t>
      </w:r>
      <w:proofErr w:type="spellEnd"/>
      <w:r w:rsidRPr="0065038D">
        <w:rPr>
          <w:rFonts w:ascii="Times New Roman" w:hAnsi="Times New Roman" w:cs="Times New Roman"/>
          <w:color w:val="000000" w:themeColor="text1"/>
          <w:sz w:val="24"/>
          <w:szCs w:val="24"/>
          <w:lang w:val="en-IN"/>
        </w:rPr>
        <w:t>(); // Start of sample window</w:t>
      </w:r>
    </w:p>
    <w:p w14:paraId="2789833C"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float </w:t>
      </w:r>
      <w:proofErr w:type="spellStart"/>
      <w:r w:rsidRPr="0065038D">
        <w:rPr>
          <w:rFonts w:ascii="Times New Roman" w:hAnsi="Times New Roman" w:cs="Times New Roman"/>
          <w:color w:val="000000" w:themeColor="text1"/>
          <w:sz w:val="24"/>
          <w:szCs w:val="24"/>
          <w:lang w:val="en-IN"/>
        </w:rPr>
        <w:t>peakToPeak</w:t>
      </w:r>
      <w:proofErr w:type="spellEnd"/>
      <w:r w:rsidRPr="0065038D">
        <w:rPr>
          <w:rFonts w:ascii="Times New Roman" w:hAnsi="Times New Roman" w:cs="Times New Roman"/>
          <w:color w:val="000000" w:themeColor="text1"/>
          <w:sz w:val="24"/>
          <w:szCs w:val="24"/>
          <w:lang w:val="en-IN"/>
        </w:rPr>
        <w:t xml:space="preserve"> = 0; //peak-to-peak level</w:t>
      </w:r>
    </w:p>
    <w:p w14:paraId="617C5310"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unsigned int </w:t>
      </w:r>
      <w:proofErr w:type="spellStart"/>
      <w:r w:rsidRPr="0065038D">
        <w:rPr>
          <w:rFonts w:ascii="Times New Roman" w:hAnsi="Times New Roman" w:cs="Times New Roman"/>
          <w:color w:val="000000" w:themeColor="text1"/>
          <w:sz w:val="24"/>
          <w:szCs w:val="24"/>
          <w:lang w:val="en-IN"/>
        </w:rPr>
        <w:t>signalMax</w:t>
      </w:r>
      <w:proofErr w:type="spellEnd"/>
      <w:r w:rsidRPr="0065038D">
        <w:rPr>
          <w:rFonts w:ascii="Times New Roman" w:hAnsi="Times New Roman" w:cs="Times New Roman"/>
          <w:color w:val="000000" w:themeColor="text1"/>
          <w:sz w:val="24"/>
          <w:szCs w:val="24"/>
          <w:lang w:val="en-IN"/>
        </w:rPr>
        <w:t xml:space="preserve"> = 0; //minimum value</w:t>
      </w:r>
    </w:p>
    <w:p w14:paraId="798B647A"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unsigned int </w:t>
      </w:r>
      <w:proofErr w:type="spellStart"/>
      <w:r w:rsidRPr="0065038D">
        <w:rPr>
          <w:rFonts w:ascii="Times New Roman" w:hAnsi="Times New Roman" w:cs="Times New Roman"/>
          <w:color w:val="000000" w:themeColor="text1"/>
          <w:sz w:val="24"/>
          <w:szCs w:val="24"/>
          <w:lang w:val="en-IN"/>
        </w:rPr>
        <w:t>signalMin</w:t>
      </w:r>
      <w:proofErr w:type="spellEnd"/>
      <w:r w:rsidRPr="0065038D">
        <w:rPr>
          <w:rFonts w:ascii="Times New Roman" w:hAnsi="Times New Roman" w:cs="Times New Roman"/>
          <w:color w:val="000000" w:themeColor="text1"/>
          <w:sz w:val="24"/>
          <w:szCs w:val="24"/>
          <w:lang w:val="en-IN"/>
        </w:rPr>
        <w:t xml:space="preserve"> = 1024; //maximum value</w:t>
      </w:r>
    </w:p>
    <w:p w14:paraId="739A8A16"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 collect data for 50 mS</w:t>
      </w:r>
    </w:p>
    <w:p w14:paraId="0AB0723F"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while (</w:t>
      </w:r>
      <w:proofErr w:type="spellStart"/>
      <w:r w:rsidRPr="0065038D">
        <w:rPr>
          <w:rFonts w:ascii="Times New Roman" w:hAnsi="Times New Roman" w:cs="Times New Roman"/>
          <w:color w:val="000000" w:themeColor="text1"/>
          <w:sz w:val="24"/>
          <w:szCs w:val="24"/>
          <w:lang w:val="en-IN"/>
        </w:rPr>
        <w:t>millis</w:t>
      </w:r>
      <w:proofErr w:type="spellEnd"/>
      <w:r w:rsidRPr="0065038D">
        <w:rPr>
          <w:rFonts w:ascii="Times New Roman" w:hAnsi="Times New Roman" w:cs="Times New Roman"/>
          <w:color w:val="000000" w:themeColor="text1"/>
          <w:sz w:val="24"/>
          <w:szCs w:val="24"/>
          <w:lang w:val="en-IN"/>
        </w:rPr>
        <w:t xml:space="preserve">() - </w:t>
      </w:r>
      <w:proofErr w:type="spellStart"/>
      <w:r w:rsidRPr="0065038D">
        <w:rPr>
          <w:rFonts w:ascii="Times New Roman" w:hAnsi="Times New Roman" w:cs="Times New Roman"/>
          <w:color w:val="000000" w:themeColor="text1"/>
          <w:sz w:val="24"/>
          <w:szCs w:val="24"/>
          <w:lang w:val="en-IN"/>
        </w:rPr>
        <w:t>startMillis</w:t>
      </w:r>
      <w:proofErr w:type="spellEnd"/>
      <w:r w:rsidRPr="0065038D">
        <w:rPr>
          <w:rFonts w:ascii="Times New Roman" w:hAnsi="Times New Roman" w:cs="Times New Roman"/>
          <w:color w:val="000000" w:themeColor="text1"/>
          <w:sz w:val="24"/>
          <w:szCs w:val="24"/>
          <w:lang w:val="en-IN"/>
        </w:rPr>
        <w:t xml:space="preserve"> &lt; </w:t>
      </w:r>
      <w:proofErr w:type="spellStart"/>
      <w:r w:rsidRPr="0065038D">
        <w:rPr>
          <w:rFonts w:ascii="Times New Roman" w:hAnsi="Times New Roman" w:cs="Times New Roman"/>
          <w:color w:val="000000" w:themeColor="text1"/>
          <w:sz w:val="24"/>
          <w:szCs w:val="24"/>
          <w:lang w:val="en-IN"/>
        </w:rPr>
        <w:t>sampleWindow</w:t>
      </w:r>
      <w:proofErr w:type="spellEnd"/>
      <w:r w:rsidRPr="0065038D">
        <w:rPr>
          <w:rFonts w:ascii="Times New Roman" w:hAnsi="Times New Roman" w:cs="Times New Roman"/>
          <w:color w:val="000000" w:themeColor="text1"/>
          <w:sz w:val="24"/>
          <w:szCs w:val="24"/>
          <w:lang w:val="en-IN"/>
        </w:rPr>
        <w:t>)</w:t>
      </w:r>
    </w:p>
    <w:p w14:paraId="2E1B7EEE"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
    <w:p w14:paraId="6FE13218"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sample = </w:t>
      </w:r>
      <w:proofErr w:type="spellStart"/>
      <w:r w:rsidRPr="0065038D">
        <w:rPr>
          <w:rFonts w:ascii="Times New Roman" w:hAnsi="Times New Roman" w:cs="Times New Roman"/>
          <w:color w:val="000000" w:themeColor="text1"/>
          <w:sz w:val="24"/>
          <w:szCs w:val="24"/>
          <w:lang w:val="en-IN"/>
        </w:rPr>
        <w:t>analogRead</w:t>
      </w:r>
      <w:proofErr w:type="spellEnd"/>
      <w:r w:rsidRPr="0065038D">
        <w:rPr>
          <w:rFonts w:ascii="Times New Roman" w:hAnsi="Times New Roman" w:cs="Times New Roman"/>
          <w:color w:val="000000" w:themeColor="text1"/>
          <w:sz w:val="24"/>
          <w:szCs w:val="24"/>
          <w:lang w:val="en-IN"/>
        </w:rPr>
        <w:t>(SENSOR_PIN); //get reading from microphone</w:t>
      </w:r>
    </w:p>
    <w:p w14:paraId="2D4BC76B"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if (sample &lt; 1024) // toss out spurious readings</w:t>
      </w:r>
    </w:p>
    <w:p w14:paraId="4F2E21B9"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
    <w:p w14:paraId="37D0857B"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lastRenderedPageBreak/>
        <w:t xml:space="preserve">      if (sample &gt; </w:t>
      </w:r>
      <w:proofErr w:type="spellStart"/>
      <w:r w:rsidRPr="0065038D">
        <w:rPr>
          <w:rFonts w:ascii="Times New Roman" w:hAnsi="Times New Roman" w:cs="Times New Roman"/>
          <w:color w:val="000000" w:themeColor="text1"/>
          <w:sz w:val="24"/>
          <w:szCs w:val="24"/>
          <w:lang w:val="en-IN"/>
        </w:rPr>
        <w:t>signalMax</w:t>
      </w:r>
      <w:proofErr w:type="spellEnd"/>
      <w:r w:rsidRPr="0065038D">
        <w:rPr>
          <w:rFonts w:ascii="Times New Roman" w:hAnsi="Times New Roman" w:cs="Times New Roman"/>
          <w:color w:val="000000" w:themeColor="text1"/>
          <w:sz w:val="24"/>
          <w:szCs w:val="24"/>
          <w:lang w:val="en-IN"/>
        </w:rPr>
        <w:t>)</w:t>
      </w:r>
    </w:p>
    <w:p w14:paraId="559DA044"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
    <w:p w14:paraId="1B1A2FB7"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signalMax</w:t>
      </w:r>
      <w:proofErr w:type="spellEnd"/>
      <w:r w:rsidRPr="0065038D">
        <w:rPr>
          <w:rFonts w:ascii="Times New Roman" w:hAnsi="Times New Roman" w:cs="Times New Roman"/>
          <w:color w:val="000000" w:themeColor="text1"/>
          <w:sz w:val="24"/>
          <w:szCs w:val="24"/>
          <w:lang w:val="en-IN"/>
        </w:rPr>
        <w:t xml:space="preserve"> = sample; // save just the max levels</w:t>
      </w:r>
    </w:p>
    <w:p w14:paraId="56A53F3E"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
    <w:p w14:paraId="1C781D78"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else if (sample &lt; </w:t>
      </w:r>
      <w:proofErr w:type="spellStart"/>
      <w:r w:rsidRPr="0065038D">
        <w:rPr>
          <w:rFonts w:ascii="Times New Roman" w:hAnsi="Times New Roman" w:cs="Times New Roman"/>
          <w:color w:val="000000" w:themeColor="text1"/>
          <w:sz w:val="24"/>
          <w:szCs w:val="24"/>
          <w:lang w:val="en-IN"/>
        </w:rPr>
        <w:t>signalMin</w:t>
      </w:r>
      <w:proofErr w:type="spellEnd"/>
      <w:r w:rsidRPr="0065038D">
        <w:rPr>
          <w:rFonts w:ascii="Times New Roman" w:hAnsi="Times New Roman" w:cs="Times New Roman"/>
          <w:color w:val="000000" w:themeColor="text1"/>
          <w:sz w:val="24"/>
          <w:szCs w:val="24"/>
          <w:lang w:val="en-IN"/>
        </w:rPr>
        <w:t>)</w:t>
      </w:r>
    </w:p>
    <w:p w14:paraId="470F464E"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
    <w:p w14:paraId="300903A4"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signalMin</w:t>
      </w:r>
      <w:proofErr w:type="spellEnd"/>
      <w:r w:rsidRPr="0065038D">
        <w:rPr>
          <w:rFonts w:ascii="Times New Roman" w:hAnsi="Times New Roman" w:cs="Times New Roman"/>
          <w:color w:val="000000" w:themeColor="text1"/>
          <w:sz w:val="24"/>
          <w:szCs w:val="24"/>
          <w:lang w:val="en-IN"/>
        </w:rPr>
        <w:t xml:space="preserve"> = sample; // save just the min levels</w:t>
      </w:r>
    </w:p>
    <w:p w14:paraId="64DD743B"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
    <w:p w14:paraId="1EC0EA7B"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
    <w:p w14:paraId="69F02B80"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
    <w:p w14:paraId="3DC1BDE5"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peakToPeak</w:t>
      </w:r>
      <w:proofErr w:type="spellEnd"/>
      <w:r w:rsidRPr="0065038D">
        <w:rPr>
          <w:rFonts w:ascii="Times New Roman" w:hAnsi="Times New Roman" w:cs="Times New Roman"/>
          <w:color w:val="000000" w:themeColor="text1"/>
          <w:sz w:val="24"/>
          <w:szCs w:val="24"/>
          <w:lang w:val="en-IN"/>
        </w:rPr>
        <w:t xml:space="preserve"> = </w:t>
      </w:r>
      <w:proofErr w:type="spellStart"/>
      <w:r w:rsidRPr="0065038D">
        <w:rPr>
          <w:rFonts w:ascii="Times New Roman" w:hAnsi="Times New Roman" w:cs="Times New Roman"/>
          <w:color w:val="000000" w:themeColor="text1"/>
          <w:sz w:val="24"/>
          <w:szCs w:val="24"/>
          <w:lang w:val="en-IN"/>
        </w:rPr>
        <w:t>signalMax</w:t>
      </w:r>
      <w:proofErr w:type="spellEnd"/>
      <w:r w:rsidRPr="0065038D">
        <w:rPr>
          <w:rFonts w:ascii="Times New Roman" w:hAnsi="Times New Roman" w:cs="Times New Roman"/>
          <w:color w:val="000000" w:themeColor="text1"/>
          <w:sz w:val="24"/>
          <w:szCs w:val="24"/>
          <w:lang w:val="en-IN"/>
        </w:rPr>
        <w:t xml:space="preserve"> - </w:t>
      </w:r>
      <w:proofErr w:type="spellStart"/>
      <w:r w:rsidRPr="0065038D">
        <w:rPr>
          <w:rFonts w:ascii="Times New Roman" w:hAnsi="Times New Roman" w:cs="Times New Roman"/>
          <w:color w:val="000000" w:themeColor="text1"/>
          <w:sz w:val="24"/>
          <w:szCs w:val="24"/>
          <w:lang w:val="en-IN"/>
        </w:rPr>
        <w:t>signalMin</w:t>
      </w:r>
      <w:proofErr w:type="spellEnd"/>
      <w:r w:rsidRPr="0065038D">
        <w:rPr>
          <w:rFonts w:ascii="Times New Roman" w:hAnsi="Times New Roman" w:cs="Times New Roman"/>
          <w:color w:val="000000" w:themeColor="text1"/>
          <w:sz w:val="24"/>
          <w:szCs w:val="24"/>
          <w:lang w:val="en-IN"/>
        </w:rPr>
        <w:t>; // max - min = peak-peak amplitude</w:t>
      </w:r>
    </w:p>
    <w:p w14:paraId="4C9EBF5A"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Serial.println</w:t>
      </w:r>
      <w:proofErr w:type="spellEnd"/>
      <w:r w:rsidRPr="0065038D">
        <w:rPr>
          <w:rFonts w:ascii="Times New Roman" w:hAnsi="Times New Roman" w:cs="Times New Roman"/>
          <w:color w:val="000000" w:themeColor="text1"/>
          <w:sz w:val="24"/>
          <w:szCs w:val="24"/>
          <w:lang w:val="en-IN"/>
        </w:rPr>
        <w:t>(</w:t>
      </w:r>
      <w:proofErr w:type="spellStart"/>
      <w:r w:rsidRPr="0065038D">
        <w:rPr>
          <w:rFonts w:ascii="Times New Roman" w:hAnsi="Times New Roman" w:cs="Times New Roman"/>
          <w:color w:val="000000" w:themeColor="text1"/>
          <w:sz w:val="24"/>
          <w:szCs w:val="24"/>
          <w:lang w:val="en-IN"/>
        </w:rPr>
        <w:t>peakToPeak</w:t>
      </w:r>
      <w:proofErr w:type="spellEnd"/>
      <w:r w:rsidRPr="0065038D">
        <w:rPr>
          <w:rFonts w:ascii="Times New Roman" w:hAnsi="Times New Roman" w:cs="Times New Roman"/>
          <w:color w:val="000000" w:themeColor="text1"/>
          <w:sz w:val="24"/>
          <w:szCs w:val="24"/>
          <w:lang w:val="en-IN"/>
        </w:rPr>
        <w:t>);</w:t>
      </w:r>
    </w:p>
    <w:p w14:paraId="011FAC47"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db</w:t>
      </w:r>
      <w:proofErr w:type="spellEnd"/>
      <w:r w:rsidRPr="0065038D">
        <w:rPr>
          <w:rFonts w:ascii="Times New Roman" w:hAnsi="Times New Roman" w:cs="Times New Roman"/>
          <w:color w:val="000000" w:themeColor="text1"/>
          <w:sz w:val="24"/>
          <w:szCs w:val="24"/>
          <w:lang w:val="en-IN"/>
        </w:rPr>
        <w:t xml:space="preserve"> = map(</w:t>
      </w:r>
      <w:proofErr w:type="spellStart"/>
      <w:r w:rsidRPr="0065038D">
        <w:rPr>
          <w:rFonts w:ascii="Times New Roman" w:hAnsi="Times New Roman" w:cs="Times New Roman"/>
          <w:color w:val="000000" w:themeColor="text1"/>
          <w:sz w:val="24"/>
          <w:szCs w:val="24"/>
          <w:lang w:val="en-IN"/>
        </w:rPr>
        <w:t>peakToPeak</w:t>
      </w:r>
      <w:proofErr w:type="spellEnd"/>
      <w:r w:rsidRPr="0065038D">
        <w:rPr>
          <w:rFonts w:ascii="Times New Roman" w:hAnsi="Times New Roman" w:cs="Times New Roman"/>
          <w:color w:val="000000" w:themeColor="text1"/>
          <w:sz w:val="24"/>
          <w:szCs w:val="24"/>
          <w:lang w:val="en-IN"/>
        </w:rPr>
        <w:t xml:space="preserve">, 20, 900, 49.5, 90); //calibrate for </w:t>
      </w:r>
      <w:proofErr w:type="spellStart"/>
      <w:r w:rsidRPr="0065038D">
        <w:rPr>
          <w:rFonts w:ascii="Times New Roman" w:hAnsi="Times New Roman" w:cs="Times New Roman"/>
          <w:color w:val="000000" w:themeColor="text1"/>
          <w:sz w:val="24"/>
          <w:szCs w:val="24"/>
          <w:lang w:val="en-IN"/>
        </w:rPr>
        <w:t>deciBels</w:t>
      </w:r>
      <w:proofErr w:type="spellEnd"/>
    </w:p>
    <w:p w14:paraId="3720C555"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lcd.setCursor</w:t>
      </w:r>
      <w:proofErr w:type="spellEnd"/>
      <w:r w:rsidRPr="0065038D">
        <w:rPr>
          <w:rFonts w:ascii="Times New Roman" w:hAnsi="Times New Roman" w:cs="Times New Roman"/>
          <w:color w:val="000000" w:themeColor="text1"/>
          <w:sz w:val="24"/>
          <w:szCs w:val="24"/>
          <w:lang w:val="en-IN"/>
        </w:rPr>
        <w:t>(0, 0);</w:t>
      </w:r>
    </w:p>
    <w:p w14:paraId="7F3F27CA"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lcd.print</w:t>
      </w:r>
      <w:proofErr w:type="spellEnd"/>
      <w:r w:rsidRPr="0065038D">
        <w:rPr>
          <w:rFonts w:ascii="Times New Roman" w:hAnsi="Times New Roman" w:cs="Times New Roman"/>
          <w:color w:val="000000" w:themeColor="text1"/>
          <w:sz w:val="24"/>
          <w:szCs w:val="24"/>
          <w:lang w:val="en-IN"/>
        </w:rPr>
        <w:t>("Loudness: ");</w:t>
      </w:r>
    </w:p>
    <w:p w14:paraId="34E67ADA"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lcd.print</w:t>
      </w:r>
      <w:proofErr w:type="spellEnd"/>
      <w:r w:rsidRPr="0065038D">
        <w:rPr>
          <w:rFonts w:ascii="Times New Roman" w:hAnsi="Times New Roman" w:cs="Times New Roman"/>
          <w:color w:val="000000" w:themeColor="text1"/>
          <w:sz w:val="24"/>
          <w:szCs w:val="24"/>
          <w:lang w:val="en-IN"/>
        </w:rPr>
        <w:t>(</w:t>
      </w:r>
      <w:proofErr w:type="spellStart"/>
      <w:r w:rsidRPr="0065038D">
        <w:rPr>
          <w:rFonts w:ascii="Times New Roman" w:hAnsi="Times New Roman" w:cs="Times New Roman"/>
          <w:color w:val="000000" w:themeColor="text1"/>
          <w:sz w:val="24"/>
          <w:szCs w:val="24"/>
          <w:lang w:val="en-IN"/>
        </w:rPr>
        <w:t>db</w:t>
      </w:r>
      <w:proofErr w:type="spellEnd"/>
      <w:r w:rsidRPr="0065038D">
        <w:rPr>
          <w:rFonts w:ascii="Times New Roman" w:hAnsi="Times New Roman" w:cs="Times New Roman"/>
          <w:color w:val="000000" w:themeColor="text1"/>
          <w:sz w:val="24"/>
          <w:szCs w:val="24"/>
          <w:lang w:val="en-IN"/>
        </w:rPr>
        <w:t>);</w:t>
      </w:r>
    </w:p>
    <w:p w14:paraId="0903CA73"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lcd.print</w:t>
      </w:r>
      <w:proofErr w:type="spellEnd"/>
      <w:r w:rsidRPr="0065038D">
        <w:rPr>
          <w:rFonts w:ascii="Times New Roman" w:hAnsi="Times New Roman" w:cs="Times New Roman"/>
          <w:color w:val="000000" w:themeColor="text1"/>
          <w:sz w:val="24"/>
          <w:szCs w:val="24"/>
          <w:lang w:val="en-IN"/>
        </w:rPr>
        <w:t>("dB");</w:t>
      </w:r>
    </w:p>
    <w:p w14:paraId="717A5BAA"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if (</w:t>
      </w:r>
      <w:proofErr w:type="spellStart"/>
      <w:r w:rsidRPr="0065038D">
        <w:rPr>
          <w:rFonts w:ascii="Times New Roman" w:hAnsi="Times New Roman" w:cs="Times New Roman"/>
          <w:color w:val="000000" w:themeColor="text1"/>
          <w:sz w:val="24"/>
          <w:szCs w:val="24"/>
          <w:lang w:val="en-IN"/>
        </w:rPr>
        <w:t>db</w:t>
      </w:r>
      <w:proofErr w:type="spellEnd"/>
      <w:r w:rsidRPr="0065038D">
        <w:rPr>
          <w:rFonts w:ascii="Times New Roman" w:hAnsi="Times New Roman" w:cs="Times New Roman"/>
          <w:color w:val="000000" w:themeColor="text1"/>
          <w:sz w:val="24"/>
          <w:szCs w:val="24"/>
          <w:lang w:val="en-IN"/>
        </w:rPr>
        <w:t xml:space="preserve"> &lt;= 50)</w:t>
      </w:r>
    </w:p>
    <w:p w14:paraId="7E1B8A4E"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
    <w:p w14:paraId="0195D4CA"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lcd.setCursor</w:t>
      </w:r>
      <w:proofErr w:type="spellEnd"/>
      <w:r w:rsidRPr="0065038D">
        <w:rPr>
          <w:rFonts w:ascii="Times New Roman" w:hAnsi="Times New Roman" w:cs="Times New Roman"/>
          <w:color w:val="000000" w:themeColor="text1"/>
          <w:sz w:val="24"/>
          <w:szCs w:val="24"/>
          <w:lang w:val="en-IN"/>
        </w:rPr>
        <w:t>(0, 1);</w:t>
      </w:r>
    </w:p>
    <w:p w14:paraId="6C1105FF"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lcd.print</w:t>
      </w:r>
      <w:proofErr w:type="spellEnd"/>
      <w:r w:rsidRPr="0065038D">
        <w:rPr>
          <w:rFonts w:ascii="Times New Roman" w:hAnsi="Times New Roman" w:cs="Times New Roman"/>
          <w:color w:val="000000" w:themeColor="text1"/>
          <w:sz w:val="24"/>
          <w:szCs w:val="24"/>
          <w:lang w:val="en-IN"/>
        </w:rPr>
        <w:t>("Level: Quite");</w:t>
      </w:r>
    </w:p>
    <w:p w14:paraId="642005D1"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
    <w:p w14:paraId="3B8C03CF"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else if (</w:t>
      </w:r>
      <w:proofErr w:type="spellStart"/>
      <w:r w:rsidRPr="0065038D">
        <w:rPr>
          <w:rFonts w:ascii="Times New Roman" w:hAnsi="Times New Roman" w:cs="Times New Roman"/>
          <w:color w:val="000000" w:themeColor="text1"/>
          <w:sz w:val="24"/>
          <w:szCs w:val="24"/>
          <w:lang w:val="en-IN"/>
        </w:rPr>
        <w:t>db</w:t>
      </w:r>
      <w:proofErr w:type="spellEnd"/>
      <w:r w:rsidRPr="0065038D">
        <w:rPr>
          <w:rFonts w:ascii="Times New Roman" w:hAnsi="Times New Roman" w:cs="Times New Roman"/>
          <w:color w:val="000000" w:themeColor="text1"/>
          <w:sz w:val="24"/>
          <w:szCs w:val="24"/>
          <w:lang w:val="en-IN"/>
        </w:rPr>
        <w:t xml:space="preserve"> &gt; 50 &amp;&amp; </w:t>
      </w:r>
      <w:proofErr w:type="spellStart"/>
      <w:r w:rsidRPr="0065038D">
        <w:rPr>
          <w:rFonts w:ascii="Times New Roman" w:hAnsi="Times New Roman" w:cs="Times New Roman"/>
          <w:color w:val="000000" w:themeColor="text1"/>
          <w:sz w:val="24"/>
          <w:szCs w:val="24"/>
          <w:lang w:val="en-IN"/>
        </w:rPr>
        <w:t>db</w:t>
      </w:r>
      <w:proofErr w:type="spellEnd"/>
      <w:r w:rsidRPr="0065038D">
        <w:rPr>
          <w:rFonts w:ascii="Times New Roman" w:hAnsi="Times New Roman" w:cs="Times New Roman"/>
          <w:color w:val="000000" w:themeColor="text1"/>
          <w:sz w:val="24"/>
          <w:szCs w:val="24"/>
          <w:lang w:val="en-IN"/>
        </w:rPr>
        <w:t xml:space="preserve"> &lt; 75)</w:t>
      </w:r>
    </w:p>
    <w:p w14:paraId="057AF0B9"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
    <w:p w14:paraId="5871987C"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lcd.setCursor</w:t>
      </w:r>
      <w:proofErr w:type="spellEnd"/>
      <w:r w:rsidRPr="0065038D">
        <w:rPr>
          <w:rFonts w:ascii="Times New Roman" w:hAnsi="Times New Roman" w:cs="Times New Roman"/>
          <w:color w:val="000000" w:themeColor="text1"/>
          <w:sz w:val="24"/>
          <w:szCs w:val="24"/>
          <w:lang w:val="en-IN"/>
        </w:rPr>
        <w:t>(0, 1);</w:t>
      </w:r>
    </w:p>
    <w:p w14:paraId="18F3BE7E"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lcd.print</w:t>
      </w:r>
      <w:proofErr w:type="spellEnd"/>
      <w:r w:rsidRPr="0065038D">
        <w:rPr>
          <w:rFonts w:ascii="Times New Roman" w:hAnsi="Times New Roman" w:cs="Times New Roman"/>
          <w:color w:val="000000" w:themeColor="text1"/>
          <w:sz w:val="24"/>
          <w:szCs w:val="24"/>
          <w:lang w:val="en-IN"/>
        </w:rPr>
        <w:t>("Level: Moderate");</w:t>
      </w:r>
    </w:p>
    <w:p w14:paraId="59DF9B66"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
    <w:p w14:paraId="725977A9"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else if (</w:t>
      </w:r>
      <w:proofErr w:type="spellStart"/>
      <w:r w:rsidRPr="0065038D">
        <w:rPr>
          <w:rFonts w:ascii="Times New Roman" w:hAnsi="Times New Roman" w:cs="Times New Roman"/>
          <w:color w:val="000000" w:themeColor="text1"/>
          <w:sz w:val="24"/>
          <w:szCs w:val="24"/>
          <w:lang w:val="en-IN"/>
        </w:rPr>
        <w:t>db</w:t>
      </w:r>
      <w:proofErr w:type="spellEnd"/>
      <w:r w:rsidRPr="0065038D">
        <w:rPr>
          <w:rFonts w:ascii="Times New Roman" w:hAnsi="Times New Roman" w:cs="Times New Roman"/>
          <w:color w:val="000000" w:themeColor="text1"/>
          <w:sz w:val="24"/>
          <w:szCs w:val="24"/>
          <w:lang w:val="en-IN"/>
        </w:rPr>
        <w:t xml:space="preserve"> &gt;= 75)</w:t>
      </w:r>
    </w:p>
    <w:p w14:paraId="6D5085E7"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
    <w:p w14:paraId="452DE455"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lcd.setCursor</w:t>
      </w:r>
      <w:proofErr w:type="spellEnd"/>
      <w:r w:rsidRPr="0065038D">
        <w:rPr>
          <w:rFonts w:ascii="Times New Roman" w:hAnsi="Times New Roman" w:cs="Times New Roman"/>
          <w:color w:val="000000" w:themeColor="text1"/>
          <w:sz w:val="24"/>
          <w:szCs w:val="24"/>
          <w:lang w:val="en-IN"/>
        </w:rPr>
        <w:t>(0, 1);</w:t>
      </w:r>
    </w:p>
    <w:p w14:paraId="0C9D5CA3"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lastRenderedPageBreak/>
        <w:t xml:space="preserve">    </w:t>
      </w:r>
      <w:proofErr w:type="spellStart"/>
      <w:r w:rsidRPr="0065038D">
        <w:rPr>
          <w:rFonts w:ascii="Times New Roman" w:hAnsi="Times New Roman" w:cs="Times New Roman"/>
          <w:color w:val="000000" w:themeColor="text1"/>
          <w:sz w:val="24"/>
          <w:szCs w:val="24"/>
          <w:lang w:val="en-IN"/>
        </w:rPr>
        <w:t>lcd.print</w:t>
      </w:r>
      <w:proofErr w:type="spellEnd"/>
      <w:r w:rsidRPr="0065038D">
        <w:rPr>
          <w:rFonts w:ascii="Times New Roman" w:hAnsi="Times New Roman" w:cs="Times New Roman"/>
          <w:color w:val="000000" w:themeColor="text1"/>
          <w:sz w:val="24"/>
          <w:szCs w:val="24"/>
          <w:lang w:val="en-IN"/>
        </w:rPr>
        <w:t>("Level: High");</w:t>
      </w:r>
    </w:p>
    <w:p w14:paraId="0BF77ED5"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
    <w:p w14:paraId="30C96BE6" w14:textId="77777777" w:rsidR="0065038D" w:rsidRP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delay(600);</w:t>
      </w:r>
    </w:p>
    <w:p w14:paraId="45DCC478" w14:textId="395D2734" w:rsidR="0065038D" w:rsidRDefault="0065038D" w:rsidP="0065038D">
      <w:pPr>
        <w:spacing w:line="240" w:lineRule="auto"/>
        <w:jc w:val="both"/>
        <w:rPr>
          <w:rFonts w:ascii="Times New Roman" w:hAnsi="Times New Roman" w:cs="Times New Roman"/>
          <w:color w:val="000000" w:themeColor="text1"/>
          <w:sz w:val="24"/>
          <w:szCs w:val="24"/>
          <w:lang w:val="en-IN"/>
        </w:rPr>
      </w:pPr>
      <w:r w:rsidRPr="0065038D">
        <w:rPr>
          <w:rFonts w:ascii="Times New Roman" w:hAnsi="Times New Roman" w:cs="Times New Roman"/>
          <w:color w:val="000000" w:themeColor="text1"/>
          <w:sz w:val="24"/>
          <w:szCs w:val="24"/>
          <w:lang w:val="en-IN"/>
        </w:rPr>
        <w:t xml:space="preserve">  </w:t>
      </w:r>
      <w:proofErr w:type="spellStart"/>
      <w:r w:rsidRPr="0065038D">
        <w:rPr>
          <w:rFonts w:ascii="Times New Roman" w:hAnsi="Times New Roman" w:cs="Times New Roman"/>
          <w:color w:val="000000" w:themeColor="text1"/>
          <w:sz w:val="24"/>
          <w:szCs w:val="24"/>
          <w:lang w:val="en-IN"/>
        </w:rPr>
        <w:t>lcd.clear</w:t>
      </w:r>
      <w:proofErr w:type="spellEnd"/>
      <w:r w:rsidRPr="0065038D">
        <w:rPr>
          <w:rFonts w:ascii="Times New Roman" w:hAnsi="Times New Roman" w:cs="Times New Roman"/>
          <w:color w:val="000000" w:themeColor="text1"/>
          <w:sz w:val="24"/>
          <w:szCs w:val="24"/>
          <w:lang w:val="en-IN"/>
        </w:rPr>
        <w:t>();</w:t>
      </w:r>
    </w:p>
    <w:p w14:paraId="683D29A4" w14:textId="0D736FF1" w:rsidR="0065038D" w:rsidRDefault="0065038D" w:rsidP="0065038D">
      <w:pPr>
        <w:spacing w:line="24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w:t>
      </w:r>
    </w:p>
    <w:p w14:paraId="566D3ACE" w14:textId="77777777" w:rsidR="0065038D" w:rsidRDefault="0065038D" w:rsidP="0065038D">
      <w:pPr>
        <w:spacing w:line="240" w:lineRule="auto"/>
        <w:jc w:val="both"/>
        <w:rPr>
          <w:rFonts w:ascii="Times New Roman" w:hAnsi="Times New Roman" w:cs="Times New Roman"/>
          <w:color w:val="000000" w:themeColor="text1"/>
          <w:sz w:val="24"/>
          <w:szCs w:val="24"/>
          <w:lang w:val="en-IN"/>
        </w:rPr>
      </w:pPr>
    </w:p>
    <w:p w14:paraId="400F1C70" w14:textId="182D2EC5" w:rsidR="0065038D" w:rsidRPr="0065038D" w:rsidRDefault="0065038D" w:rsidP="0065038D">
      <w:pPr>
        <w:spacing w:line="240" w:lineRule="auto"/>
        <w:jc w:val="both"/>
        <w:rPr>
          <w:rFonts w:ascii="Arial Black" w:hAnsi="Arial Black" w:cs="Times New Roman"/>
          <w:color w:val="70AD47" w:themeColor="accent6"/>
          <w:sz w:val="32"/>
          <w:szCs w:val="32"/>
          <w:lang w:val="en-IN"/>
        </w:rPr>
      </w:pPr>
      <w:r w:rsidRPr="0065038D">
        <w:rPr>
          <w:rFonts w:ascii="Arial Black" w:hAnsi="Arial Black" w:cs="Times New Roman"/>
          <w:color w:val="70AD47" w:themeColor="accent6"/>
          <w:sz w:val="32"/>
          <w:szCs w:val="32"/>
          <w:lang w:val="en-IN"/>
        </w:rPr>
        <w:t xml:space="preserve">DISADVANTAGES OF IOT BASED NOISE POLLUTION MONITORING SYSTEM: </w:t>
      </w:r>
    </w:p>
    <w:p w14:paraId="56C34C05" w14:textId="6AD9B7E6" w:rsidR="0065038D" w:rsidRPr="0065038D" w:rsidRDefault="0065038D" w:rsidP="00193274">
      <w:pPr>
        <w:spacing w:line="240" w:lineRule="auto"/>
        <w:jc w:val="both"/>
        <w:rPr>
          <w:rFonts w:ascii="Times New Roman" w:hAnsi="Times New Roman" w:cs="Times New Roman"/>
          <w:color w:val="000000" w:themeColor="text1"/>
          <w:sz w:val="24"/>
          <w:szCs w:val="24"/>
          <w:lang w:val="en-IN"/>
        </w:rPr>
      </w:pPr>
    </w:p>
    <w:p w14:paraId="16145EBE" w14:textId="77777777" w:rsidR="005900DC" w:rsidRPr="005900DC" w:rsidRDefault="005900DC" w:rsidP="005900DC">
      <w:pPr>
        <w:rPr>
          <w:rFonts w:ascii="Times New Roman" w:hAnsi="Times New Roman" w:cs="Times New Roman"/>
          <w:color w:val="000000" w:themeColor="text1"/>
          <w:sz w:val="24"/>
          <w:szCs w:val="24"/>
          <w:lang w:val="en-IN"/>
        </w:rPr>
      </w:pPr>
      <w:r w:rsidRPr="005900DC">
        <w:rPr>
          <w:rFonts w:ascii="Times New Roman" w:hAnsi="Times New Roman" w:cs="Times New Roman"/>
          <w:color w:val="000000" w:themeColor="text1"/>
          <w:sz w:val="24"/>
          <w:szCs w:val="24"/>
          <w:lang w:val="en-IN"/>
        </w:rPr>
        <w:t xml:space="preserve">While an IoT-based Sound Pollution Monitoring System using </w:t>
      </w:r>
      <w:proofErr w:type="spellStart"/>
      <w:r w:rsidRPr="005900DC">
        <w:rPr>
          <w:rFonts w:ascii="Times New Roman" w:hAnsi="Times New Roman" w:cs="Times New Roman"/>
          <w:color w:val="000000" w:themeColor="text1"/>
          <w:sz w:val="24"/>
          <w:szCs w:val="24"/>
          <w:lang w:val="en-IN"/>
        </w:rPr>
        <w:t>NodeMCU</w:t>
      </w:r>
      <w:proofErr w:type="spellEnd"/>
      <w:r w:rsidRPr="005900DC">
        <w:rPr>
          <w:rFonts w:ascii="Times New Roman" w:hAnsi="Times New Roman" w:cs="Times New Roman"/>
          <w:color w:val="000000" w:themeColor="text1"/>
          <w:sz w:val="24"/>
          <w:szCs w:val="24"/>
          <w:lang w:val="en-IN"/>
        </w:rPr>
        <w:t xml:space="preserve"> has several advantages, it also comes with its share of disadvantages. Here are some potential drawbacks:</w:t>
      </w:r>
    </w:p>
    <w:p w14:paraId="1B3F64CA" w14:textId="77777777" w:rsidR="005900DC" w:rsidRPr="005900DC" w:rsidRDefault="005900DC" w:rsidP="005900DC">
      <w:pPr>
        <w:rPr>
          <w:rFonts w:ascii="Times New Roman" w:hAnsi="Times New Roman" w:cs="Times New Roman"/>
          <w:color w:val="000000" w:themeColor="text1"/>
          <w:sz w:val="24"/>
          <w:szCs w:val="24"/>
          <w:lang w:val="en-IN"/>
        </w:rPr>
      </w:pPr>
      <w:r w:rsidRPr="005900DC">
        <w:rPr>
          <w:rFonts w:ascii="Times New Roman" w:hAnsi="Times New Roman" w:cs="Times New Roman"/>
          <w:color w:val="5B9BD5" w:themeColor="accent5"/>
          <w:sz w:val="24"/>
          <w:szCs w:val="24"/>
          <w:lang w:val="en-IN"/>
        </w:rPr>
        <w:t xml:space="preserve">Cost: </w:t>
      </w:r>
      <w:r w:rsidRPr="005900DC">
        <w:rPr>
          <w:rFonts w:ascii="Times New Roman" w:hAnsi="Times New Roman" w:cs="Times New Roman"/>
          <w:color w:val="000000" w:themeColor="text1"/>
          <w:sz w:val="24"/>
          <w:szCs w:val="24"/>
          <w:lang w:val="en-IN"/>
        </w:rPr>
        <w:t xml:space="preserve">Implementing an IoT-based sound pollution monitoring system can be expensive. It involves the purchase of hardware components like </w:t>
      </w:r>
      <w:proofErr w:type="spellStart"/>
      <w:r w:rsidRPr="005900DC">
        <w:rPr>
          <w:rFonts w:ascii="Times New Roman" w:hAnsi="Times New Roman" w:cs="Times New Roman"/>
          <w:color w:val="000000" w:themeColor="text1"/>
          <w:sz w:val="24"/>
          <w:szCs w:val="24"/>
          <w:lang w:val="en-IN"/>
        </w:rPr>
        <w:t>NodeMCU</w:t>
      </w:r>
      <w:proofErr w:type="spellEnd"/>
      <w:r w:rsidRPr="005900DC">
        <w:rPr>
          <w:rFonts w:ascii="Times New Roman" w:hAnsi="Times New Roman" w:cs="Times New Roman"/>
          <w:color w:val="000000" w:themeColor="text1"/>
          <w:sz w:val="24"/>
          <w:szCs w:val="24"/>
          <w:lang w:val="en-IN"/>
        </w:rPr>
        <w:t xml:space="preserve"> modules, microphones, sensors, and other equipment. Additionally, there may be ongoing costs for maintenance and data storage.</w:t>
      </w:r>
    </w:p>
    <w:p w14:paraId="2C98C2F7" w14:textId="77777777" w:rsidR="005900DC" w:rsidRPr="005900DC" w:rsidRDefault="005900DC" w:rsidP="005900DC">
      <w:pPr>
        <w:rPr>
          <w:rFonts w:ascii="Times New Roman" w:hAnsi="Times New Roman" w:cs="Times New Roman"/>
          <w:color w:val="000000" w:themeColor="text1"/>
          <w:sz w:val="24"/>
          <w:szCs w:val="24"/>
          <w:lang w:val="en-IN"/>
        </w:rPr>
      </w:pPr>
      <w:r w:rsidRPr="005900DC">
        <w:rPr>
          <w:rFonts w:ascii="Times New Roman" w:hAnsi="Times New Roman" w:cs="Times New Roman"/>
          <w:color w:val="5B9BD5" w:themeColor="accent5"/>
          <w:sz w:val="24"/>
          <w:szCs w:val="24"/>
          <w:lang w:val="en-IN"/>
        </w:rPr>
        <w:t xml:space="preserve">Complexity of Setup: </w:t>
      </w:r>
      <w:r w:rsidRPr="005900DC">
        <w:rPr>
          <w:rFonts w:ascii="Times New Roman" w:hAnsi="Times New Roman" w:cs="Times New Roman"/>
          <w:color w:val="000000" w:themeColor="text1"/>
          <w:sz w:val="24"/>
          <w:szCs w:val="24"/>
          <w:lang w:val="en-IN"/>
        </w:rPr>
        <w:t xml:space="preserve">Setting up an IoT system requires technical expertise. Configuring the </w:t>
      </w:r>
      <w:proofErr w:type="spellStart"/>
      <w:r w:rsidRPr="005900DC">
        <w:rPr>
          <w:rFonts w:ascii="Times New Roman" w:hAnsi="Times New Roman" w:cs="Times New Roman"/>
          <w:color w:val="000000" w:themeColor="text1"/>
          <w:sz w:val="24"/>
          <w:szCs w:val="24"/>
          <w:lang w:val="en-IN"/>
        </w:rPr>
        <w:t>NodeMCU</w:t>
      </w:r>
      <w:proofErr w:type="spellEnd"/>
      <w:r w:rsidRPr="005900DC">
        <w:rPr>
          <w:rFonts w:ascii="Times New Roman" w:hAnsi="Times New Roman" w:cs="Times New Roman"/>
          <w:color w:val="000000" w:themeColor="text1"/>
          <w:sz w:val="24"/>
          <w:szCs w:val="24"/>
          <w:lang w:val="en-IN"/>
        </w:rPr>
        <w:t>, connecting sensors, and ensuring proper data transmission can be challenging for individuals without a background in electronics or programming.</w:t>
      </w:r>
    </w:p>
    <w:p w14:paraId="68F3D358" w14:textId="77777777" w:rsidR="005900DC" w:rsidRPr="005900DC" w:rsidRDefault="005900DC" w:rsidP="005900DC">
      <w:pPr>
        <w:rPr>
          <w:rFonts w:ascii="Times New Roman" w:hAnsi="Times New Roman" w:cs="Times New Roman"/>
          <w:color w:val="000000" w:themeColor="text1"/>
          <w:sz w:val="24"/>
          <w:szCs w:val="24"/>
          <w:lang w:val="en-IN"/>
        </w:rPr>
      </w:pPr>
      <w:r w:rsidRPr="005900DC">
        <w:rPr>
          <w:rFonts w:ascii="Times New Roman" w:hAnsi="Times New Roman" w:cs="Times New Roman"/>
          <w:color w:val="5B9BD5" w:themeColor="accent5"/>
          <w:sz w:val="24"/>
          <w:szCs w:val="24"/>
          <w:lang w:val="en-IN"/>
        </w:rPr>
        <w:t xml:space="preserve">Power Consumption: </w:t>
      </w:r>
      <w:proofErr w:type="spellStart"/>
      <w:r w:rsidRPr="005900DC">
        <w:rPr>
          <w:rFonts w:ascii="Times New Roman" w:hAnsi="Times New Roman" w:cs="Times New Roman"/>
          <w:color w:val="000000" w:themeColor="text1"/>
          <w:sz w:val="24"/>
          <w:szCs w:val="24"/>
          <w:lang w:val="en-IN"/>
        </w:rPr>
        <w:t>NodeMCU</w:t>
      </w:r>
      <w:proofErr w:type="spellEnd"/>
      <w:r w:rsidRPr="005900DC">
        <w:rPr>
          <w:rFonts w:ascii="Times New Roman" w:hAnsi="Times New Roman" w:cs="Times New Roman"/>
          <w:color w:val="000000" w:themeColor="text1"/>
          <w:sz w:val="24"/>
          <w:szCs w:val="24"/>
          <w:lang w:val="en-IN"/>
        </w:rPr>
        <w:t xml:space="preserve"> devices require a power source to operate. Depending on the deployment location, providing a continuous power supply may be a challenge. Battery-powered solutions may require frequent recharging or replacement.</w:t>
      </w:r>
    </w:p>
    <w:p w14:paraId="299EB652" w14:textId="77777777" w:rsidR="005900DC" w:rsidRPr="005900DC" w:rsidRDefault="005900DC" w:rsidP="005900DC">
      <w:pPr>
        <w:rPr>
          <w:rFonts w:ascii="Times New Roman" w:hAnsi="Times New Roman" w:cs="Times New Roman"/>
          <w:color w:val="000000" w:themeColor="text1"/>
          <w:sz w:val="24"/>
          <w:szCs w:val="24"/>
          <w:lang w:val="en-IN"/>
        </w:rPr>
      </w:pPr>
      <w:r w:rsidRPr="005900DC">
        <w:rPr>
          <w:rFonts w:ascii="Times New Roman" w:hAnsi="Times New Roman" w:cs="Times New Roman"/>
          <w:color w:val="5B9BD5" w:themeColor="accent5"/>
          <w:sz w:val="24"/>
          <w:szCs w:val="24"/>
          <w:lang w:val="en-IN"/>
        </w:rPr>
        <w:t xml:space="preserve">Data Security and Privacy Concerns: </w:t>
      </w:r>
      <w:r w:rsidRPr="005900DC">
        <w:rPr>
          <w:rFonts w:ascii="Times New Roman" w:hAnsi="Times New Roman" w:cs="Times New Roman"/>
          <w:color w:val="000000" w:themeColor="text1"/>
          <w:sz w:val="24"/>
          <w:szCs w:val="24"/>
          <w:lang w:val="en-IN"/>
        </w:rPr>
        <w:t>IoT devices collect and transmit data, which raises concerns about privacy and security. It's crucial to implement strong encryption and security measures to protect sensitive information.</w:t>
      </w:r>
    </w:p>
    <w:p w14:paraId="4E184157" w14:textId="77777777" w:rsidR="005900DC" w:rsidRPr="005900DC" w:rsidRDefault="005900DC" w:rsidP="005900DC">
      <w:pPr>
        <w:rPr>
          <w:rFonts w:ascii="Times New Roman" w:hAnsi="Times New Roman" w:cs="Times New Roman"/>
          <w:color w:val="000000" w:themeColor="text1"/>
          <w:sz w:val="24"/>
          <w:szCs w:val="24"/>
          <w:lang w:val="en-IN"/>
        </w:rPr>
      </w:pPr>
      <w:r w:rsidRPr="005900DC">
        <w:rPr>
          <w:rFonts w:ascii="Times New Roman" w:hAnsi="Times New Roman" w:cs="Times New Roman"/>
          <w:color w:val="5B9BD5" w:themeColor="accent5"/>
          <w:sz w:val="24"/>
          <w:szCs w:val="24"/>
          <w:lang w:val="en-IN"/>
        </w:rPr>
        <w:t>Reliability and Connectivity Issues:</w:t>
      </w:r>
      <w:r w:rsidRPr="005900DC">
        <w:rPr>
          <w:rFonts w:ascii="Times New Roman" w:hAnsi="Times New Roman" w:cs="Times New Roman"/>
          <w:color w:val="000000" w:themeColor="text1"/>
          <w:sz w:val="24"/>
          <w:szCs w:val="24"/>
          <w:lang w:val="en-IN"/>
        </w:rPr>
        <w:t xml:space="preserve"> The reliability of an IoT system is dependent on network connectivity. If there are network disruptions or signal interference, it can lead to data loss or inaccurate readings. Additionally, if the monitoring location has poor or no internet connectivity, data transmission may be compromised.</w:t>
      </w:r>
    </w:p>
    <w:p w14:paraId="0156BD13" w14:textId="77777777" w:rsidR="005900DC" w:rsidRPr="005900DC" w:rsidRDefault="005900DC" w:rsidP="005900DC">
      <w:pPr>
        <w:rPr>
          <w:rFonts w:ascii="Times New Roman" w:hAnsi="Times New Roman" w:cs="Times New Roman"/>
          <w:color w:val="000000" w:themeColor="text1"/>
          <w:sz w:val="24"/>
          <w:szCs w:val="24"/>
          <w:lang w:val="en-IN"/>
        </w:rPr>
      </w:pPr>
      <w:r w:rsidRPr="005900DC">
        <w:rPr>
          <w:rFonts w:ascii="Times New Roman" w:hAnsi="Times New Roman" w:cs="Times New Roman"/>
          <w:color w:val="5B9BD5" w:themeColor="accent5"/>
          <w:sz w:val="24"/>
          <w:szCs w:val="24"/>
          <w:lang w:val="en-IN"/>
        </w:rPr>
        <w:t xml:space="preserve">Calibration and Maintenance: </w:t>
      </w:r>
      <w:r w:rsidRPr="005900DC">
        <w:rPr>
          <w:rFonts w:ascii="Times New Roman" w:hAnsi="Times New Roman" w:cs="Times New Roman"/>
          <w:color w:val="000000" w:themeColor="text1"/>
          <w:sz w:val="24"/>
          <w:szCs w:val="24"/>
          <w:lang w:val="en-IN"/>
        </w:rPr>
        <w:t>Sensors used to measure sound levels require periodic calibration to ensure accuracy. Additionally, the equipment may need maintenance or replacement over time, which can incur additional costs.</w:t>
      </w:r>
    </w:p>
    <w:p w14:paraId="599C8B5B" w14:textId="77777777" w:rsidR="005900DC" w:rsidRPr="005900DC" w:rsidRDefault="005900DC" w:rsidP="005900DC">
      <w:pPr>
        <w:rPr>
          <w:rFonts w:ascii="Times New Roman" w:hAnsi="Times New Roman" w:cs="Times New Roman"/>
          <w:color w:val="000000" w:themeColor="text1"/>
          <w:sz w:val="24"/>
          <w:szCs w:val="24"/>
          <w:lang w:val="en-IN"/>
        </w:rPr>
      </w:pPr>
      <w:r w:rsidRPr="005900DC">
        <w:rPr>
          <w:rFonts w:ascii="Times New Roman" w:hAnsi="Times New Roman" w:cs="Times New Roman"/>
          <w:color w:val="5B9BD5" w:themeColor="accent5"/>
          <w:sz w:val="24"/>
          <w:szCs w:val="24"/>
          <w:lang w:val="en-IN"/>
        </w:rPr>
        <w:t xml:space="preserve">Limited Coverage: </w:t>
      </w:r>
      <w:r w:rsidRPr="005900DC">
        <w:rPr>
          <w:rFonts w:ascii="Times New Roman" w:hAnsi="Times New Roman" w:cs="Times New Roman"/>
          <w:color w:val="000000" w:themeColor="text1"/>
          <w:sz w:val="24"/>
          <w:szCs w:val="24"/>
          <w:lang w:val="en-IN"/>
        </w:rPr>
        <w:t>The range of the IoT devices and sensors may be limited, potentially leading to gaps in the monitoring coverage. This is especially relevant in large or complex environments.</w:t>
      </w:r>
    </w:p>
    <w:p w14:paraId="659B1093" w14:textId="77777777" w:rsidR="005900DC" w:rsidRPr="005900DC" w:rsidRDefault="005900DC" w:rsidP="005900DC">
      <w:pPr>
        <w:rPr>
          <w:rFonts w:ascii="Times New Roman" w:hAnsi="Times New Roman" w:cs="Times New Roman"/>
          <w:color w:val="000000" w:themeColor="text1"/>
          <w:sz w:val="24"/>
          <w:szCs w:val="24"/>
          <w:lang w:val="en-IN"/>
        </w:rPr>
      </w:pPr>
    </w:p>
    <w:p w14:paraId="08D7D489" w14:textId="77777777" w:rsidR="005900DC" w:rsidRPr="005900DC" w:rsidRDefault="005900DC" w:rsidP="005900DC">
      <w:pPr>
        <w:rPr>
          <w:rFonts w:ascii="Times New Roman" w:hAnsi="Times New Roman" w:cs="Times New Roman"/>
          <w:color w:val="000000" w:themeColor="text1"/>
          <w:sz w:val="24"/>
          <w:szCs w:val="24"/>
          <w:lang w:val="en-IN"/>
        </w:rPr>
      </w:pPr>
      <w:r w:rsidRPr="005900DC">
        <w:rPr>
          <w:rFonts w:ascii="Times New Roman" w:hAnsi="Times New Roman" w:cs="Times New Roman"/>
          <w:color w:val="5B9BD5" w:themeColor="accent5"/>
          <w:sz w:val="24"/>
          <w:szCs w:val="24"/>
          <w:lang w:val="en-IN"/>
        </w:rPr>
        <w:lastRenderedPageBreak/>
        <w:t xml:space="preserve">Environmental Factors: </w:t>
      </w:r>
      <w:r w:rsidRPr="005900DC">
        <w:rPr>
          <w:rFonts w:ascii="Times New Roman" w:hAnsi="Times New Roman" w:cs="Times New Roman"/>
          <w:color w:val="000000" w:themeColor="text1"/>
          <w:sz w:val="24"/>
          <w:szCs w:val="24"/>
          <w:lang w:val="en-IN"/>
        </w:rPr>
        <w:t>Environmental conditions, such as extreme temperatures, humidity, or exposure to elements, can affect the performance and lifespan of the monitoring equipment.</w:t>
      </w:r>
    </w:p>
    <w:p w14:paraId="5BD84F0E" w14:textId="77777777" w:rsidR="005900DC" w:rsidRPr="005900DC" w:rsidRDefault="005900DC" w:rsidP="005900DC">
      <w:pPr>
        <w:rPr>
          <w:rFonts w:ascii="Times New Roman" w:hAnsi="Times New Roman" w:cs="Times New Roman"/>
          <w:color w:val="000000" w:themeColor="text1"/>
          <w:sz w:val="24"/>
          <w:szCs w:val="24"/>
          <w:lang w:val="en-IN"/>
        </w:rPr>
      </w:pPr>
      <w:r w:rsidRPr="005900DC">
        <w:rPr>
          <w:rFonts w:ascii="Times New Roman" w:hAnsi="Times New Roman" w:cs="Times New Roman"/>
          <w:color w:val="5B9BD5" w:themeColor="accent5"/>
          <w:sz w:val="24"/>
          <w:szCs w:val="24"/>
          <w:lang w:val="en-IN"/>
        </w:rPr>
        <w:t xml:space="preserve">Data Overload and Processing: </w:t>
      </w:r>
      <w:r w:rsidRPr="005900DC">
        <w:rPr>
          <w:rFonts w:ascii="Times New Roman" w:hAnsi="Times New Roman" w:cs="Times New Roman"/>
          <w:color w:val="000000" w:themeColor="text1"/>
          <w:sz w:val="24"/>
          <w:szCs w:val="24"/>
          <w:lang w:val="en-IN"/>
        </w:rPr>
        <w:t xml:space="preserve">Continuous monitoring generates a large volume of data. Processing and </w:t>
      </w:r>
      <w:proofErr w:type="spellStart"/>
      <w:r w:rsidRPr="005900DC">
        <w:rPr>
          <w:rFonts w:ascii="Times New Roman" w:hAnsi="Times New Roman" w:cs="Times New Roman"/>
          <w:color w:val="000000" w:themeColor="text1"/>
          <w:sz w:val="24"/>
          <w:szCs w:val="24"/>
          <w:lang w:val="en-IN"/>
        </w:rPr>
        <w:t>analyzing</w:t>
      </w:r>
      <w:proofErr w:type="spellEnd"/>
      <w:r w:rsidRPr="005900DC">
        <w:rPr>
          <w:rFonts w:ascii="Times New Roman" w:hAnsi="Times New Roman" w:cs="Times New Roman"/>
          <w:color w:val="000000" w:themeColor="text1"/>
          <w:sz w:val="24"/>
          <w:szCs w:val="24"/>
          <w:lang w:val="en-IN"/>
        </w:rPr>
        <w:t xml:space="preserve"> this data can be resource-intensive, requiring robust backend systems and storage solutions.</w:t>
      </w:r>
    </w:p>
    <w:p w14:paraId="6968331C" w14:textId="77777777" w:rsidR="005900DC" w:rsidRPr="005900DC" w:rsidRDefault="005900DC" w:rsidP="005900DC">
      <w:pPr>
        <w:rPr>
          <w:rFonts w:ascii="Times New Roman" w:hAnsi="Times New Roman" w:cs="Times New Roman"/>
          <w:color w:val="000000" w:themeColor="text1"/>
          <w:sz w:val="24"/>
          <w:szCs w:val="24"/>
          <w:lang w:val="en-IN"/>
        </w:rPr>
      </w:pPr>
      <w:r w:rsidRPr="005900DC">
        <w:rPr>
          <w:rFonts w:ascii="Times New Roman" w:hAnsi="Times New Roman" w:cs="Times New Roman"/>
          <w:color w:val="5B9BD5" w:themeColor="accent5"/>
          <w:sz w:val="24"/>
          <w:szCs w:val="24"/>
          <w:lang w:val="en-IN"/>
        </w:rPr>
        <w:t xml:space="preserve">Regulatory Compliance: </w:t>
      </w:r>
      <w:r w:rsidRPr="005900DC">
        <w:rPr>
          <w:rFonts w:ascii="Times New Roman" w:hAnsi="Times New Roman" w:cs="Times New Roman"/>
          <w:color w:val="000000" w:themeColor="text1"/>
          <w:sz w:val="24"/>
          <w:szCs w:val="24"/>
          <w:lang w:val="en-IN"/>
        </w:rPr>
        <w:t>Depending on the location and purpose of the monitoring system, there may be legal and regulatory requirements to meet. Ensuring compliance with local laws and standards can be a complex process.</w:t>
      </w:r>
    </w:p>
    <w:p w14:paraId="6913D3D9" w14:textId="77777777" w:rsidR="005900DC" w:rsidRDefault="005900DC" w:rsidP="005900DC">
      <w:pPr>
        <w:rPr>
          <w:rFonts w:ascii="Times New Roman" w:hAnsi="Times New Roman" w:cs="Times New Roman"/>
          <w:color w:val="000000" w:themeColor="text1"/>
          <w:sz w:val="24"/>
          <w:szCs w:val="24"/>
          <w:lang w:val="en-IN"/>
        </w:rPr>
      </w:pPr>
      <w:r w:rsidRPr="005900DC">
        <w:rPr>
          <w:rFonts w:ascii="Times New Roman" w:hAnsi="Times New Roman" w:cs="Times New Roman"/>
          <w:color w:val="5B9BD5" w:themeColor="accent5"/>
          <w:sz w:val="24"/>
          <w:szCs w:val="24"/>
          <w:lang w:val="en-IN"/>
        </w:rPr>
        <w:t xml:space="preserve">Limited Customization: </w:t>
      </w:r>
      <w:r w:rsidRPr="005900DC">
        <w:rPr>
          <w:rFonts w:ascii="Times New Roman" w:hAnsi="Times New Roman" w:cs="Times New Roman"/>
          <w:color w:val="000000" w:themeColor="text1"/>
          <w:sz w:val="24"/>
          <w:szCs w:val="24"/>
          <w:lang w:val="en-IN"/>
        </w:rPr>
        <w:t>Off-the-shelf IoT solutions may have limited customization options. This can be a disadvantage if specific features or functionalities are required for a particular application.</w:t>
      </w:r>
    </w:p>
    <w:p w14:paraId="40FAC9FE" w14:textId="77777777" w:rsidR="005C34F6" w:rsidRDefault="005900DC" w:rsidP="005900DC">
      <w:pPr>
        <w:rPr>
          <w:rFonts w:ascii="Arial Black" w:hAnsi="Arial Black" w:cs="Times New Roman"/>
          <w:color w:val="70AD47" w:themeColor="accent6"/>
          <w:sz w:val="32"/>
          <w:szCs w:val="32"/>
          <w:lang w:val="en-IN"/>
        </w:rPr>
      </w:pPr>
      <w:r w:rsidRPr="005900DC">
        <w:rPr>
          <w:rFonts w:ascii="Arial Black" w:hAnsi="Arial Black" w:cs="Times New Roman"/>
          <w:color w:val="70AD47" w:themeColor="accent6"/>
          <w:sz w:val="32"/>
          <w:szCs w:val="32"/>
          <w:lang w:val="en-IN"/>
        </w:rPr>
        <w:t>OVERCOME METHOD:</w:t>
      </w:r>
    </w:p>
    <w:p w14:paraId="217373FA" w14:textId="77777777" w:rsidR="005C34F6" w:rsidRDefault="005C34F6" w:rsidP="005C34F6">
      <w:pPr>
        <w:rPr>
          <w:rFonts w:ascii="Times New Roman" w:hAnsi="Times New Roman" w:cs="Times New Roman"/>
          <w:color w:val="5B9BD5" w:themeColor="accent5"/>
          <w:sz w:val="24"/>
          <w:szCs w:val="24"/>
          <w:lang w:val="en-IN"/>
        </w:rPr>
      </w:pPr>
      <w:r w:rsidRPr="005C34F6">
        <w:rPr>
          <w:rFonts w:ascii="Times New Roman" w:hAnsi="Times New Roman" w:cs="Times New Roman"/>
          <w:color w:val="5B9BD5" w:themeColor="accent5"/>
          <w:sz w:val="24"/>
          <w:szCs w:val="24"/>
          <w:lang w:val="en-IN"/>
        </w:rPr>
        <w:t>Cost:</w:t>
      </w:r>
      <w:r>
        <w:rPr>
          <w:rFonts w:ascii="Times New Roman" w:hAnsi="Times New Roman" w:cs="Times New Roman"/>
          <w:color w:val="5B9BD5" w:themeColor="accent5"/>
          <w:sz w:val="24"/>
          <w:szCs w:val="24"/>
          <w:lang w:val="en-IN"/>
        </w:rPr>
        <w:t xml:space="preserve"> </w:t>
      </w:r>
    </w:p>
    <w:p w14:paraId="274EC309" w14:textId="092D1461" w:rsidR="005C34F6" w:rsidRPr="005C34F6" w:rsidRDefault="005C34F6" w:rsidP="005C34F6">
      <w:pPr>
        <w:rPr>
          <w:rFonts w:ascii="Times New Roman" w:hAnsi="Times New Roman" w:cs="Times New Roman"/>
          <w:color w:val="000000" w:themeColor="text1"/>
          <w:sz w:val="24"/>
          <w:szCs w:val="24"/>
          <w:lang w:val="en-IN"/>
        </w:rPr>
      </w:pPr>
      <w:proofErr w:type="spellStart"/>
      <w:r w:rsidRPr="005C34F6">
        <w:rPr>
          <w:rFonts w:ascii="Times New Roman" w:hAnsi="Times New Roman" w:cs="Times New Roman"/>
          <w:color w:val="000000" w:themeColor="text1"/>
          <w:sz w:val="24"/>
          <w:szCs w:val="24"/>
          <w:lang w:val="en-IN"/>
        </w:rPr>
        <w:t>Opt</w:t>
      </w:r>
      <w:proofErr w:type="spellEnd"/>
      <w:r w:rsidRPr="005C34F6">
        <w:rPr>
          <w:rFonts w:ascii="Times New Roman" w:hAnsi="Times New Roman" w:cs="Times New Roman"/>
          <w:color w:val="000000" w:themeColor="text1"/>
          <w:sz w:val="24"/>
          <w:szCs w:val="24"/>
          <w:lang w:val="en-IN"/>
        </w:rPr>
        <w:t xml:space="preserve"> for cost-effective components and sensors. Consider open-source alternatives and explore bulk purchasing options. Additionally, seek funding or grants for environmental monitoring projects.</w:t>
      </w:r>
    </w:p>
    <w:p w14:paraId="139CFC2D" w14:textId="77777777" w:rsidR="005C34F6" w:rsidRPr="005C34F6" w:rsidRDefault="005C34F6" w:rsidP="005C34F6">
      <w:pPr>
        <w:rPr>
          <w:rFonts w:ascii="Times New Roman" w:hAnsi="Times New Roman" w:cs="Times New Roman"/>
          <w:color w:val="5B9BD5" w:themeColor="accent5"/>
          <w:sz w:val="24"/>
          <w:szCs w:val="24"/>
          <w:lang w:val="en-IN"/>
        </w:rPr>
      </w:pPr>
      <w:r w:rsidRPr="005C34F6">
        <w:rPr>
          <w:rFonts w:ascii="Times New Roman" w:hAnsi="Times New Roman" w:cs="Times New Roman"/>
          <w:color w:val="5B9BD5" w:themeColor="accent5"/>
          <w:sz w:val="24"/>
          <w:szCs w:val="24"/>
          <w:lang w:val="en-IN"/>
        </w:rPr>
        <w:t>Complex Setup:</w:t>
      </w:r>
    </w:p>
    <w:p w14:paraId="24533932" w14:textId="5F67041E" w:rsidR="005C34F6" w:rsidRPr="005C34F6" w:rsidRDefault="005C34F6" w:rsidP="005C34F6">
      <w:pPr>
        <w:rPr>
          <w:rFonts w:ascii="Times New Roman" w:hAnsi="Times New Roman" w:cs="Times New Roman"/>
          <w:color w:val="000000" w:themeColor="text1"/>
          <w:sz w:val="24"/>
          <w:szCs w:val="24"/>
          <w:lang w:val="en-IN"/>
        </w:rPr>
      </w:pPr>
      <w:r w:rsidRPr="005C34F6">
        <w:rPr>
          <w:rFonts w:ascii="Times New Roman" w:hAnsi="Times New Roman" w:cs="Times New Roman"/>
          <w:color w:val="000000" w:themeColor="text1"/>
          <w:sz w:val="24"/>
          <w:szCs w:val="24"/>
          <w:lang w:val="en-IN"/>
        </w:rPr>
        <w:t xml:space="preserve"> Provide comprehensive documentation and tutorials. Offer training for users and technicians. Utilize user-friendly software and interfaces for configuration.</w:t>
      </w:r>
    </w:p>
    <w:p w14:paraId="27C6086F" w14:textId="77777777" w:rsidR="005C34F6" w:rsidRPr="005C34F6" w:rsidRDefault="005C34F6" w:rsidP="005C34F6">
      <w:pPr>
        <w:rPr>
          <w:rFonts w:ascii="Times New Roman" w:hAnsi="Times New Roman" w:cs="Times New Roman"/>
          <w:color w:val="5B9BD5" w:themeColor="accent5"/>
          <w:sz w:val="24"/>
          <w:szCs w:val="24"/>
          <w:lang w:val="en-IN"/>
        </w:rPr>
      </w:pPr>
      <w:r w:rsidRPr="005C34F6">
        <w:rPr>
          <w:rFonts w:ascii="Times New Roman" w:hAnsi="Times New Roman" w:cs="Times New Roman"/>
          <w:color w:val="5B9BD5" w:themeColor="accent5"/>
          <w:sz w:val="24"/>
          <w:szCs w:val="24"/>
          <w:lang w:val="en-IN"/>
        </w:rPr>
        <w:t>Power Consumption:</w:t>
      </w:r>
    </w:p>
    <w:p w14:paraId="39E64454" w14:textId="6DBFAFD9" w:rsidR="005C34F6" w:rsidRPr="005C34F6" w:rsidRDefault="005C34F6" w:rsidP="005C34F6">
      <w:pPr>
        <w:rPr>
          <w:rFonts w:ascii="Times New Roman" w:hAnsi="Times New Roman" w:cs="Times New Roman"/>
          <w:color w:val="000000" w:themeColor="text1"/>
          <w:sz w:val="24"/>
          <w:szCs w:val="24"/>
          <w:lang w:val="en-IN"/>
        </w:rPr>
      </w:pPr>
      <w:r w:rsidRPr="005C34F6">
        <w:rPr>
          <w:rFonts w:ascii="Times New Roman" w:hAnsi="Times New Roman" w:cs="Times New Roman"/>
          <w:color w:val="000000" w:themeColor="text1"/>
          <w:sz w:val="24"/>
          <w:szCs w:val="24"/>
          <w:lang w:val="en-IN"/>
        </w:rPr>
        <w:t xml:space="preserve">Implement power-saving features in the </w:t>
      </w:r>
      <w:proofErr w:type="spellStart"/>
      <w:r w:rsidRPr="005C34F6">
        <w:rPr>
          <w:rFonts w:ascii="Times New Roman" w:hAnsi="Times New Roman" w:cs="Times New Roman"/>
          <w:color w:val="000000" w:themeColor="text1"/>
          <w:sz w:val="24"/>
          <w:szCs w:val="24"/>
          <w:lang w:val="en-IN"/>
        </w:rPr>
        <w:t>NodeMCU</w:t>
      </w:r>
      <w:proofErr w:type="spellEnd"/>
      <w:r w:rsidRPr="005C34F6">
        <w:rPr>
          <w:rFonts w:ascii="Times New Roman" w:hAnsi="Times New Roman" w:cs="Times New Roman"/>
          <w:color w:val="000000" w:themeColor="text1"/>
          <w:sz w:val="24"/>
          <w:szCs w:val="24"/>
          <w:lang w:val="en-IN"/>
        </w:rPr>
        <w:t xml:space="preserve"> code. Consider using energy-efficient components, and explore alternative power sources like solar panels or rechargeable batteries with energy harvesting capabilities.</w:t>
      </w:r>
    </w:p>
    <w:p w14:paraId="51D82840" w14:textId="77777777" w:rsidR="005C34F6" w:rsidRPr="005C34F6" w:rsidRDefault="005C34F6" w:rsidP="005C34F6">
      <w:pPr>
        <w:rPr>
          <w:rFonts w:ascii="Times New Roman" w:hAnsi="Times New Roman" w:cs="Times New Roman"/>
          <w:color w:val="5B9BD5" w:themeColor="accent5"/>
          <w:sz w:val="24"/>
          <w:szCs w:val="24"/>
          <w:lang w:val="en-IN"/>
        </w:rPr>
      </w:pPr>
      <w:r w:rsidRPr="005C34F6">
        <w:rPr>
          <w:rFonts w:ascii="Times New Roman" w:hAnsi="Times New Roman" w:cs="Times New Roman"/>
          <w:color w:val="5B9BD5" w:themeColor="accent5"/>
          <w:sz w:val="24"/>
          <w:szCs w:val="24"/>
          <w:lang w:val="en-IN"/>
        </w:rPr>
        <w:t>Data Security and Privacy Concerns:</w:t>
      </w:r>
    </w:p>
    <w:p w14:paraId="7892C9A2" w14:textId="24D484F1" w:rsidR="005C34F6" w:rsidRPr="005C34F6" w:rsidRDefault="005C34F6" w:rsidP="005C34F6">
      <w:pPr>
        <w:rPr>
          <w:rFonts w:ascii="Times New Roman" w:hAnsi="Times New Roman" w:cs="Times New Roman"/>
          <w:color w:val="000000" w:themeColor="text1"/>
          <w:sz w:val="24"/>
          <w:szCs w:val="24"/>
          <w:lang w:val="en-IN"/>
        </w:rPr>
      </w:pPr>
      <w:r w:rsidRPr="005C34F6">
        <w:rPr>
          <w:rFonts w:ascii="Times New Roman" w:hAnsi="Times New Roman" w:cs="Times New Roman"/>
          <w:color w:val="000000" w:themeColor="text1"/>
          <w:sz w:val="24"/>
          <w:szCs w:val="24"/>
          <w:lang w:val="en-IN"/>
        </w:rPr>
        <w:t>Employ strong encryption protocols for data transmission. Implement secure authentication and access controls. Regularly update and patch software to address security vulnerabilities.</w:t>
      </w:r>
    </w:p>
    <w:p w14:paraId="324E53FF" w14:textId="77777777" w:rsidR="005C34F6" w:rsidRPr="005C34F6" w:rsidRDefault="005C34F6" w:rsidP="005C34F6">
      <w:pPr>
        <w:rPr>
          <w:rFonts w:ascii="Times New Roman" w:hAnsi="Times New Roman" w:cs="Times New Roman"/>
          <w:color w:val="5B9BD5" w:themeColor="accent5"/>
          <w:sz w:val="24"/>
          <w:szCs w:val="24"/>
          <w:lang w:val="en-IN"/>
        </w:rPr>
      </w:pPr>
      <w:r w:rsidRPr="005C34F6">
        <w:rPr>
          <w:rFonts w:ascii="Times New Roman" w:hAnsi="Times New Roman" w:cs="Times New Roman"/>
          <w:color w:val="5B9BD5" w:themeColor="accent5"/>
          <w:sz w:val="24"/>
          <w:szCs w:val="24"/>
          <w:lang w:val="en-IN"/>
        </w:rPr>
        <w:t>Reliability and Connectivity Issues:</w:t>
      </w:r>
    </w:p>
    <w:p w14:paraId="51115225" w14:textId="0C3C0BA8" w:rsidR="005C34F6" w:rsidRPr="005C34F6" w:rsidRDefault="005C34F6" w:rsidP="005C34F6">
      <w:pPr>
        <w:rPr>
          <w:rFonts w:ascii="Times New Roman" w:hAnsi="Times New Roman" w:cs="Times New Roman"/>
          <w:color w:val="000000" w:themeColor="text1"/>
          <w:sz w:val="24"/>
          <w:szCs w:val="24"/>
          <w:lang w:val="en-IN"/>
        </w:rPr>
      </w:pPr>
      <w:r w:rsidRPr="005C34F6">
        <w:rPr>
          <w:rFonts w:ascii="Times New Roman" w:hAnsi="Times New Roman" w:cs="Times New Roman"/>
          <w:color w:val="000000" w:themeColor="text1"/>
          <w:sz w:val="24"/>
          <w:szCs w:val="24"/>
          <w:lang w:val="en-IN"/>
        </w:rPr>
        <w:t xml:space="preserve"> Use reliable communication protocols and consider redundancy in data transmission. Employ error-checking mechanisms to ensure data integrity. Implement backup data storage solutions in case of connectivity disruptions.</w:t>
      </w:r>
    </w:p>
    <w:p w14:paraId="20894743" w14:textId="77777777" w:rsidR="005C34F6" w:rsidRPr="005C34F6" w:rsidRDefault="005C34F6" w:rsidP="005C34F6">
      <w:pPr>
        <w:rPr>
          <w:rFonts w:ascii="Times New Roman" w:hAnsi="Times New Roman" w:cs="Times New Roman"/>
          <w:color w:val="000000" w:themeColor="text1"/>
          <w:sz w:val="24"/>
          <w:szCs w:val="24"/>
          <w:lang w:val="en-IN"/>
        </w:rPr>
      </w:pPr>
      <w:r w:rsidRPr="005C34F6">
        <w:rPr>
          <w:rFonts w:ascii="Times New Roman" w:hAnsi="Times New Roman" w:cs="Times New Roman"/>
          <w:color w:val="5B9BD5" w:themeColor="accent5"/>
          <w:sz w:val="24"/>
          <w:szCs w:val="24"/>
          <w:lang w:val="en-IN"/>
        </w:rPr>
        <w:t>Calibration and Maintenance</w:t>
      </w:r>
      <w:r w:rsidRPr="005C34F6">
        <w:rPr>
          <w:rFonts w:ascii="Times New Roman" w:hAnsi="Times New Roman" w:cs="Times New Roman"/>
          <w:color w:val="000000" w:themeColor="text1"/>
          <w:sz w:val="24"/>
          <w:szCs w:val="24"/>
          <w:lang w:val="en-IN"/>
        </w:rPr>
        <w:t>:</w:t>
      </w:r>
    </w:p>
    <w:p w14:paraId="33A1A9B7" w14:textId="066764F2" w:rsidR="005C34F6" w:rsidRPr="005C34F6" w:rsidRDefault="005C34F6" w:rsidP="005C34F6">
      <w:pPr>
        <w:rPr>
          <w:rFonts w:ascii="Times New Roman" w:hAnsi="Times New Roman" w:cs="Times New Roman"/>
          <w:color w:val="000000" w:themeColor="text1"/>
          <w:sz w:val="24"/>
          <w:szCs w:val="24"/>
          <w:lang w:val="en-IN"/>
        </w:rPr>
      </w:pPr>
      <w:r w:rsidRPr="005C34F6">
        <w:rPr>
          <w:rFonts w:ascii="Times New Roman" w:hAnsi="Times New Roman" w:cs="Times New Roman"/>
          <w:color w:val="000000" w:themeColor="text1"/>
          <w:sz w:val="24"/>
          <w:szCs w:val="24"/>
          <w:lang w:val="en-IN"/>
        </w:rPr>
        <w:t xml:space="preserve"> Develop a regular maintenance schedule for sensor calibration and equipment checks. Provide remote diagnostic tools for troubleshooting. Include self-check mechanisms in the monitoring system.</w:t>
      </w:r>
    </w:p>
    <w:p w14:paraId="5BF8A553" w14:textId="77777777" w:rsidR="005C34F6" w:rsidRPr="005C34F6" w:rsidRDefault="005C34F6" w:rsidP="005C34F6">
      <w:pPr>
        <w:rPr>
          <w:rFonts w:ascii="Times New Roman" w:hAnsi="Times New Roman" w:cs="Times New Roman"/>
          <w:color w:val="5B9BD5" w:themeColor="accent5"/>
          <w:sz w:val="24"/>
          <w:szCs w:val="24"/>
          <w:lang w:val="en-IN"/>
        </w:rPr>
      </w:pPr>
      <w:r w:rsidRPr="005C34F6">
        <w:rPr>
          <w:rFonts w:ascii="Times New Roman" w:hAnsi="Times New Roman" w:cs="Times New Roman"/>
          <w:color w:val="5B9BD5" w:themeColor="accent5"/>
          <w:sz w:val="24"/>
          <w:szCs w:val="24"/>
          <w:lang w:val="en-IN"/>
        </w:rPr>
        <w:lastRenderedPageBreak/>
        <w:t>Limited Coverage:</w:t>
      </w:r>
    </w:p>
    <w:p w14:paraId="18BB8302" w14:textId="253FAC43" w:rsidR="005C34F6" w:rsidRPr="005C34F6" w:rsidRDefault="005C34F6" w:rsidP="005C34F6">
      <w:pPr>
        <w:rPr>
          <w:rFonts w:ascii="Times New Roman" w:hAnsi="Times New Roman" w:cs="Times New Roman"/>
          <w:color w:val="000000" w:themeColor="text1"/>
          <w:sz w:val="24"/>
          <w:szCs w:val="24"/>
          <w:lang w:val="en-IN"/>
        </w:rPr>
      </w:pPr>
      <w:r w:rsidRPr="005C34F6">
        <w:rPr>
          <w:rFonts w:ascii="Times New Roman" w:hAnsi="Times New Roman" w:cs="Times New Roman"/>
          <w:color w:val="000000" w:themeColor="text1"/>
          <w:sz w:val="24"/>
          <w:szCs w:val="24"/>
          <w:lang w:val="en-IN"/>
        </w:rPr>
        <w:t>Strategically position multiple monitoring nodes to ensure adequate coverage. Use mesh networking or repeaters to extend the range of the IoT network. Consider using long-range communication modules or technologies.</w:t>
      </w:r>
    </w:p>
    <w:p w14:paraId="6C9D940E" w14:textId="77777777" w:rsidR="005C34F6" w:rsidRPr="005C34F6" w:rsidRDefault="005C34F6" w:rsidP="005C34F6">
      <w:pPr>
        <w:rPr>
          <w:rFonts w:ascii="Times New Roman" w:hAnsi="Times New Roman" w:cs="Times New Roman"/>
          <w:color w:val="5B9BD5" w:themeColor="accent5"/>
          <w:sz w:val="24"/>
          <w:szCs w:val="24"/>
          <w:lang w:val="en-IN"/>
        </w:rPr>
      </w:pPr>
      <w:r w:rsidRPr="005C34F6">
        <w:rPr>
          <w:rFonts w:ascii="Times New Roman" w:hAnsi="Times New Roman" w:cs="Times New Roman"/>
          <w:color w:val="5B9BD5" w:themeColor="accent5"/>
          <w:sz w:val="24"/>
          <w:szCs w:val="24"/>
          <w:lang w:val="en-IN"/>
        </w:rPr>
        <w:t>Environmental Factors:</w:t>
      </w:r>
    </w:p>
    <w:p w14:paraId="3270494C" w14:textId="7493B293" w:rsidR="005C34F6" w:rsidRPr="005C34F6" w:rsidRDefault="005C34F6" w:rsidP="005C34F6">
      <w:pPr>
        <w:rPr>
          <w:rFonts w:ascii="Times New Roman" w:hAnsi="Times New Roman" w:cs="Times New Roman"/>
          <w:color w:val="000000" w:themeColor="text1"/>
          <w:sz w:val="24"/>
          <w:szCs w:val="24"/>
          <w:lang w:val="en-IN"/>
        </w:rPr>
      </w:pPr>
      <w:r w:rsidRPr="005C34F6">
        <w:rPr>
          <w:rFonts w:ascii="Times New Roman" w:hAnsi="Times New Roman" w:cs="Times New Roman"/>
          <w:color w:val="000000" w:themeColor="text1"/>
          <w:sz w:val="24"/>
          <w:szCs w:val="24"/>
          <w:lang w:val="en-IN"/>
        </w:rPr>
        <w:t xml:space="preserve"> Encase sensitive components in weatherproof enclosures. Use sensors and materials rated for the environmental conditions of the deployment location. Implement temperature and humidity monitoring to detect adverse conditions.</w:t>
      </w:r>
    </w:p>
    <w:p w14:paraId="18B8A72D" w14:textId="77777777" w:rsidR="005C34F6" w:rsidRPr="005C34F6" w:rsidRDefault="005C34F6" w:rsidP="005C34F6">
      <w:pPr>
        <w:rPr>
          <w:rFonts w:ascii="Times New Roman" w:hAnsi="Times New Roman" w:cs="Times New Roman"/>
          <w:color w:val="5B9BD5" w:themeColor="accent5"/>
          <w:sz w:val="24"/>
          <w:szCs w:val="24"/>
          <w:lang w:val="en-IN"/>
        </w:rPr>
      </w:pPr>
      <w:r w:rsidRPr="005C34F6">
        <w:rPr>
          <w:rFonts w:ascii="Times New Roman" w:hAnsi="Times New Roman" w:cs="Times New Roman"/>
          <w:color w:val="5B9BD5" w:themeColor="accent5"/>
          <w:sz w:val="24"/>
          <w:szCs w:val="24"/>
          <w:lang w:val="en-IN"/>
        </w:rPr>
        <w:t>Data Overload and Processing:</w:t>
      </w:r>
    </w:p>
    <w:p w14:paraId="2D228FF8" w14:textId="62310DD2" w:rsidR="005C34F6" w:rsidRPr="005C34F6" w:rsidRDefault="005C34F6" w:rsidP="005C34F6">
      <w:pPr>
        <w:rPr>
          <w:rFonts w:ascii="Times New Roman" w:hAnsi="Times New Roman" w:cs="Times New Roman"/>
          <w:color w:val="000000" w:themeColor="text1"/>
          <w:sz w:val="24"/>
          <w:szCs w:val="24"/>
          <w:lang w:val="en-IN"/>
        </w:rPr>
      </w:pPr>
      <w:r w:rsidRPr="005C34F6">
        <w:rPr>
          <w:rFonts w:ascii="Times New Roman" w:hAnsi="Times New Roman" w:cs="Times New Roman"/>
          <w:color w:val="000000" w:themeColor="text1"/>
          <w:sz w:val="24"/>
          <w:szCs w:val="24"/>
          <w:lang w:val="en-IN"/>
        </w:rPr>
        <w:t xml:space="preserve"> Employ edge computing techniques to perform initial data processing on the Node</w:t>
      </w:r>
      <w:r>
        <w:rPr>
          <w:rFonts w:ascii="Times New Roman" w:hAnsi="Times New Roman" w:cs="Times New Roman"/>
          <w:color w:val="000000" w:themeColor="text1"/>
          <w:sz w:val="24"/>
          <w:szCs w:val="24"/>
          <w:lang w:val="en-IN"/>
        </w:rPr>
        <w:t xml:space="preserve"> </w:t>
      </w:r>
      <w:r w:rsidRPr="005C34F6">
        <w:rPr>
          <w:rFonts w:ascii="Times New Roman" w:hAnsi="Times New Roman" w:cs="Times New Roman"/>
          <w:color w:val="000000" w:themeColor="text1"/>
          <w:sz w:val="24"/>
          <w:szCs w:val="24"/>
          <w:lang w:val="en-IN"/>
        </w:rPr>
        <w:t>MCU itself. Use data aggregation and compression methods to reduce the volume of transmitted data. Implement cloud-based solutions for scalable data storage and processing.</w:t>
      </w:r>
    </w:p>
    <w:p w14:paraId="21F9D61E" w14:textId="77777777" w:rsidR="005C34F6" w:rsidRPr="005C34F6" w:rsidRDefault="005C34F6" w:rsidP="005C34F6">
      <w:pPr>
        <w:rPr>
          <w:rFonts w:ascii="Times New Roman" w:hAnsi="Times New Roman" w:cs="Times New Roman"/>
          <w:color w:val="5B9BD5" w:themeColor="accent5"/>
          <w:sz w:val="24"/>
          <w:szCs w:val="24"/>
          <w:lang w:val="en-IN"/>
        </w:rPr>
      </w:pPr>
      <w:r w:rsidRPr="005C34F6">
        <w:rPr>
          <w:rFonts w:ascii="Times New Roman" w:hAnsi="Times New Roman" w:cs="Times New Roman"/>
          <w:color w:val="5B9BD5" w:themeColor="accent5"/>
          <w:sz w:val="24"/>
          <w:szCs w:val="24"/>
          <w:lang w:val="en-IN"/>
        </w:rPr>
        <w:t>Regulatory Compliance:</w:t>
      </w:r>
    </w:p>
    <w:p w14:paraId="493DB56A" w14:textId="3E172F27" w:rsidR="005C34F6" w:rsidRPr="005C34F6" w:rsidRDefault="005C34F6" w:rsidP="005C34F6">
      <w:pPr>
        <w:rPr>
          <w:rFonts w:ascii="Times New Roman" w:hAnsi="Times New Roman" w:cs="Times New Roman"/>
          <w:color w:val="000000" w:themeColor="text1"/>
          <w:sz w:val="24"/>
          <w:szCs w:val="24"/>
          <w:lang w:val="en-IN"/>
        </w:rPr>
      </w:pPr>
      <w:r w:rsidRPr="005C34F6">
        <w:rPr>
          <w:rFonts w:ascii="Times New Roman" w:hAnsi="Times New Roman" w:cs="Times New Roman"/>
          <w:color w:val="000000" w:themeColor="text1"/>
          <w:sz w:val="24"/>
          <w:szCs w:val="24"/>
          <w:lang w:val="en-IN"/>
        </w:rPr>
        <w:t>Conduct thorough research on local regulations and standards. Ensure that the monitoring system meets or exceeds these requirements. Maintain proper documentation and records for compliance reporting.</w:t>
      </w:r>
    </w:p>
    <w:p w14:paraId="5F658D74" w14:textId="77777777" w:rsidR="005C34F6" w:rsidRPr="005C34F6" w:rsidRDefault="005C34F6" w:rsidP="005C34F6">
      <w:pPr>
        <w:rPr>
          <w:rFonts w:ascii="Times New Roman" w:hAnsi="Times New Roman" w:cs="Times New Roman"/>
          <w:color w:val="5B9BD5" w:themeColor="accent5"/>
          <w:sz w:val="24"/>
          <w:szCs w:val="24"/>
          <w:lang w:val="en-IN"/>
        </w:rPr>
      </w:pPr>
      <w:r w:rsidRPr="005C34F6">
        <w:rPr>
          <w:rFonts w:ascii="Times New Roman" w:hAnsi="Times New Roman" w:cs="Times New Roman"/>
          <w:color w:val="5B9BD5" w:themeColor="accent5"/>
          <w:sz w:val="24"/>
          <w:szCs w:val="24"/>
          <w:lang w:val="en-IN"/>
        </w:rPr>
        <w:t>Limited Customization:</w:t>
      </w:r>
    </w:p>
    <w:p w14:paraId="6836B9FE" w14:textId="26AAEB0C" w:rsidR="005C34F6" w:rsidRPr="005C34F6" w:rsidRDefault="005C34F6" w:rsidP="005C34F6">
      <w:pPr>
        <w:rPr>
          <w:rFonts w:ascii="Times New Roman" w:hAnsi="Times New Roman" w:cs="Times New Roman"/>
          <w:color w:val="000000" w:themeColor="text1"/>
          <w:sz w:val="24"/>
          <w:szCs w:val="24"/>
          <w:lang w:val="en-IN"/>
        </w:rPr>
      </w:pPr>
      <w:r w:rsidRPr="005C34F6">
        <w:rPr>
          <w:rFonts w:ascii="Times New Roman" w:hAnsi="Times New Roman" w:cs="Times New Roman"/>
          <w:color w:val="000000" w:themeColor="text1"/>
          <w:sz w:val="24"/>
          <w:szCs w:val="24"/>
          <w:lang w:val="en-IN"/>
        </w:rPr>
        <w:t xml:space="preserve"> Consider using a modular design approach, allowing for the integration of custom sensors or components. Use open-source platforms that allow for code customization to meet specific requirements</w:t>
      </w:r>
      <w:r>
        <w:rPr>
          <w:rFonts w:ascii="Times New Roman" w:hAnsi="Times New Roman" w:cs="Times New Roman"/>
          <w:color w:val="000000" w:themeColor="text1"/>
          <w:sz w:val="24"/>
          <w:szCs w:val="24"/>
          <w:lang w:val="en-IN"/>
        </w:rPr>
        <w:t>.</w:t>
      </w:r>
    </w:p>
    <w:p w14:paraId="3AA1DF29" w14:textId="2AFD8352" w:rsidR="005C34F6" w:rsidRPr="005C34F6" w:rsidRDefault="005C34F6" w:rsidP="005C34F6">
      <w:pPr>
        <w:tabs>
          <w:tab w:val="left" w:pos="1290"/>
        </w:tabs>
        <w:rPr>
          <w:rFonts w:ascii="Times New Roman" w:hAnsi="Times New Roman" w:cs="Times New Roman"/>
          <w:sz w:val="24"/>
          <w:szCs w:val="24"/>
          <w:lang w:val="en-IN"/>
        </w:rPr>
      </w:pPr>
    </w:p>
    <w:sectPr w:rsidR="005C34F6" w:rsidRPr="005C34F6" w:rsidSect="005C34F6">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E795C" w14:textId="77777777" w:rsidR="0026271C" w:rsidRDefault="0026271C" w:rsidP="00176101">
      <w:pPr>
        <w:spacing w:after="0" w:line="240" w:lineRule="auto"/>
      </w:pPr>
      <w:r>
        <w:separator/>
      </w:r>
    </w:p>
  </w:endnote>
  <w:endnote w:type="continuationSeparator" w:id="0">
    <w:p w14:paraId="05D72BD0" w14:textId="77777777" w:rsidR="0026271C" w:rsidRDefault="0026271C" w:rsidP="00176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D2502" w14:textId="77777777" w:rsidR="0026271C" w:rsidRDefault="0026271C" w:rsidP="00176101">
      <w:pPr>
        <w:spacing w:after="0" w:line="240" w:lineRule="auto"/>
      </w:pPr>
      <w:r>
        <w:separator/>
      </w:r>
    </w:p>
  </w:footnote>
  <w:footnote w:type="continuationSeparator" w:id="0">
    <w:p w14:paraId="0AF41038" w14:textId="77777777" w:rsidR="0026271C" w:rsidRDefault="0026271C" w:rsidP="001761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85688"/>
    <w:multiLevelType w:val="multilevel"/>
    <w:tmpl w:val="D334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29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27"/>
    <w:rsid w:val="00176101"/>
    <w:rsid w:val="00193274"/>
    <w:rsid w:val="0026271C"/>
    <w:rsid w:val="005900DC"/>
    <w:rsid w:val="005C34F6"/>
    <w:rsid w:val="0065038D"/>
    <w:rsid w:val="008A3004"/>
    <w:rsid w:val="008F2FAB"/>
    <w:rsid w:val="00A16A30"/>
    <w:rsid w:val="00A4617E"/>
    <w:rsid w:val="00B71D27"/>
    <w:rsid w:val="00C46DF7"/>
    <w:rsid w:val="00EF6842"/>
    <w:rsid w:val="00F54ACC"/>
    <w:rsid w:val="00FF5A7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232C"/>
  <w15:chartTrackingRefBased/>
  <w15:docId w15:val="{4E816BB6-56A8-48A6-98AC-D096F66C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6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6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101"/>
    <w:rPr>
      <w:rFonts w:cs="Latha"/>
    </w:rPr>
  </w:style>
  <w:style w:type="paragraph" w:styleId="Footer">
    <w:name w:val="footer"/>
    <w:basedOn w:val="Normal"/>
    <w:link w:val="FooterChar"/>
    <w:uiPriority w:val="99"/>
    <w:unhideWhenUsed/>
    <w:rsid w:val="00176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101"/>
    <w:rPr>
      <w:rFonts w:cs="Latha"/>
    </w:rPr>
  </w:style>
  <w:style w:type="character" w:styleId="Strong">
    <w:name w:val="Strong"/>
    <w:basedOn w:val="DefaultParagraphFont"/>
    <w:uiPriority w:val="22"/>
    <w:qFormat/>
    <w:rsid w:val="008F2FAB"/>
    <w:rPr>
      <w:b/>
      <w:bCs/>
    </w:rPr>
  </w:style>
  <w:style w:type="character" w:styleId="Hyperlink">
    <w:name w:val="Hyperlink"/>
    <w:basedOn w:val="DefaultParagraphFont"/>
    <w:uiPriority w:val="99"/>
    <w:unhideWhenUsed/>
    <w:rsid w:val="00FF5A78"/>
    <w:rPr>
      <w:color w:val="0563C1" w:themeColor="hyperlink"/>
      <w:u w:val="single"/>
    </w:rPr>
  </w:style>
  <w:style w:type="character" w:styleId="UnresolvedMention">
    <w:name w:val="Unresolved Mention"/>
    <w:basedOn w:val="DefaultParagraphFont"/>
    <w:uiPriority w:val="99"/>
    <w:semiHidden/>
    <w:unhideWhenUsed/>
    <w:rsid w:val="00FF5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04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9</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2023-10-11T23:19:00Z</dcterms:created>
  <dcterms:modified xsi:type="dcterms:W3CDTF">2023-10-12T01:46:00Z</dcterms:modified>
</cp:coreProperties>
</file>