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A41A" w14:textId="0AE527C1" w:rsidR="00B674D9" w:rsidRDefault="00953107" w:rsidP="00953107">
      <w:pPr>
        <w:jc w:val="center"/>
        <w:rPr>
          <w:rFonts w:ascii="Arial Black" w:hAnsi="Arial Black"/>
          <w:b/>
          <w:bCs/>
          <w:sz w:val="28"/>
          <w:szCs w:val="28"/>
        </w:rPr>
      </w:pPr>
      <w:r w:rsidRPr="00953107">
        <w:rPr>
          <w:rFonts w:ascii="Arial Black" w:hAnsi="Arial Black"/>
          <w:b/>
          <w:bCs/>
          <w:sz w:val="28"/>
          <w:szCs w:val="28"/>
        </w:rPr>
        <w:t xml:space="preserve">Analyzing </w:t>
      </w:r>
      <w:r>
        <w:rPr>
          <w:rFonts w:ascii="Arial Black" w:hAnsi="Arial Black"/>
          <w:b/>
          <w:bCs/>
          <w:sz w:val="28"/>
          <w:szCs w:val="28"/>
        </w:rPr>
        <w:t xml:space="preserve">Earning </w:t>
      </w:r>
      <w:proofErr w:type="gramStart"/>
      <w:r>
        <w:rPr>
          <w:rFonts w:ascii="Arial Black" w:hAnsi="Arial Black"/>
          <w:b/>
          <w:bCs/>
          <w:sz w:val="28"/>
          <w:szCs w:val="28"/>
        </w:rPr>
        <w:t>From</w:t>
      </w:r>
      <w:proofErr w:type="gramEnd"/>
      <w:r>
        <w:rPr>
          <w:rFonts w:ascii="Arial Black" w:hAnsi="Arial Black"/>
          <w:b/>
          <w:bCs/>
          <w:sz w:val="28"/>
          <w:szCs w:val="28"/>
        </w:rPr>
        <w:t xml:space="preserve"> Bus</w:t>
      </w:r>
      <w:r w:rsidRPr="00953107">
        <w:rPr>
          <w:rFonts w:ascii="Arial Black" w:hAnsi="Arial Black"/>
          <w:b/>
          <w:bCs/>
          <w:sz w:val="28"/>
          <w:szCs w:val="28"/>
        </w:rPr>
        <w:t xml:space="preserve"> Data using Power BI</w:t>
      </w:r>
    </w:p>
    <w:p w14:paraId="7AC0FDF7" w14:textId="4047D67C" w:rsidR="00953107" w:rsidRDefault="00953107" w:rsidP="00953107">
      <w:pPr>
        <w:jc w:val="center"/>
        <w:rPr>
          <w:rFonts w:ascii="Arial Black" w:hAnsi="Arial Black"/>
          <w:b/>
          <w:bCs/>
          <w:sz w:val="28"/>
          <w:szCs w:val="28"/>
        </w:rPr>
      </w:pPr>
      <w:r>
        <w:rPr>
          <w:rFonts w:ascii="Arial Black" w:hAnsi="Arial Black"/>
          <w:b/>
          <w:bCs/>
          <w:sz w:val="28"/>
          <w:szCs w:val="28"/>
        </w:rPr>
        <w:t>(2015-2018)</w:t>
      </w:r>
    </w:p>
    <w:p w14:paraId="4AC5F879" w14:textId="77777777" w:rsidR="00953107" w:rsidRDefault="00953107" w:rsidP="00953107">
      <w:pPr>
        <w:jc w:val="center"/>
        <w:rPr>
          <w:rFonts w:ascii="Arial Black" w:hAnsi="Arial Black"/>
          <w:b/>
          <w:bCs/>
          <w:sz w:val="28"/>
          <w:szCs w:val="28"/>
        </w:rPr>
      </w:pPr>
    </w:p>
    <w:p w14:paraId="7EBE2C7D" w14:textId="32FF012B" w:rsidR="00846063" w:rsidRPr="00846063" w:rsidRDefault="00846063" w:rsidP="00846063">
      <w:pPr>
        <w:jc w:val="center"/>
        <w:rPr>
          <w:rFonts w:cstheme="minorHAnsi"/>
          <w:sz w:val="28"/>
          <w:szCs w:val="28"/>
        </w:rPr>
      </w:pPr>
      <w:r w:rsidRPr="00846063">
        <w:rPr>
          <w:rFonts w:cstheme="minorHAnsi"/>
          <w:sz w:val="28"/>
          <w:szCs w:val="28"/>
        </w:rPr>
        <w:t>To</w:t>
      </w:r>
      <w:r w:rsidRPr="00846063">
        <w:rPr>
          <w:rFonts w:cstheme="minorHAnsi"/>
          <w:sz w:val="28"/>
          <w:szCs w:val="28"/>
        </w:rPr>
        <w:t> analyze earnings from bus data using Power BI, we can approach the task in a structured, data-driven manner. Here's a step-by-step guide:</w:t>
      </w:r>
    </w:p>
    <w:p w14:paraId="60BDB4EA" w14:textId="77777777" w:rsidR="00846063" w:rsidRPr="00846063" w:rsidRDefault="00846063" w:rsidP="00846063">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Data Preparation</w:t>
      </w:r>
    </w:p>
    <w:p w14:paraId="68D2586F" w14:textId="7636752B" w:rsidR="00846063" w:rsidRPr="00846063" w:rsidRDefault="00846063" w:rsidP="00846063">
      <w:pPr>
        <w:rPr>
          <w:rFonts w:cstheme="minorHAnsi"/>
          <w:sz w:val="28"/>
          <w:szCs w:val="28"/>
        </w:rPr>
      </w:pPr>
      <w:r w:rsidRPr="00846063">
        <w:rPr>
          <w:rFonts w:cstheme="minorHAnsi"/>
          <w:sz w:val="28"/>
          <w:szCs w:val="28"/>
        </w:rPr>
        <w:t>Before visualization, ensure your bus dataset is clean, structured, and ready for data fields may include:</w:t>
      </w:r>
    </w:p>
    <w:p w14:paraId="68979BF3" w14:textId="77777777" w:rsidR="00846063" w:rsidRPr="00846063" w:rsidRDefault="00846063" w:rsidP="00846063">
      <w:pPr>
        <w:numPr>
          <w:ilvl w:val="0"/>
          <w:numId w:val="1"/>
        </w:numPr>
        <w:rPr>
          <w:rFonts w:ascii="Arial" w:hAnsi="Arial" w:cs="Arial"/>
        </w:rPr>
      </w:pPr>
      <w:proofErr w:type="spellStart"/>
      <w:r w:rsidRPr="00846063">
        <w:rPr>
          <w:rFonts w:ascii="Arial" w:hAnsi="Arial" w:cs="Arial"/>
        </w:rPr>
        <w:t>Bus_ID</w:t>
      </w:r>
      <w:proofErr w:type="spellEnd"/>
      <w:r w:rsidRPr="00846063">
        <w:rPr>
          <w:rFonts w:ascii="Arial" w:hAnsi="Arial" w:cs="Arial"/>
        </w:rPr>
        <w:t> or </w:t>
      </w:r>
      <w:proofErr w:type="spellStart"/>
      <w:r w:rsidRPr="00846063">
        <w:rPr>
          <w:rFonts w:ascii="Arial" w:hAnsi="Arial" w:cs="Arial"/>
        </w:rPr>
        <w:t>Route_Number</w:t>
      </w:r>
      <w:proofErr w:type="spellEnd"/>
    </w:p>
    <w:p w14:paraId="1B469C43" w14:textId="77777777" w:rsidR="00846063" w:rsidRPr="00846063" w:rsidRDefault="00846063" w:rsidP="00846063">
      <w:pPr>
        <w:numPr>
          <w:ilvl w:val="0"/>
          <w:numId w:val="1"/>
        </w:numPr>
        <w:rPr>
          <w:rFonts w:ascii="Arial" w:hAnsi="Arial" w:cs="Arial"/>
        </w:rPr>
      </w:pPr>
      <w:r w:rsidRPr="00846063">
        <w:rPr>
          <w:rFonts w:ascii="Arial" w:hAnsi="Arial" w:cs="Arial"/>
        </w:rPr>
        <w:t>Date of operation / trip</w:t>
      </w:r>
    </w:p>
    <w:p w14:paraId="7EE567CA" w14:textId="77777777" w:rsidR="00846063" w:rsidRPr="00846063" w:rsidRDefault="00846063" w:rsidP="00846063">
      <w:pPr>
        <w:numPr>
          <w:ilvl w:val="0"/>
          <w:numId w:val="1"/>
        </w:numPr>
        <w:rPr>
          <w:rFonts w:ascii="Arial" w:hAnsi="Arial" w:cs="Arial"/>
        </w:rPr>
      </w:pPr>
      <w:proofErr w:type="spellStart"/>
      <w:r w:rsidRPr="00846063">
        <w:rPr>
          <w:rFonts w:ascii="Arial" w:hAnsi="Arial" w:cs="Arial"/>
        </w:rPr>
        <w:t>Number_of_Passengers</w:t>
      </w:r>
      <w:proofErr w:type="spellEnd"/>
      <w:r w:rsidRPr="00846063">
        <w:rPr>
          <w:rFonts w:ascii="Arial" w:hAnsi="Arial" w:cs="Arial"/>
        </w:rPr>
        <w:t> per trip</w:t>
      </w:r>
    </w:p>
    <w:p w14:paraId="41CBAC17" w14:textId="77777777" w:rsidR="00846063" w:rsidRPr="00846063" w:rsidRDefault="00846063" w:rsidP="00846063">
      <w:pPr>
        <w:numPr>
          <w:ilvl w:val="0"/>
          <w:numId w:val="1"/>
        </w:numPr>
        <w:rPr>
          <w:rFonts w:ascii="Arial" w:hAnsi="Arial" w:cs="Arial"/>
        </w:rPr>
      </w:pPr>
      <w:proofErr w:type="spellStart"/>
      <w:r w:rsidRPr="00846063">
        <w:rPr>
          <w:rFonts w:ascii="Arial" w:hAnsi="Arial" w:cs="Arial"/>
        </w:rPr>
        <w:t>Fare_Collected</w:t>
      </w:r>
      <w:proofErr w:type="spellEnd"/>
      <w:r w:rsidRPr="00846063">
        <w:rPr>
          <w:rFonts w:ascii="Arial" w:hAnsi="Arial" w:cs="Arial"/>
        </w:rPr>
        <w:t> or </w:t>
      </w:r>
      <w:proofErr w:type="spellStart"/>
      <w:r w:rsidRPr="00846063">
        <w:rPr>
          <w:rFonts w:ascii="Arial" w:hAnsi="Arial" w:cs="Arial"/>
        </w:rPr>
        <w:t>Ticket_Revenue</w:t>
      </w:r>
      <w:proofErr w:type="spellEnd"/>
    </w:p>
    <w:p w14:paraId="3D95C400" w14:textId="77777777" w:rsidR="00846063" w:rsidRPr="00846063" w:rsidRDefault="00846063" w:rsidP="00846063">
      <w:pPr>
        <w:numPr>
          <w:ilvl w:val="0"/>
          <w:numId w:val="1"/>
        </w:numPr>
        <w:rPr>
          <w:rFonts w:ascii="Arial" w:hAnsi="Arial" w:cs="Arial"/>
        </w:rPr>
      </w:pPr>
      <w:proofErr w:type="spellStart"/>
      <w:r w:rsidRPr="00846063">
        <w:rPr>
          <w:rFonts w:ascii="Arial" w:hAnsi="Arial" w:cs="Arial"/>
        </w:rPr>
        <w:t>Distance_Traveled</w:t>
      </w:r>
      <w:proofErr w:type="spellEnd"/>
      <w:r w:rsidRPr="00846063">
        <w:rPr>
          <w:rFonts w:ascii="Arial" w:hAnsi="Arial" w:cs="Arial"/>
        </w:rPr>
        <w:t> or </w:t>
      </w:r>
      <w:proofErr w:type="spellStart"/>
      <w:r w:rsidRPr="00846063">
        <w:rPr>
          <w:rFonts w:ascii="Arial" w:hAnsi="Arial" w:cs="Arial"/>
        </w:rPr>
        <w:t>Route_Length</w:t>
      </w:r>
      <w:proofErr w:type="spellEnd"/>
    </w:p>
    <w:p w14:paraId="358CFF14" w14:textId="77777777" w:rsidR="00846063" w:rsidRPr="00846063" w:rsidRDefault="00846063" w:rsidP="00846063">
      <w:pPr>
        <w:numPr>
          <w:ilvl w:val="0"/>
          <w:numId w:val="1"/>
        </w:num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4606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Operational_Cost</w:t>
      </w:r>
      <w:proofErr w:type="spellEnd"/>
      <w:r w:rsidRPr="0084606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(fuel, maintenance, driver salary)</w:t>
      </w:r>
    </w:p>
    <w:p w14:paraId="7D227C40" w14:textId="77777777" w:rsidR="00846063" w:rsidRPr="00846063" w:rsidRDefault="00846063" w:rsidP="00846063">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6063">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steps:</w:t>
      </w:r>
    </w:p>
    <w:p w14:paraId="2F05A939" w14:textId="77777777" w:rsidR="00846063" w:rsidRPr="00846063" w:rsidRDefault="00846063" w:rsidP="00846063">
      <w:pPr>
        <w:numPr>
          <w:ilvl w:val="0"/>
          <w:numId w:val="2"/>
        </w:numPr>
        <w:rPr>
          <w:rFonts w:ascii="Arial" w:hAnsi="Arial" w:cs="Arial"/>
        </w:rPr>
      </w:pPr>
      <w:r w:rsidRPr="00846063">
        <w:rPr>
          <w:rFonts w:ascii="Arial" w:hAnsi="Arial" w:cs="Arial"/>
        </w:rPr>
        <w:t>Remove duplicates: Ensure unique trip entries.</w:t>
      </w:r>
    </w:p>
    <w:p w14:paraId="0739C0DC" w14:textId="77777777" w:rsidR="00846063" w:rsidRPr="00846063" w:rsidRDefault="00846063" w:rsidP="00846063">
      <w:pPr>
        <w:numPr>
          <w:ilvl w:val="0"/>
          <w:numId w:val="2"/>
        </w:numPr>
        <w:rPr>
          <w:rFonts w:ascii="Arial" w:hAnsi="Arial" w:cs="Arial"/>
        </w:rPr>
      </w:pPr>
      <w:r w:rsidRPr="00846063">
        <w:rPr>
          <w:rFonts w:ascii="Arial" w:hAnsi="Arial" w:cs="Arial"/>
        </w:rPr>
        <w:t>Handle missing values: Fill in or discard missing fare or passenger data.</w:t>
      </w:r>
    </w:p>
    <w:p w14:paraId="4DA86088" w14:textId="77777777" w:rsidR="00846063" w:rsidRPr="00846063" w:rsidRDefault="00846063" w:rsidP="00846063">
      <w:pPr>
        <w:numPr>
          <w:ilvl w:val="0"/>
          <w:numId w:val="2"/>
        </w:numPr>
        <w:rPr>
          <w:rFonts w:ascii="Arial" w:hAnsi="Arial" w:cs="Arial"/>
        </w:rPr>
      </w:pPr>
      <w:r w:rsidRPr="00846063">
        <w:rPr>
          <w:rFonts w:ascii="Arial" w:hAnsi="Arial" w:cs="Arial"/>
        </w:rPr>
        <w:t>Normalize data: Ensure consistent units for revenue and distance (e.g., INR, km).</w:t>
      </w:r>
    </w:p>
    <w:p w14:paraId="4F8C2C7A" w14:textId="77777777" w:rsidR="00846063" w:rsidRPr="00846063" w:rsidRDefault="00846063" w:rsidP="00846063">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Importing Data into Power BI</w:t>
      </w:r>
    </w:p>
    <w:p w14:paraId="4F9333D0" w14:textId="77777777" w:rsidR="00846063" w:rsidRPr="00846063" w:rsidRDefault="00846063" w:rsidP="00846063">
      <w:pPr>
        <w:numPr>
          <w:ilvl w:val="0"/>
          <w:numId w:val="3"/>
        </w:numPr>
        <w:jc w:val="center"/>
        <w:rPr>
          <w:rFonts w:ascii="Arial" w:hAnsi="Arial" w:cs="Arial"/>
        </w:rPr>
      </w:pPr>
      <w:r w:rsidRPr="00846063">
        <w:rPr>
          <w:rFonts w:ascii="Arial" w:hAnsi="Arial" w:cs="Arial"/>
        </w:rPr>
        <w:t>Open Power BI Desktop → Get Data → choose source (Excel, CSV, SQL, etc.).</w:t>
      </w:r>
    </w:p>
    <w:p w14:paraId="5D379731" w14:textId="77777777" w:rsidR="00846063" w:rsidRPr="00846063" w:rsidRDefault="00846063" w:rsidP="00846063">
      <w:pPr>
        <w:numPr>
          <w:ilvl w:val="0"/>
          <w:numId w:val="3"/>
        </w:numPr>
        <w:rPr>
          <w:rFonts w:ascii="Arial" w:hAnsi="Arial" w:cs="Arial"/>
        </w:rPr>
      </w:pPr>
      <w:r w:rsidRPr="00846063">
        <w:rPr>
          <w:rFonts w:ascii="Arial" w:hAnsi="Arial" w:cs="Arial"/>
        </w:rPr>
        <w:t>Load the cleaned dataset into Power BI for analysis.</w:t>
      </w:r>
    </w:p>
    <w:p w14:paraId="38B00A78" w14:textId="77777777" w:rsidR="00846063" w:rsidRPr="00846063" w:rsidRDefault="00846063" w:rsidP="00846063">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Data Modeling</w:t>
      </w:r>
    </w:p>
    <w:p w14:paraId="548E6500" w14:textId="77777777" w:rsidR="00846063" w:rsidRPr="00846063" w:rsidRDefault="00846063" w:rsidP="00846063">
      <w:pPr>
        <w:numPr>
          <w:ilvl w:val="0"/>
          <w:numId w:val="4"/>
        </w:numPr>
        <w:rPr>
          <w:rFonts w:ascii="Arial" w:hAnsi="Arial" w:cs="Arial"/>
        </w:rPr>
      </w:pPr>
      <w:r w:rsidRPr="00846063">
        <w:rPr>
          <w:rFonts w:ascii="Arial" w:hAnsi="Arial" w:cs="Arial"/>
        </w:rPr>
        <w:t>Create calculated columns if needed using DAX (Data Analysis Expressions):</w:t>
      </w:r>
    </w:p>
    <w:p w14:paraId="75C58ECF" w14:textId="77777777" w:rsidR="00846063" w:rsidRPr="00846063" w:rsidRDefault="00846063" w:rsidP="00846063">
      <w:pPr>
        <w:numPr>
          <w:ilvl w:val="1"/>
          <w:numId w:val="5"/>
        </w:numPr>
        <w:rPr>
          <w:rFonts w:ascii="Arial" w:hAnsi="Arial" w:cs="Arial"/>
        </w:rPr>
      </w:pPr>
      <w:r w:rsidRPr="00846063">
        <w:rPr>
          <w:rFonts w:ascii="Arial" w:hAnsi="Arial" w:cs="Arial"/>
        </w:rPr>
        <w:t xml:space="preserve">Total Revenue per Trip: Revenue = </w:t>
      </w:r>
      <w:proofErr w:type="spellStart"/>
      <w:r w:rsidRPr="00846063">
        <w:rPr>
          <w:rFonts w:ascii="Arial" w:hAnsi="Arial" w:cs="Arial"/>
        </w:rPr>
        <w:t>Number_of_Passengers</w:t>
      </w:r>
      <w:proofErr w:type="spellEnd"/>
      <w:r w:rsidRPr="00846063">
        <w:rPr>
          <w:rFonts w:ascii="Arial" w:hAnsi="Arial" w:cs="Arial"/>
        </w:rPr>
        <w:t xml:space="preserve"> * Fare</w:t>
      </w:r>
    </w:p>
    <w:p w14:paraId="370484ED" w14:textId="77777777" w:rsidR="00846063" w:rsidRPr="00846063" w:rsidRDefault="00846063" w:rsidP="00846063">
      <w:pPr>
        <w:numPr>
          <w:ilvl w:val="1"/>
          <w:numId w:val="6"/>
        </w:numPr>
        <w:rPr>
          <w:rFonts w:ascii="Arial" w:hAnsi="Arial" w:cs="Arial"/>
        </w:rPr>
      </w:pPr>
      <w:r w:rsidRPr="00846063">
        <w:rPr>
          <w:rFonts w:ascii="Arial" w:hAnsi="Arial" w:cs="Arial"/>
        </w:rPr>
        <w:t xml:space="preserve">Profit per Trip: Profit = Revenue - </w:t>
      </w:r>
      <w:proofErr w:type="spellStart"/>
      <w:r w:rsidRPr="00846063">
        <w:rPr>
          <w:rFonts w:ascii="Arial" w:hAnsi="Arial" w:cs="Arial"/>
        </w:rPr>
        <w:t>Operational_Cost</w:t>
      </w:r>
      <w:proofErr w:type="spellEnd"/>
    </w:p>
    <w:p w14:paraId="436C36F6" w14:textId="77777777" w:rsidR="00846063" w:rsidRPr="00846063" w:rsidRDefault="00846063" w:rsidP="00846063">
      <w:pPr>
        <w:numPr>
          <w:ilvl w:val="1"/>
          <w:numId w:val="7"/>
        </w:numPr>
        <w:rPr>
          <w:rFonts w:ascii="Arial" w:hAnsi="Arial" w:cs="Arial"/>
        </w:rPr>
      </w:pPr>
      <w:r w:rsidRPr="00846063">
        <w:rPr>
          <w:rFonts w:ascii="Arial" w:hAnsi="Arial" w:cs="Arial"/>
        </w:rPr>
        <w:lastRenderedPageBreak/>
        <w:t>Average Fare per Passenger: </w:t>
      </w:r>
      <w:proofErr w:type="spellStart"/>
      <w:r w:rsidRPr="00846063">
        <w:rPr>
          <w:rFonts w:ascii="Arial" w:hAnsi="Arial" w:cs="Arial"/>
        </w:rPr>
        <w:t>Average_Fare</w:t>
      </w:r>
      <w:proofErr w:type="spellEnd"/>
      <w:r w:rsidRPr="00846063">
        <w:rPr>
          <w:rFonts w:ascii="Arial" w:hAnsi="Arial" w:cs="Arial"/>
        </w:rPr>
        <w:t xml:space="preserve"> = Revenue / </w:t>
      </w:r>
      <w:proofErr w:type="spellStart"/>
      <w:r w:rsidRPr="00846063">
        <w:rPr>
          <w:rFonts w:ascii="Arial" w:hAnsi="Arial" w:cs="Arial"/>
        </w:rPr>
        <w:t>Number_of_Passengers</w:t>
      </w:r>
      <w:proofErr w:type="spellEnd"/>
    </w:p>
    <w:p w14:paraId="2985646B" w14:textId="77777777" w:rsidR="00846063" w:rsidRPr="00846063" w:rsidRDefault="00846063" w:rsidP="00846063">
      <w:pPr>
        <w:numPr>
          <w:ilvl w:val="0"/>
          <w:numId w:val="4"/>
        </w:numPr>
        <w:rPr>
          <w:rFonts w:ascii="Arial" w:hAnsi="Arial" w:cs="Arial"/>
        </w:rPr>
      </w:pPr>
      <w:r w:rsidRPr="00846063">
        <w:rPr>
          <w:rFonts w:ascii="Arial" w:hAnsi="Arial" w:cs="Arial"/>
        </w:rPr>
        <w:t>Define relationships if you have multiple tables (e.g., Bus info, Route info, Revenue info).</w:t>
      </w:r>
    </w:p>
    <w:p w14:paraId="7D6A29AB" w14:textId="77777777" w:rsidR="00846063" w:rsidRPr="00846063" w:rsidRDefault="00846063" w:rsidP="00846063">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Creating Visualizations</w:t>
      </w:r>
    </w:p>
    <w:p w14:paraId="6CCD8C4A" w14:textId="77777777" w:rsidR="00846063" w:rsidRPr="00846063" w:rsidRDefault="00846063" w:rsidP="00846063">
      <w:pPr>
        <w:rPr>
          <w:rFonts w:ascii="Arial" w:hAnsi="Arial" w:cs="Arial"/>
        </w:rPr>
      </w:pPr>
      <w:r w:rsidRPr="00846063">
        <w:rPr>
          <w:rFonts w:ascii="Arial" w:hAnsi="Arial" w:cs="Arial"/>
        </w:rPr>
        <w:t>Focus on visualizations that convey earnings clearly:</w:t>
      </w:r>
    </w:p>
    <w:p w14:paraId="248BE6CD" w14:textId="77777777" w:rsidR="00846063" w:rsidRPr="00846063" w:rsidRDefault="00846063" w:rsidP="00846063">
      <w:pPr>
        <w:numPr>
          <w:ilvl w:val="0"/>
          <w:numId w:val="8"/>
        </w:numPr>
        <w:rPr>
          <w:rFonts w:ascii="Arial" w:hAnsi="Arial" w:cs="Arial"/>
        </w:rPr>
      </w:pPr>
      <w:r w:rsidRPr="00846063">
        <w:rPr>
          <w:rFonts w:ascii="Arial" w:hAnsi="Arial" w:cs="Arial"/>
        </w:rPr>
        <w:t>Total Revenue Trends:</w:t>
      </w:r>
    </w:p>
    <w:p w14:paraId="2621F9F3" w14:textId="77777777" w:rsidR="00846063" w:rsidRPr="00846063" w:rsidRDefault="00846063" w:rsidP="00846063">
      <w:pPr>
        <w:numPr>
          <w:ilvl w:val="1"/>
          <w:numId w:val="9"/>
        </w:numPr>
        <w:rPr>
          <w:rFonts w:ascii="Arial" w:hAnsi="Arial" w:cs="Arial"/>
        </w:rPr>
      </w:pPr>
      <w:r w:rsidRPr="00846063">
        <w:rPr>
          <w:rFonts w:ascii="Arial" w:hAnsi="Arial" w:cs="Arial"/>
        </w:rPr>
        <w:t>Line chart showing daily / monthly revenue trends.</w:t>
      </w:r>
    </w:p>
    <w:p w14:paraId="007EB0F4" w14:textId="77777777" w:rsidR="00846063" w:rsidRPr="00846063" w:rsidRDefault="00846063" w:rsidP="00846063">
      <w:pPr>
        <w:numPr>
          <w:ilvl w:val="0"/>
          <w:numId w:val="8"/>
        </w:numPr>
        <w:rPr>
          <w:rFonts w:ascii="Arial" w:hAnsi="Arial" w:cs="Arial"/>
        </w:rPr>
      </w:pPr>
      <w:r w:rsidRPr="00846063">
        <w:rPr>
          <w:rFonts w:ascii="Arial" w:hAnsi="Arial" w:cs="Arial"/>
        </w:rPr>
        <w:t>Revenue by Bus / Route:</w:t>
      </w:r>
    </w:p>
    <w:p w14:paraId="175733AB" w14:textId="77777777" w:rsidR="00846063" w:rsidRPr="00846063" w:rsidRDefault="00846063" w:rsidP="00846063">
      <w:pPr>
        <w:numPr>
          <w:ilvl w:val="1"/>
          <w:numId w:val="10"/>
        </w:numPr>
        <w:rPr>
          <w:rFonts w:ascii="Arial" w:hAnsi="Arial" w:cs="Arial"/>
        </w:rPr>
      </w:pPr>
      <w:r w:rsidRPr="00846063">
        <w:rPr>
          <w:rFonts w:ascii="Arial" w:hAnsi="Arial" w:cs="Arial"/>
        </w:rPr>
        <w:t>Bar/column chart comparing revenue across different buses or routes.</w:t>
      </w:r>
    </w:p>
    <w:p w14:paraId="0765F55A" w14:textId="77777777" w:rsidR="00846063" w:rsidRPr="00846063" w:rsidRDefault="00846063" w:rsidP="00846063">
      <w:pPr>
        <w:numPr>
          <w:ilvl w:val="0"/>
          <w:numId w:val="8"/>
        </w:numPr>
        <w:rPr>
          <w:rFonts w:ascii="Arial" w:hAnsi="Arial" w:cs="Arial"/>
        </w:rPr>
      </w:pPr>
      <w:r w:rsidRPr="00846063">
        <w:rPr>
          <w:rFonts w:ascii="Arial" w:hAnsi="Arial" w:cs="Arial"/>
        </w:rPr>
        <w:t>Passenger vs. Revenue Analysis:</w:t>
      </w:r>
    </w:p>
    <w:p w14:paraId="6D822E95" w14:textId="77777777" w:rsidR="00846063" w:rsidRPr="00846063" w:rsidRDefault="00846063" w:rsidP="00846063">
      <w:pPr>
        <w:numPr>
          <w:ilvl w:val="1"/>
          <w:numId w:val="11"/>
        </w:numPr>
        <w:rPr>
          <w:rFonts w:ascii="Arial" w:hAnsi="Arial" w:cs="Arial"/>
        </w:rPr>
      </w:pPr>
      <w:r w:rsidRPr="00846063">
        <w:rPr>
          <w:rFonts w:ascii="Arial" w:hAnsi="Arial" w:cs="Arial"/>
        </w:rPr>
        <w:t>Scatterplot: Number_of_Passengers vs Revenue to observe correlation.</w:t>
      </w:r>
    </w:p>
    <w:p w14:paraId="36420B1E" w14:textId="77777777" w:rsidR="00846063" w:rsidRPr="00846063" w:rsidRDefault="00846063" w:rsidP="00846063">
      <w:pPr>
        <w:numPr>
          <w:ilvl w:val="0"/>
          <w:numId w:val="8"/>
        </w:numPr>
        <w:rPr>
          <w:rFonts w:ascii="Arial" w:hAnsi="Arial" w:cs="Arial"/>
        </w:rPr>
      </w:pPr>
      <w:r w:rsidRPr="00846063">
        <w:rPr>
          <w:rFonts w:ascii="Arial" w:hAnsi="Arial" w:cs="Arial"/>
        </w:rPr>
        <w:t>Profitability Analysis:</w:t>
      </w:r>
    </w:p>
    <w:p w14:paraId="1EB15F3C" w14:textId="77777777" w:rsidR="00846063" w:rsidRPr="00846063" w:rsidRDefault="00846063" w:rsidP="00846063">
      <w:pPr>
        <w:numPr>
          <w:ilvl w:val="1"/>
          <w:numId w:val="12"/>
        </w:numPr>
        <w:rPr>
          <w:rFonts w:ascii="Arial" w:hAnsi="Arial" w:cs="Arial"/>
        </w:rPr>
      </w:pPr>
      <w:r w:rsidRPr="00846063">
        <w:rPr>
          <w:rFonts w:ascii="Arial" w:hAnsi="Arial" w:cs="Arial"/>
        </w:rPr>
        <w:t>Map or table showing revenue minus operational costs per route.</w:t>
      </w:r>
    </w:p>
    <w:p w14:paraId="159F3267" w14:textId="77777777" w:rsidR="00846063" w:rsidRPr="00846063" w:rsidRDefault="00846063" w:rsidP="00846063">
      <w:pPr>
        <w:numPr>
          <w:ilvl w:val="0"/>
          <w:numId w:val="8"/>
        </w:numPr>
        <w:rPr>
          <w:rFonts w:ascii="Arial" w:hAnsi="Arial" w:cs="Arial"/>
        </w:rPr>
      </w:pPr>
      <w:r w:rsidRPr="00846063">
        <w:rPr>
          <w:rFonts w:ascii="Arial" w:hAnsi="Arial" w:cs="Arial"/>
        </w:rPr>
        <w:t>Top Contributors:</w:t>
      </w:r>
    </w:p>
    <w:p w14:paraId="175D5656" w14:textId="77777777" w:rsidR="00846063" w:rsidRPr="00846063" w:rsidRDefault="00846063" w:rsidP="00846063">
      <w:pPr>
        <w:numPr>
          <w:ilvl w:val="1"/>
          <w:numId w:val="13"/>
        </w:numPr>
        <w:rPr>
          <w:rFonts w:ascii="Arial" w:hAnsi="Arial" w:cs="Arial"/>
        </w:rPr>
      </w:pPr>
      <w:r w:rsidRPr="00846063">
        <w:rPr>
          <w:rFonts w:ascii="Arial" w:hAnsi="Arial" w:cs="Arial"/>
        </w:rPr>
        <w:t>Pie chart or treemap showing top-performing buses / routes in terms of revenue.</w:t>
      </w:r>
    </w:p>
    <w:p w14:paraId="72C5EE91" w14:textId="77777777" w:rsidR="00846063" w:rsidRPr="00846063" w:rsidRDefault="00846063" w:rsidP="00846063">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Advanced Analytics</w:t>
      </w:r>
    </w:p>
    <w:p w14:paraId="2E5E1BE6" w14:textId="77777777" w:rsidR="00846063" w:rsidRPr="00846063" w:rsidRDefault="00846063" w:rsidP="00846063">
      <w:pPr>
        <w:numPr>
          <w:ilvl w:val="0"/>
          <w:numId w:val="14"/>
        </w:numPr>
        <w:rPr>
          <w:rFonts w:ascii="Arial" w:hAnsi="Arial" w:cs="Arial"/>
        </w:rPr>
      </w:pPr>
      <w:r w:rsidRPr="00846063">
        <w:rPr>
          <w:rFonts w:ascii="Arial" w:hAnsi="Arial" w:cs="Arial"/>
        </w:rPr>
        <w:t>Time Series Analysis: Use DAX to calculate moving averages for revenue trends.</w:t>
      </w:r>
    </w:p>
    <w:p w14:paraId="6B611DB2" w14:textId="77777777" w:rsidR="00846063" w:rsidRPr="00846063" w:rsidRDefault="00846063" w:rsidP="00846063">
      <w:pPr>
        <w:numPr>
          <w:ilvl w:val="0"/>
          <w:numId w:val="14"/>
        </w:numPr>
        <w:rPr>
          <w:rFonts w:ascii="Arial" w:hAnsi="Arial" w:cs="Arial"/>
        </w:rPr>
      </w:pPr>
      <w:r w:rsidRPr="00846063">
        <w:rPr>
          <w:rFonts w:ascii="Arial" w:hAnsi="Arial" w:cs="Arial"/>
        </w:rPr>
        <w:t>Forecasting: Power BI’s built-in forecasting feature can predict future earnings.</w:t>
      </w:r>
    </w:p>
    <w:p w14:paraId="07BD1906" w14:textId="77777777" w:rsidR="00846063" w:rsidRPr="00846063" w:rsidRDefault="00846063" w:rsidP="00846063">
      <w:pPr>
        <w:numPr>
          <w:ilvl w:val="0"/>
          <w:numId w:val="14"/>
        </w:numPr>
        <w:rPr>
          <w:rFonts w:ascii="Arial" w:hAnsi="Arial" w:cs="Arial"/>
        </w:rPr>
      </w:pPr>
      <w:r w:rsidRPr="00846063">
        <w:rPr>
          <w:rFonts w:ascii="Arial" w:hAnsi="Arial" w:cs="Arial"/>
        </w:rPr>
        <w:t>Revenue per Kilometer: </w:t>
      </w:r>
      <w:proofErr w:type="spellStart"/>
      <w:r w:rsidRPr="00846063">
        <w:rPr>
          <w:rFonts w:ascii="Arial" w:hAnsi="Arial" w:cs="Arial"/>
        </w:rPr>
        <w:t>Revenue_per_km</w:t>
      </w:r>
      <w:proofErr w:type="spellEnd"/>
      <w:r w:rsidRPr="00846063">
        <w:rPr>
          <w:rFonts w:ascii="Arial" w:hAnsi="Arial" w:cs="Arial"/>
        </w:rPr>
        <w:t xml:space="preserve"> = Revenue / </w:t>
      </w:r>
      <w:proofErr w:type="spellStart"/>
      <w:r w:rsidRPr="00846063">
        <w:rPr>
          <w:rFonts w:ascii="Arial" w:hAnsi="Arial" w:cs="Arial"/>
        </w:rPr>
        <w:t>Distance_Traveled</w:t>
      </w:r>
      <w:proofErr w:type="spellEnd"/>
      <w:r w:rsidRPr="00846063">
        <w:rPr>
          <w:rFonts w:ascii="Arial" w:hAnsi="Arial" w:cs="Arial"/>
        </w:rPr>
        <w:t> to assess efficiency.</w:t>
      </w:r>
    </w:p>
    <w:p w14:paraId="7C75A942" w14:textId="77777777" w:rsidR="00846063" w:rsidRPr="00846063" w:rsidRDefault="00846063" w:rsidP="00846063">
      <w:pPr>
        <w:numPr>
          <w:ilvl w:val="0"/>
          <w:numId w:val="14"/>
        </w:numPr>
        <w:rPr>
          <w:rFonts w:ascii="Arial" w:hAnsi="Arial" w:cs="Arial"/>
        </w:rPr>
      </w:pPr>
      <w:r w:rsidRPr="00846063">
        <w:rPr>
          <w:rFonts w:ascii="Arial" w:hAnsi="Arial" w:cs="Arial"/>
        </w:rPr>
        <w:t>Variance Analysis: Compare actual revenue to planned or expected revenue.</w:t>
      </w:r>
    </w:p>
    <w:p w14:paraId="48EB3E04" w14:textId="77777777" w:rsidR="00846063" w:rsidRPr="00846063" w:rsidRDefault="00846063" w:rsidP="00846063">
      <w:pPr>
        <w:rPr>
          <w:rFonts w:ascii="Arial Black" w:hAnsi="Arial Black"/>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Interactive Dashboards</w:t>
      </w:r>
    </w:p>
    <w:p w14:paraId="03B6EECE" w14:textId="77777777" w:rsidR="00846063" w:rsidRPr="00846063" w:rsidRDefault="00846063" w:rsidP="00846063">
      <w:pPr>
        <w:numPr>
          <w:ilvl w:val="0"/>
          <w:numId w:val="15"/>
        </w:numPr>
        <w:rPr>
          <w:rFonts w:ascii="Arial" w:hAnsi="Arial" w:cs="Arial"/>
        </w:rPr>
      </w:pPr>
      <w:r w:rsidRPr="00846063">
        <w:rPr>
          <w:rFonts w:ascii="Arial" w:hAnsi="Arial" w:cs="Arial"/>
        </w:rPr>
        <w:t>Incorporate slicers for date ranges, bus routes, and vehicle numbers.</w:t>
      </w:r>
    </w:p>
    <w:p w14:paraId="1BF41607" w14:textId="77777777" w:rsidR="00846063" w:rsidRPr="00846063" w:rsidRDefault="00846063" w:rsidP="00846063">
      <w:pPr>
        <w:numPr>
          <w:ilvl w:val="0"/>
          <w:numId w:val="15"/>
        </w:numPr>
        <w:rPr>
          <w:rFonts w:ascii="Arial" w:hAnsi="Arial" w:cs="Arial"/>
        </w:rPr>
      </w:pPr>
      <w:r w:rsidRPr="00846063">
        <w:rPr>
          <w:rFonts w:ascii="Arial" w:hAnsi="Arial" w:cs="Arial"/>
        </w:rPr>
        <w:t>Ensure drill-throughs and tooltip details for deeper insight into any bus or route performance.</w:t>
      </w:r>
    </w:p>
    <w:p w14:paraId="7DFDBF10" w14:textId="77777777" w:rsidR="00846063" w:rsidRPr="00846063" w:rsidRDefault="00846063" w:rsidP="00846063">
      <w:pPr>
        <w:rPr>
          <w:rFonts w:ascii="Arial" w:hAnsi="Arial" w:cs="Arial"/>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w:hAnsi="Arial" w:cs="Arial"/>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7. Key Metrics / KPIs to Track</w:t>
      </w:r>
    </w:p>
    <w:p w14:paraId="0A97D5AE" w14:textId="77777777" w:rsidR="00846063" w:rsidRPr="00846063" w:rsidRDefault="00846063" w:rsidP="00846063">
      <w:pPr>
        <w:numPr>
          <w:ilvl w:val="0"/>
          <w:numId w:val="16"/>
        </w:numPr>
        <w:rPr>
          <w:rFonts w:ascii="Arial" w:hAnsi="Arial" w:cs="Arial"/>
        </w:rPr>
      </w:pPr>
      <w:r w:rsidRPr="00846063">
        <w:rPr>
          <w:rFonts w:ascii="Arial" w:hAnsi="Arial" w:cs="Arial"/>
        </w:rPr>
        <w:t>Total Revenue (monthly/annual)</w:t>
      </w:r>
    </w:p>
    <w:p w14:paraId="7DED3A44" w14:textId="77777777" w:rsidR="00846063" w:rsidRPr="00846063" w:rsidRDefault="00846063" w:rsidP="00846063">
      <w:pPr>
        <w:numPr>
          <w:ilvl w:val="0"/>
          <w:numId w:val="16"/>
        </w:numPr>
        <w:rPr>
          <w:rFonts w:ascii="Arial" w:hAnsi="Arial" w:cs="Arial"/>
        </w:rPr>
      </w:pPr>
      <w:r w:rsidRPr="00846063">
        <w:rPr>
          <w:rFonts w:ascii="Arial" w:hAnsi="Arial" w:cs="Arial"/>
        </w:rPr>
        <w:t>Average Revenue per Bus / Route</w:t>
      </w:r>
    </w:p>
    <w:p w14:paraId="10E13C8A" w14:textId="77777777" w:rsidR="00846063" w:rsidRPr="00846063" w:rsidRDefault="00846063" w:rsidP="00846063">
      <w:pPr>
        <w:numPr>
          <w:ilvl w:val="0"/>
          <w:numId w:val="16"/>
        </w:numPr>
        <w:rPr>
          <w:rFonts w:ascii="Arial" w:hAnsi="Arial" w:cs="Arial"/>
        </w:rPr>
      </w:pPr>
      <w:r w:rsidRPr="00846063">
        <w:rPr>
          <w:rFonts w:ascii="Arial" w:hAnsi="Arial" w:cs="Arial"/>
        </w:rPr>
        <w:t>Occupancy Rate: </w:t>
      </w:r>
      <w:proofErr w:type="spellStart"/>
      <w:r w:rsidRPr="00846063">
        <w:rPr>
          <w:rFonts w:ascii="Arial" w:hAnsi="Arial" w:cs="Arial"/>
        </w:rPr>
        <w:t>Number_of_Passengers</w:t>
      </w:r>
      <w:proofErr w:type="spellEnd"/>
      <w:r w:rsidRPr="00846063">
        <w:rPr>
          <w:rFonts w:ascii="Arial" w:hAnsi="Arial" w:cs="Arial"/>
        </w:rPr>
        <w:t xml:space="preserve"> / Bus Capacity</w:t>
      </w:r>
    </w:p>
    <w:p w14:paraId="2BDC3B19" w14:textId="77777777" w:rsidR="00846063" w:rsidRPr="00846063" w:rsidRDefault="00846063" w:rsidP="00846063">
      <w:pPr>
        <w:numPr>
          <w:ilvl w:val="0"/>
          <w:numId w:val="16"/>
        </w:numPr>
        <w:rPr>
          <w:rFonts w:ascii="Arial" w:hAnsi="Arial" w:cs="Arial"/>
        </w:rPr>
      </w:pPr>
      <w:r w:rsidRPr="00846063">
        <w:rPr>
          <w:rFonts w:ascii="Arial" w:hAnsi="Arial" w:cs="Arial"/>
        </w:rPr>
        <w:t>Profit Margin: (Revenue - Operational Cost) / Revenue</w:t>
      </w:r>
    </w:p>
    <w:p w14:paraId="3AD3F411" w14:textId="77777777" w:rsidR="00846063" w:rsidRDefault="00846063" w:rsidP="00846063">
      <w:pPr>
        <w:numPr>
          <w:ilvl w:val="0"/>
          <w:numId w:val="16"/>
        </w:numPr>
        <w:rPr>
          <w:rFonts w:ascii="Arial" w:hAnsi="Arial" w:cs="Arial"/>
        </w:rPr>
      </w:pPr>
      <w:r w:rsidRPr="00846063">
        <w:rPr>
          <w:rFonts w:ascii="Arial" w:hAnsi="Arial" w:cs="Arial"/>
        </w:rPr>
        <w:t>Revenue Growth Rate (Month-over-Month)</w:t>
      </w:r>
    </w:p>
    <w:p w14:paraId="51CBE396" w14:textId="48266150" w:rsidR="00F44E99" w:rsidRDefault="00F44E99" w:rsidP="00F44E99">
      <w:pPr>
        <w:ind w:left="720"/>
        <w:rPr>
          <w:rFonts w:ascii="Arial" w:hAnsi="Arial" w:cs="Arial"/>
        </w:rPr>
      </w:pPr>
      <w:r w:rsidRPr="00F44E99">
        <w:rPr>
          <w:rFonts w:ascii="Arial Black" w:hAnsi="Arial Black"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r w:rsidRPr="00F44E99">
        <w:rPr>
          <w:rFonts w:ascii="Arial" w:hAnsi="Arial" w:cs="Arial"/>
        </w:rPr>
        <w:t>: Dataset link (Dataset source: Open City Urban Data)</w:t>
      </w:r>
    </w:p>
    <w:p w14:paraId="67BEC4A0" w14:textId="54B476B0" w:rsidR="00846063" w:rsidRDefault="00BD378D" w:rsidP="00BD378D">
      <w:pPr>
        <w:ind w:left="720"/>
        <w:rPr>
          <w:rFonts w:ascii="Arial" w:hAnsi="Arial" w:cs="Arial"/>
        </w:rPr>
      </w:pPr>
      <w:r>
        <w:rPr>
          <w:rFonts w:ascii="Arial" w:hAnsi="Arial" w:cs="Arial"/>
          <w:noProof/>
        </w:rPr>
        <w:drawing>
          <wp:inline distT="0" distB="0" distL="0" distR="0" wp14:anchorId="2A3A2D82" wp14:editId="355B054A">
            <wp:extent cx="5943600" cy="3342005"/>
            <wp:effectExtent l="0" t="0" r="0" b="0"/>
            <wp:docPr id="559301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1377" name="Picture 559301377"/>
                    <pic:cNvPicPr/>
                  </pic:nvPicPr>
                  <pic:blipFill>
                    <a:blip r:embed="rId5">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2B9A6D8" w14:textId="7FAB35D5" w:rsidR="00BD378D" w:rsidRDefault="00BD378D" w:rsidP="00BD378D">
      <w:pPr>
        <w:ind w:left="720"/>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by bus Station for Year</w:t>
      </w:r>
    </w:p>
    <w:p w14:paraId="67482AF7" w14:textId="77777777" w:rsidR="00BD378D" w:rsidRPr="00BD378D" w:rsidRDefault="00BD378D" w:rsidP="00BD378D">
      <w:pPr>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Performance Metrics (KPIs)</w:t>
      </w:r>
    </w:p>
    <w:p w14:paraId="56A53EF7" w14:textId="77777777" w:rsidR="00BD378D" w:rsidRPr="00BD378D" w:rsidRDefault="00BD378D" w:rsidP="00BD378D">
      <w:pPr>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top-level cards provide immediate performance snapshots for the selected filters (Year 2015-16 is likely selected based on other charts):</w:t>
      </w:r>
    </w:p>
    <w:p w14:paraId="1C6D5F87" w14:textId="77777777" w:rsidR="00BD378D" w:rsidRPr="00BD378D" w:rsidRDefault="00BD378D" w:rsidP="00BD378D">
      <w:pPr>
        <w:numPr>
          <w:ilvl w:val="0"/>
          <w:numId w:val="17"/>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 81K (indicated in one card, while the large central card likely shows 143K Total Trip Length Km daily). The exact currency/unit is not specified.</w:t>
      </w:r>
    </w:p>
    <w:p w14:paraId="2AF670B2" w14:textId="77777777" w:rsidR="00BD378D" w:rsidRPr="00BD378D" w:rsidRDefault="00BD378D" w:rsidP="00BD378D">
      <w:pPr>
        <w:numPr>
          <w:ilvl w:val="0"/>
          <w:numId w:val="17"/>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Trip Length Km daily: 143K km is covered daily.</w:t>
      </w:r>
    </w:p>
    <w:p w14:paraId="4B4E2E69" w14:textId="77777777" w:rsidR="00BD378D" w:rsidRPr="00BD378D" w:rsidRDefault="00BD378D" w:rsidP="00BD378D">
      <w:pPr>
        <w:numPr>
          <w:ilvl w:val="0"/>
          <w:numId w:val="17"/>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 Per km: 62K (unit not specified).</w:t>
      </w:r>
    </w:p>
    <w:p w14:paraId="11575281" w14:textId="77777777" w:rsidR="00BD378D" w:rsidRPr="00BD378D" w:rsidRDefault="00BD378D" w:rsidP="00BD378D">
      <w:pPr>
        <w:numPr>
          <w:ilvl w:val="0"/>
          <w:numId w:val="17"/>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Average Cost Per km (daily): The visuals show average costs per km and average fare around 0.3M to 0.4M and 0.2 respectively for the year 2015-16.</w:t>
      </w:r>
    </w:p>
    <w:p w14:paraId="5E04E8F7" w14:textId="77777777" w:rsidR="00BD378D" w:rsidRPr="00BD378D" w:rsidRDefault="00BD378D" w:rsidP="00BD378D">
      <w:pPr>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by City and Year</w:t>
      </w:r>
    </w:p>
    <w:p w14:paraId="7D6A3E38" w14:textId="77777777" w:rsidR="00BD378D" w:rsidRPr="00BD378D" w:rsidRDefault="00BD378D" w:rsidP="00BD378D">
      <w:pPr>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 appears to be sliced heavily by the year 2015-16.</w:t>
      </w:r>
    </w:p>
    <w:p w14:paraId="6FE1D929"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City-Specific Data: Several cities are represented, with specific count data visible for a few in the top right "City" card:</w:t>
      </w:r>
    </w:p>
    <w:p w14:paraId="4654EC9C" w14:textId="77777777" w:rsidR="00BD378D" w:rsidRPr="00BD378D" w:rsidRDefault="00BD378D" w:rsidP="00BD378D">
      <w:pPr>
        <w:numPr>
          <w:ilvl w:val="1"/>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Agra: 301632 </w:t>
      </w:r>
      <w:proofErr w:type="gramStart"/>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p>
    <w:p w14:paraId="4305FA1C" w14:textId="77777777" w:rsidR="00BD378D" w:rsidRPr="00BD378D" w:rsidRDefault="00BD378D" w:rsidP="00BD378D">
      <w:pPr>
        <w:numPr>
          <w:ilvl w:val="1"/>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Raipur: 22608 </w:t>
      </w:r>
      <w:proofErr w:type="gramStart"/>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p>
    <w:p w14:paraId="5758CB0E" w14:textId="77777777" w:rsidR="00BD378D" w:rsidRPr="00BD378D" w:rsidRDefault="00BD378D" w:rsidP="00BD378D">
      <w:pPr>
        <w:numPr>
          <w:ilvl w:val="1"/>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Bhopal: 8730 </w:t>
      </w:r>
      <w:proofErr w:type="gramStart"/>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gramEnd"/>
    </w:p>
    <w:p w14:paraId="0472AB7C"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Geographic Distribution: A wide range of cities are included in the dataset, spanning across various regions (e.g., Aizawl, Bengaluru, Kanpur, Madurai, Varanasi, etc.), suggesting a nationwide or large regional analysis.</w:t>
      </w:r>
    </w:p>
    <w:p w14:paraId="3E296DE4" w14:textId="77777777" w:rsid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Distribution Over Time: The bar chart on the left indicates that most of the plotted data points (likely total revenue per km or average cost per km) fall within the 10K to 40K range for the 2015-16 year.</w:t>
      </w:r>
    </w:p>
    <w:p w14:paraId="1EBDAD7F" w14:textId="6D043AD2" w:rsidR="00BD378D" w:rsidRDefault="00BD378D" w:rsidP="00BD378D">
      <w:pPr>
        <w:ind w:left="720"/>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rPr>
        <w:drawing>
          <wp:inline distT="0" distB="0" distL="0" distR="0" wp14:anchorId="5651847F" wp14:editId="37681440">
            <wp:extent cx="5943600" cy="3312160"/>
            <wp:effectExtent l="0" t="0" r="0" b="2540"/>
            <wp:docPr id="1715112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12665" name="Picture 1715112665"/>
                    <pic:cNvPicPr/>
                  </pic:nvPicPr>
                  <pic:blipFill>
                    <a:blip r:embed="rId6">
                      <a:extLst>
                        <a:ext uri="{28A0092B-C50C-407E-A947-70E740481C1C}">
                          <a14:useLocalDpi xmlns:a14="http://schemas.microsoft.com/office/drawing/2010/main" val="0"/>
                        </a:ext>
                      </a:extLst>
                    </a:blip>
                    <a:stretch>
                      <a:fillRect/>
                    </a:stretch>
                  </pic:blipFill>
                  <pic:spPr>
                    <a:xfrm>
                      <a:off x="0" y="0"/>
                      <a:ext cx="5943600" cy="3312160"/>
                    </a:xfrm>
                    <a:prstGeom prst="rect">
                      <a:avLst/>
                    </a:prstGeom>
                  </pic:spPr>
                </pic:pic>
              </a:graphicData>
            </a:graphic>
          </wp:inline>
        </w:drawing>
      </w:r>
    </w:p>
    <w:p w14:paraId="07B0251B" w14:textId="468FF6FF" w:rsidR="00BD378D" w:rsidRPr="00BD378D" w:rsidRDefault="00BD378D" w:rsidP="00BD378D">
      <w:pPr>
        <w:ind w:left="720"/>
        <w:jc w:val="both"/>
        <w:rPr>
          <w:rFonts w:ascii="Arial Black" w:hAnsi="Arial Black"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Black" w:hAnsi="Arial Black"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Insights by bus station for year</w:t>
      </w:r>
    </w:p>
    <w:p w14:paraId="2A7F003E" w14:textId="77777777" w:rsidR="00BD378D" w:rsidRPr="00BD378D" w:rsidRDefault="00BD378D" w:rsidP="00BD378D">
      <w:pPr>
        <w:numPr>
          <w:ilvl w:val="0"/>
          <w:numId w:val="18"/>
        </w:numPr>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Key Performance Indicators (KPIs)</w:t>
      </w:r>
    </w:p>
    <w:p w14:paraId="65391CA5"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data points highlighted in the large cards are:</w:t>
      </w:r>
    </w:p>
    <w:p w14:paraId="5B0CC2C7"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Trip Length Km Daily:</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19M</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(19 million kilometers).</w:t>
      </w:r>
    </w:p>
    <w:p w14:paraId="13992828"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Cost Per km:</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1M</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(likely 1 million, but the unit is unclear).</w:t>
      </w:r>
    </w:p>
    <w:p w14:paraId="75A65487"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81K</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(unit unclear; possibly Rupees, Dollars, etc.).</w:t>
      </w:r>
    </w:p>
    <w:p w14:paraId="0905C29F"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Revenue Per km:</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62K</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(unit unclear).</w:t>
      </w:r>
    </w:p>
    <w:p w14:paraId="3D07FFBD" w14:textId="77777777" w:rsidR="00BD378D" w:rsidRPr="00BD378D" w:rsidRDefault="00BD378D" w:rsidP="00BD378D">
      <w:pPr>
        <w:numPr>
          <w:ilvl w:val="0"/>
          <w:numId w:val="18"/>
        </w:numPr>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Operational Insights &amp; Trends</w:t>
      </w:r>
    </w:p>
    <w:p w14:paraId="76EAD56A"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Dominant Time Period:</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visual data displayed heavily prioritizes the year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2015-16</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indicated by the bar charts and year slicers.</w:t>
      </w:r>
    </w:p>
    <w:p w14:paraId="2A0A48F5"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Efficiency:</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line graph in the top right shows a significant drop-off in "Average Cost Per km daily" after the initial few cities (Agra, Raipur, Bhopal, Dehradun, </w:t>
      </w:r>
      <w:proofErr w:type="spellStart"/>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Mangaluru</w:t>
      </w:r>
      <w:proofErr w:type="spellEnd"/>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Tirupati, Bengaluru, Nagpur), suggesting the first few cities might be the most expensive to operate in, or data for others is lower.</w:t>
      </w:r>
    </w:p>
    <w:p w14:paraId="679DA5CF"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Revenue Trends:</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waterfall chart for "Sum of Revenue per..." suggests varying performance across cities. Raipur, Belagavi, and Bareilly show decreases, while Bengaluru and Dehradun show increases.</w:t>
      </w:r>
    </w:p>
    <w:p w14:paraId="25EEE8FE"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 Station Count:</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donut chart indicates that the number of bus stations is relatively stable across years, with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stations (32%) in 2016-17 and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stations (33.6%) in 2017-18 and 2018-19.</w:t>
      </w:r>
    </w:p>
    <w:p w14:paraId="596D163D" w14:textId="77777777" w:rsidR="00BD378D" w:rsidRPr="00BD378D" w:rsidRDefault="00BD378D" w:rsidP="00BD378D">
      <w:pPr>
        <w:numPr>
          <w:ilvl w:val="0"/>
          <w:numId w:val="18"/>
        </w:numPr>
        <w:jc w:val="both"/>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Passenger Data &amp; City Performance</w:t>
      </w:r>
    </w:p>
    <w:p w14:paraId="48FB0451"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Passenger Count (Daily):</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table on the right lists "Total Per km Day-to-</w:t>
      </w:r>
      <w:proofErr w:type="gramStart"/>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w:t>
      </w:r>
      <w:proofErr w:type="gramEnd"/>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Passengers)" and "Total Revenue F." (likely revenue for a specific metric).</w:t>
      </w:r>
    </w:p>
    <w:p w14:paraId="60E16F51"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Bareilly</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a very high passenger count of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2,925,000</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37852BD"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Agra</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53,356</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passengers.</w:t>
      </w:r>
    </w:p>
    <w:p w14:paraId="7A0AEE1B"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Aurangabad Maharashtra</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reports </w:t>
      </w: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47,712</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passengers.</w:t>
      </w:r>
    </w:p>
    <w:p w14:paraId="105D6CA9" w14:textId="77777777" w:rsidR="00BD378D" w:rsidRPr="00BD378D" w:rsidRDefault="00BD378D" w:rsidP="00BD378D">
      <w:pPr>
        <w:numPr>
          <w:ilvl w:val="0"/>
          <w:numId w:val="18"/>
        </w:numPr>
        <w:jc w:val="both"/>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378D">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Participation:</w:t>
      </w:r>
      <w:r w:rsidRPr="00BD378D">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large number of cities are involved in the analysis, including major hubs like Mumbai, Pune, Chennai, Nagpur, etc., which are visible in the slicers and charts.</w:t>
      </w:r>
    </w:p>
    <w:p w14:paraId="33B7A26F" w14:textId="4F70C040" w:rsidR="00BD378D" w:rsidRPr="00846063" w:rsidRDefault="00BD378D" w:rsidP="00BD378D">
      <w:pPr>
        <w:ind w:left="720"/>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46FCAD" w14:textId="77777777" w:rsidR="00846063" w:rsidRPr="00846063" w:rsidRDefault="00846063" w:rsidP="00391150">
      <w:pPr>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46063">
        <w:rPr>
          <w:rFonts w:ascii="Arial Black" w:hAnsi="Arial Black"/>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Summary</w:t>
      </w:r>
    </w:p>
    <w:p w14:paraId="6E586424" w14:textId="22750BA2" w:rsidR="00846063" w:rsidRPr="00846063" w:rsidRDefault="00846063" w:rsidP="00391150">
      <w:pPr>
        <w:rPr>
          <w:rFonts w:ascii="Arial" w:hAnsi="Arial" w:cs="Arial"/>
        </w:rPr>
      </w:pPr>
      <w:r w:rsidRPr="00846063">
        <w:rPr>
          <w:rFonts w:ascii="Arial" w:hAnsi="Arial" w:cs="Arial"/>
        </w:rPr>
        <w:t>By integrating your bus data into Power BI, you can efficiently track and visualize earns, identify the most profitable routes, and make datadriven operational decisions. </w:t>
      </w:r>
      <w:proofErr w:type="gramStart"/>
      <w:r w:rsidRPr="00846063">
        <w:rPr>
          <w:rFonts w:ascii="Arial" w:hAnsi="Arial" w:cs="Arial"/>
        </w:rPr>
        <w:t>Proper  cleaning</w:t>
      </w:r>
      <w:proofErr w:type="gramEnd"/>
      <w:r w:rsidRPr="00846063">
        <w:rPr>
          <w:rFonts w:ascii="Arial" w:hAnsi="Arial" w:cs="Arial"/>
        </w:rPr>
        <w:t>, modeling, and visualization selection, combined with key KPIs, will allow for insights and better strategic planning of bus operations.</w:t>
      </w:r>
    </w:p>
    <w:p w14:paraId="0080010A" w14:textId="21B4312A" w:rsidR="00846063" w:rsidRPr="00846063" w:rsidRDefault="00846063" w:rsidP="00846063">
      <w:pPr>
        <w:jc w:val="center"/>
        <w:rPr>
          <w:rFonts w:ascii="Arial Black" w:hAnsi="Arial Black"/>
          <w:b/>
          <w:bCs/>
          <w:sz w:val="28"/>
          <w:szCs w:val="28"/>
        </w:rPr>
      </w:pPr>
    </w:p>
    <w:p w14:paraId="102A2805" w14:textId="77777777" w:rsidR="00846063" w:rsidRPr="00953107" w:rsidRDefault="00846063" w:rsidP="00953107">
      <w:pPr>
        <w:jc w:val="center"/>
        <w:rPr>
          <w:rFonts w:ascii="Arial Black" w:hAnsi="Arial Black"/>
          <w:b/>
          <w:bCs/>
          <w:sz w:val="28"/>
          <w:szCs w:val="28"/>
        </w:rPr>
      </w:pPr>
    </w:p>
    <w:sectPr w:rsidR="00846063" w:rsidRPr="00953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AF5"/>
    <w:multiLevelType w:val="multilevel"/>
    <w:tmpl w:val="DD1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146E"/>
    <w:multiLevelType w:val="multilevel"/>
    <w:tmpl w:val="0226E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539E4"/>
    <w:multiLevelType w:val="multilevel"/>
    <w:tmpl w:val="1AB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45104"/>
    <w:multiLevelType w:val="multilevel"/>
    <w:tmpl w:val="AC44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5A58"/>
    <w:multiLevelType w:val="multilevel"/>
    <w:tmpl w:val="7294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37EF"/>
    <w:multiLevelType w:val="multilevel"/>
    <w:tmpl w:val="0426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56C4D"/>
    <w:multiLevelType w:val="multilevel"/>
    <w:tmpl w:val="46801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81D6C"/>
    <w:multiLevelType w:val="multilevel"/>
    <w:tmpl w:val="B8AE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A039C8"/>
    <w:multiLevelType w:val="multilevel"/>
    <w:tmpl w:val="E8F0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904C2"/>
    <w:multiLevelType w:val="multilevel"/>
    <w:tmpl w:val="6F2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B3C1F"/>
    <w:multiLevelType w:val="multilevel"/>
    <w:tmpl w:val="4F02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65AE9"/>
    <w:multiLevelType w:val="multilevel"/>
    <w:tmpl w:val="C6E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32FA4"/>
    <w:multiLevelType w:val="multilevel"/>
    <w:tmpl w:val="C80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234592">
    <w:abstractNumId w:val="4"/>
  </w:num>
  <w:num w:numId="2" w16cid:durableId="703293991">
    <w:abstractNumId w:val="12"/>
  </w:num>
  <w:num w:numId="3" w16cid:durableId="1960142353">
    <w:abstractNumId w:val="3"/>
  </w:num>
  <w:num w:numId="4" w16cid:durableId="1679191045">
    <w:abstractNumId w:val="9"/>
  </w:num>
  <w:num w:numId="5" w16cid:durableId="851799464">
    <w:abstractNumId w:val="9"/>
    <w:lvlOverride w:ilvl="1">
      <w:lvl w:ilvl="1">
        <w:numFmt w:val="bullet"/>
        <w:lvlText w:val=""/>
        <w:lvlJc w:val="left"/>
        <w:pPr>
          <w:tabs>
            <w:tab w:val="num" w:pos="1440"/>
          </w:tabs>
          <w:ind w:left="1440" w:hanging="360"/>
        </w:pPr>
        <w:rPr>
          <w:rFonts w:ascii="Symbol" w:hAnsi="Symbol" w:hint="default"/>
          <w:sz w:val="20"/>
        </w:rPr>
      </w:lvl>
    </w:lvlOverride>
  </w:num>
  <w:num w:numId="6" w16cid:durableId="757748879">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723675740">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565192446">
    <w:abstractNumId w:val="6"/>
  </w:num>
  <w:num w:numId="9" w16cid:durableId="751391074">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824005288">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195101353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154644238">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494494749">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953370642">
    <w:abstractNumId w:val="11"/>
  </w:num>
  <w:num w:numId="15" w16cid:durableId="1870340977">
    <w:abstractNumId w:val="2"/>
  </w:num>
  <w:num w:numId="16" w16cid:durableId="684013606">
    <w:abstractNumId w:val="10"/>
  </w:num>
  <w:num w:numId="17" w16cid:durableId="1968705877">
    <w:abstractNumId w:val="7"/>
  </w:num>
  <w:num w:numId="18" w16cid:durableId="1391919543">
    <w:abstractNumId w:val="1"/>
  </w:num>
  <w:num w:numId="19" w16cid:durableId="1927884112">
    <w:abstractNumId w:val="5"/>
  </w:num>
  <w:num w:numId="20" w16cid:durableId="83110826">
    <w:abstractNumId w:val="0"/>
  </w:num>
  <w:num w:numId="21" w16cid:durableId="16692091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07"/>
    <w:rsid w:val="002C5B22"/>
    <w:rsid w:val="00391150"/>
    <w:rsid w:val="005B0695"/>
    <w:rsid w:val="007C7061"/>
    <w:rsid w:val="00846063"/>
    <w:rsid w:val="00953107"/>
    <w:rsid w:val="00B674D9"/>
    <w:rsid w:val="00BD378D"/>
    <w:rsid w:val="00F4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92FF"/>
  <w15:chartTrackingRefBased/>
  <w15:docId w15:val="{06706A26-1CA2-40E6-B15B-D4D7E3DC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107"/>
    <w:rPr>
      <w:rFonts w:eastAsiaTheme="majorEastAsia" w:cstheme="majorBidi"/>
      <w:color w:val="272727" w:themeColor="text1" w:themeTint="D8"/>
    </w:rPr>
  </w:style>
  <w:style w:type="paragraph" w:styleId="Title">
    <w:name w:val="Title"/>
    <w:basedOn w:val="Normal"/>
    <w:next w:val="Normal"/>
    <w:link w:val="TitleChar"/>
    <w:uiPriority w:val="10"/>
    <w:qFormat/>
    <w:rsid w:val="0095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107"/>
    <w:pPr>
      <w:spacing w:before="160"/>
      <w:jc w:val="center"/>
    </w:pPr>
    <w:rPr>
      <w:i/>
      <w:iCs/>
      <w:color w:val="404040" w:themeColor="text1" w:themeTint="BF"/>
    </w:rPr>
  </w:style>
  <w:style w:type="character" w:customStyle="1" w:styleId="QuoteChar">
    <w:name w:val="Quote Char"/>
    <w:basedOn w:val="DefaultParagraphFont"/>
    <w:link w:val="Quote"/>
    <w:uiPriority w:val="29"/>
    <w:rsid w:val="00953107"/>
    <w:rPr>
      <w:i/>
      <w:iCs/>
      <w:color w:val="404040" w:themeColor="text1" w:themeTint="BF"/>
    </w:rPr>
  </w:style>
  <w:style w:type="paragraph" w:styleId="ListParagraph">
    <w:name w:val="List Paragraph"/>
    <w:basedOn w:val="Normal"/>
    <w:uiPriority w:val="34"/>
    <w:qFormat/>
    <w:rsid w:val="00953107"/>
    <w:pPr>
      <w:ind w:left="720"/>
      <w:contextualSpacing/>
    </w:pPr>
  </w:style>
  <w:style w:type="character" w:styleId="IntenseEmphasis">
    <w:name w:val="Intense Emphasis"/>
    <w:basedOn w:val="DefaultParagraphFont"/>
    <w:uiPriority w:val="21"/>
    <w:qFormat/>
    <w:rsid w:val="00953107"/>
    <w:rPr>
      <w:i/>
      <w:iCs/>
      <w:color w:val="2F5496" w:themeColor="accent1" w:themeShade="BF"/>
    </w:rPr>
  </w:style>
  <w:style w:type="paragraph" w:styleId="IntenseQuote">
    <w:name w:val="Intense Quote"/>
    <w:basedOn w:val="Normal"/>
    <w:next w:val="Normal"/>
    <w:link w:val="IntenseQuoteChar"/>
    <w:uiPriority w:val="30"/>
    <w:qFormat/>
    <w:rsid w:val="0095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107"/>
    <w:rPr>
      <w:i/>
      <w:iCs/>
      <w:color w:val="2F5496" w:themeColor="accent1" w:themeShade="BF"/>
    </w:rPr>
  </w:style>
  <w:style w:type="character" w:styleId="IntenseReference">
    <w:name w:val="Intense Reference"/>
    <w:basedOn w:val="DefaultParagraphFont"/>
    <w:uiPriority w:val="32"/>
    <w:qFormat/>
    <w:rsid w:val="00953107"/>
    <w:rPr>
      <w:b/>
      <w:bCs/>
      <w:smallCaps/>
      <w:color w:val="2F5496" w:themeColor="accent1" w:themeShade="BF"/>
      <w:spacing w:val="5"/>
    </w:rPr>
  </w:style>
  <w:style w:type="character" w:styleId="Hyperlink">
    <w:name w:val="Hyperlink"/>
    <w:basedOn w:val="DefaultParagraphFont"/>
    <w:uiPriority w:val="99"/>
    <w:unhideWhenUsed/>
    <w:rsid w:val="00846063"/>
    <w:rPr>
      <w:color w:val="0563C1" w:themeColor="hyperlink"/>
      <w:u w:val="single"/>
    </w:rPr>
  </w:style>
  <w:style w:type="character" w:styleId="UnresolvedMention">
    <w:name w:val="Unresolved Mention"/>
    <w:basedOn w:val="DefaultParagraphFont"/>
    <w:uiPriority w:val="99"/>
    <w:semiHidden/>
    <w:unhideWhenUsed/>
    <w:rsid w:val="00846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2025-12-01T07:45:00Z</dcterms:created>
  <dcterms:modified xsi:type="dcterms:W3CDTF">2025-12-01T08:55:00Z</dcterms:modified>
</cp:coreProperties>
</file>